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B45" w:rsidRDefault="00B61B45" w:rsidP="00B61B45">
      <w:pPr>
        <w:jc w:val="center"/>
        <w:rPr>
          <w:rFonts w:ascii="Times New Roman" w:hAnsi="Times New Roman" w:cs="Times New Roman"/>
          <w:b/>
        </w:rPr>
      </w:pPr>
      <w:r w:rsidRPr="008C695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34C2C" wp14:editId="261E0FD9">
                <wp:simplePos x="0" y="0"/>
                <wp:positionH relativeFrom="column">
                  <wp:posOffset>371043</wp:posOffset>
                </wp:positionH>
                <wp:positionV relativeFrom="paragraph">
                  <wp:posOffset>270045</wp:posOffset>
                </wp:positionV>
                <wp:extent cx="8636475" cy="361149"/>
                <wp:effectExtent l="0" t="0" r="12700" b="203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475" cy="361149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4CB8" w:rsidRDefault="00664CB8" w:rsidP="00B61B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УЧЕТ ДЕБИТОРСКОЙ ЗАДОЛЖЕННОСТИ</w:t>
                            </w:r>
                            <w:r w:rsidRPr="000D543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D543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НА БАЛАНСОВЫХ СЧЕТАХ БЮДЖЕТНОГО (БУХГАЛТЕРСКОГО УЧЕТА)</w:t>
                            </w:r>
                          </w:p>
                          <w:p w:rsidR="00664CB8" w:rsidRPr="00BB1BB1" w:rsidRDefault="00664CB8" w:rsidP="00B61B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(до момента признания её сомнительной задолженностью неплатежеспособных дебиторов)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9.2pt;margin-top:21.25pt;width:680.0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" filled="f" strokecolor="windowText" strokeweight=".5pt">
                <v:textbox>
                  <w:txbxContent>
                    <w:p w:rsidR="00664CB8" w:rsidRDefault="00664CB8" w:rsidP="00B61B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УЧЕТ ДЕБИТОРСКОЙ ЗАДОЛЖЕННОСТИ</w:t>
                      </w:r>
                      <w:r w:rsidRPr="000D543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0D543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НА БАЛАНСОВЫХ СЧЕТАХ БЮДЖЕТНОГО (БУХГАЛТЕРСКОГО УЧЕТА)</w:t>
                      </w:r>
                    </w:p>
                    <w:p w:rsidR="00664CB8" w:rsidRPr="00BB1BB1" w:rsidRDefault="00664CB8" w:rsidP="00B61B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(до момента признания её сомнительной задолженностью неплатежеспособных дебиторов)</w:t>
                      </w:r>
                    </w:p>
                  </w:txbxContent>
                </v:textbox>
              </v:rect>
            </w:pict>
          </mc:Fallback>
        </mc:AlternateContent>
      </w:r>
      <w:r w:rsidRPr="008C6953">
        <w:rPr>
          <w:rFonts w:ascii="Times New Roman" w:hAnsi="Times New Roman" w:cs="Times New Roman"/>
          <w:b/>
        </w:rPr>
        <w:t>ОБЩАЯ СХЕМА РАБОТЫ С БЕЗНАДЕЖНОЙ К ВЗЫСКАНИЮ ДЕБИТОРСКОЙ ЗАДОЛЖЕННОСТИ</w:t>
      </w:r>
    </w:p>
    <w:p w:rsidR="00B61B45" w:rsidRPr="000C0C44" w:rsidRDefault="00B61B45" w:rsidP="00B61B4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5F67DA" wp14:editId="4C1FD8A8">
                <wp:simplePos x="0" y="0"/>
                <wp:positionH relativeFrom="column">
                  <wp:posOffset>4673600</wp:posOffset>
                </wp:positionH>
                <wp:positionV relativeFrom="paragraph">
                  <wp:posOffset>1195070</wp:posOffset>
                </wp:positionV>
                <wp:extent cx="0" cy="1044575"/>
                <wp:effectExtent l="95250" t="0" r="57150" b="6032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45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" o:spid="_x0000_s1026" type="#_x0000_t32" style="position:absolute;margin-left:368pt;margin-top:94.1pt;width:0;height:8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" strokecolor="windowText" strokeweight="2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C7834A" wp14:editId="0D049B0F">
                <wp:simplePos x="0" y="0"/>
                <wp:positionH relativeFrom="column">
                  <wp:posOffset>370840</wp:posOffset>
                </wp:positionH>
                <wp:positionV relativeFrom="paragraph">
                  <wp:posOffset>1648460</wp:posOffset>
                </wp:positionV>
                <wp:extent cx="4171315" cy="468630"/>
                <wp:effectExtent l="0" t="0" r="19685" b="2667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315" cy="46863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4CB8" w:rsidRPr="004E5C9F" w:rsidRDefault="00664CB8" w:rsidP="00B61B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E5C9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- договор с покупателем (заказчиком), поставщиком (подрядчиком);</w:t>
                            </w:r>
                          </w:p>
                          <w:p w:rsidR="00664CB8" w:rsidRPr="00B22F1E" w:rsidRDefault="00664CB8" w:rsidP="00B61B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E5C9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B22F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платежны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е</w:t>
                            </w:r>
                            <w:r w:rsidRPr="00B22F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документ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ы</w:t>
                            </w:r>
                            <w:r w:rsidRPr="00B22F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на перечисление предварительной оплаты поставщику, не выполнившему своих обязательств и др.</w:t>
                            </w:r>
                          </w:p>
                          <w:p w:rsidR="00664CB8" w:rsidRPr="00D27E48" w:rsidRDefault="00664CB8" w:rsidP="00B61B45">
                            <w:pPr>
                              <w:pStyle w:val="a3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64CB8" w:rsidRPr="00440F36" w:rsidRDefault="00664CB8" w:rsidP="00B61B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7" style="position:absolute;left:0;text-align:left;margin-left:29.2pt;margin-top:129.8pt;width:328.45pt;height:3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" filled="f" strokecolor="windowText" strokeweight=".5pt">
                <v:textbox>
                  <w:txbxContent>
                    <w:p w:rsidR="00664CB8" w:rsidRPr="004E5C9F" w:rsidRDefault="00664CB8" w:rsidP="00B61B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4E5C9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- договор с покупателем (заказчиком), поставщиком (подрядчиком);</w:t>
                      </w:r>
                    </w:p>
                    <w:p w:rsidR="00664CB8" w:rsidRPr="00B22F1E" w:rsidRDefault="00664CB8" w:rsidP="00B61B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4E5C9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- </w:t>
                      </w:r>
                      <w:r w:rsidRPr="00B22F1E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платежны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е</w:t>
                      </w:r>
                      <w:r w:rsidRPr="00B22F1E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документ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ы</w:t>
                      </w:r>
                      <w:r w:rsidRPr="00B22F1E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на перечисление предварительной оплаты поставщику, не выполнившему своих обязательств и др.</w:t>
                      </w:r>
                    </w:p>
                    <w:p w:rsidR="00664CB8" w:rsidRPr="00D27E48" w:rsidRDefault="00664CB8" w:rsidP="00B61B45">
                      <w:pPr>
                        <w:pStyle w:val="a3"/>
                        <w:spacing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64CB8" w:rsidRPr="00440F36" w:rsidRDefault="00664CB8" w:rsidP="00B61B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BD3497" wp14:editId="699749CA">
                <wp:simplePos x="0" y="0"/>
                <wp:positionH relativeFrom="column">
                  <wp:posOffset>363220</wp:posOffset>
                </wp:positionH>
                <wp:positionV relativeFrom="paragraph">
                  <wp:posOffset>1249045</wp:posOffset>
                </wp:positionV>
                <wp:extent cx="4179570" cy="337820"/>
                <wp:effectExtent l="0" t="0" r="11430" b="2413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9570" cy="3378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4CB8" w:rsidRPr="00605EA9" w:rsidRDefault="00664CB8" w:rsidP="00B61B45">
                            <w:pPr>
                              <w:pStyle w:val="a3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В случае не </w:t>
                            </w:r>
                            <w:r w:rsidR="00D45EC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поставки товара поставщиком, не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выполнения</w:t>
                            </w:r>
                            <w:r w:rsidR="00D45EC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работы, не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оказания услуги подрядчиком</w:t>
                            </w:r>
                          </w:p>
                          <w:p w:rsidR="00664CB8" w:rsidRPr="00440F36" w:rsidRDefault="00664CB8" w:rsidP="00B61B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8" style="position:absolute;left:0;text-align:left;margin-left:28.6pt;margin-top:98.35pt;width:329.1pt;height:2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" filled="f" strokecolor="windowText" strokeweight=".5pt">
                <v:textbox>
                  <w:txbxContent>
                    <w:p w:rsidR="00664CB8" w:rsidRPr="00605EA9" w:rsidRDefault="00664CB8" w:rsidP="00B61B45">
                      <w:pPr>
                        <w:pStyle w:val="a3"/>
                        <w:spacing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В случае не </w:t>
                      </w:r>
                      <w:r w:rsidR="00D45EC8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поставки товара поставщиком, не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выполнения</w:t>
                      </w:r>
                      <w:r w:rsidR="00D45EC8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работы, не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оказания услуги подрядчиком</w:t>
                      </w:r>
                    </w:p>
                    <w:p w:rsidR="00664CB8" w:rsidRPr="00440F36" w:rsidRDefault="00664CB8" w:rsidP="00B61B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F6A86A" wp14:editId="70A7E922">
                <wp:simplePos x="0" y="0"/>
                <wp:positionH relativeFrom="column">
                  <wp:posOffset>4789170</wp:posOffset>
                </wp:positionH>
                <wp:positionV relativeFrom="paragraph">
                  <wp:posOffset>1648460</wp:posOffset>
                </wp:positionV>
                <wp:extent cx="4218305" cy="468630"/>
                <wp:effectExtent l="0" t="0" r="10795" b="2667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8305" cy="46863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4CB8" w:rsidRDefault="00664CB8" w:rsidP="00B61B45">
                            <w:pPr>
                              <w:pStyle w:val="a3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4E5C9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выставленные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заказчику </w:t>
                            </w:r>
                            <w:r w:rsidRPr="004E5C9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квитанции на оплату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оказанных </w:t>
                            </w:r>
                            <w:r w:rsidRPr="004E5C9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услуг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E22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(выполненных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работ)</w:t>
                            </w:r>
                            <w:r w:rsidRPr="004E5C9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664CB8" w:rsidRPr="004E5C9F" w:rsidRDefault="00664CB8" w:rsidP="00B61B45">
                            <w:pPr>
                              <w:pStyle w:val="a3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- документы, подтверждающие оказание</w:t>
                            </w:r>
                            <w:r w:rsidRPr="006E22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услуг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E22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(выполнен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ие</w:t>
                            </w:r>
                            <w:r w:rsidRPr="006E22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работ)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и др.</w:t>
                            </w:r>
                          </w:p>
                          <w:p w:rsidR="00664CB8" w:rsidRPr="00440F36" w:rsidRDefault="00664CB8" w:rsidP="00B61B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9" style="position:absolute;left:0;text-align:left;margin-left:377.1pt;margin-top:129.8pt;width:332.15pt;height:3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" filled="f" strokecolor="windowText" strokeweight=".5pt">
                <v:textbox>
                  <w:txbxContent>
                    <w:p w:rsidR="00664CB8" w:rsidRDefault="00664CB8" w:rsidP="00B61B45">
                      <w:pPr>
                        <w:pStyle w:val="a3"/>
                        <w:spacing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- </w:t>
                      </w:r>
                      <w:r w:rsidRPr="004E5C9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выставленные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заказчику </w:t>
                      </w:r>
                      <w:r w:rsidRPr="004E5C9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квитанции на оплату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оказанных </w:t>
                      </w:r>
                      <w:r w:rsidRPr="004E5C9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услуг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6E222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(выполненных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работ)</w:t>
                      </w:r>
                      <w:r w:rsidRPr="004E5C9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;</w:t>
                      </w:r>
                    </w:p>
                    <w:p w:rsidR="00664CB8" w:rsidRPr="004E5C9F" w:rsidRDefault="00664CB8" w:rsidP="00B61B45">
                      <w:pPr>
                        <w:pStyle w:val="a3"/>
                        <w:spacing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- документы, подтверждающие оказание</w:t>
                      </w:r>
                      <w:r w:rsidRPr="006E222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услуг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6E222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(выполнен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ие</w:t>
                      </w:r>
                      <w:r w:rsidRPr="006E222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работ)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и др.</w:t>
                      </w:r>
                    </w:p>
                    <w:p w:rsidR="00664CB8" w:rsidRPr="00440F36" w:rsidRDefault="00664CB8" w:rsidP="00B61B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A7BCA7" wp14:editId="61FD43E2">
                <wp:simplePos x="0" y="0"/>
                <wp:positionH relativeFrom="column">
                  <wp:posOffset>4789170</wp:posOffset>
                </wp:positionH>
                <wp:positionV relativeFrom="paragraph">
                  <wp:posOffset>1249045</wp:posOffset>
                </wp:positionV>
                <wp:extent cx="4217035" cy="337820"/>
                <wp:effectExtent l="0" t="0" r="12065" b="2413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7035" cy="3378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4CB8" w:rsidRPr="00605EA9" w:rsidRDefault="00664CB8" w:rsidP="00B61B45">
                            <w:pPr>
                              <w:pStyle w:val="a3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В случае не оплаты заказчиком оказанных услуг (выполненных работ) учреждением (в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т.ч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. родительской платы в МДОУ и пр.)</w:t>
                            </w:r>
                          </w:p>
                          <w:p w:rsidR="00664CB8" w:rsidRPr="00440F36" w:rsidRDefault="00664CB8" w:rsidP="00B61B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377.1pt;margin-top:98.35pt;width:332.05pt;height:2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" filled="f" strokecolor="windowText" strokeweight=".5pt">
                <v:textbox>
                  <w:txbxContent>
                    <w:p w:rsidR="00664CB8" w:rsidRPr="00605EA9" w:rsidRDefault="00664CB8" w:rsidP="00B61B45">
                      <w:pPr>
                        <w:pStyle w:val="a3"/>
                        <w:spacing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В случае не оплаты заказчиком оказанных услуг (выполненных работ) учреждением (в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т.ч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. родительской платы в МДОУ и пр.)</w:t>
                      </w:r>
                    </w:p>
                    <w:p w:rsidR="00664CB8" w:rsidRPr="00440F36" w:rsidRDefault="00664CB8" w:rsidP="00B61B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2220A0" wp14:editId="544A66B3">
                <wp:simplePos x="0" y="0"/>
                <wp:positionH relativeFrom="column">
                  <wp:posOffset>363359</wp:posOffset>
                </wp:positionH>
                <wp:positionV relativeFrom="paragraph">
                  <wp:posOffset>811188</wp:posOffset>
                </wp:positionV>
                <wp:extent cx="8634730" cy="384202"/>
                <wp:effectExtent l="0" t="0" r="13970" b="158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4730" cy="384202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4CB8" w:rsidRPr="00A3611B" w:rsidRDefault="00664CB8" w:rsidP="00B61B45">
                            <w:pPr>
                              <w:pStyle w:val="a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361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Направление бухгалтерией в комиссию учреждения по поступлению и выбытию активов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обращения </w:t>
                            </w:r>
                            <w:r w:rsidRPr="00A361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на признание</w:t>
                            </w:r>
                            <w:r w:rsidRPr="00A3611B">
                              <w:t xml:space="preserve"> </w:t>
                            </w:r>
                            <w:r w:rsidRPr="00A361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дебиторской задолженности</w:t>
                            </w:r>
                            <w:r w:rsidRPr="00A3611B">
                              <w:t xml:space="preserve"> </w:t>
                            </w:r>
                            <w:r w:rsidRPr="00A361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сомнительной задолженностью неплатежеспособных дебиторов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с приложением документов</w:t>
                            </w:r>
                            <w:r w:rsidRPr="00A361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left:0;text-align:left;margin-left:28.6pt;margin-top:63.85pt;width:679.9pt;height:3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" filled="f" strokecolor="windowText" strokeweight=".5pt">
                <v:textbox>
                  <w:txbxContent>
                    <w:p w:rsidR="00664CB8" w:rsidRPr="00A3611B" w:rsidRDefault="00664CB8" w:rsidP="00B61B45">
                      <w:pPr>
                        <w:pStyle w:val="a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A3611B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Направление бухгалтерией в комиссию учреждения по поступлению и выбытию активов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обращения </w:t>
                      </w:r>
                      <w:r w:rsidRPr="00A3611B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на признание</w:t>
                      </w:r>
                      <w:r w:rsidRPr="00A3611B">
                        <w:t xml:space="preserve"> </w:t>
                      </w:r>
                      <w:r w:rsidRPr="00A3611B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дебиторской задолженности</w:t>
                      </w:r>
                      <w:r w:rsidRPr="00A3611B">
                        <w:t xml:space="preserve"> </w:t>
                      </w:r>
                      <w:r w:rsidRPr="00A3611B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сомнительной задолженностью неплатежеспособных дебиторов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с приложением документов</w:t>
                      </w:r>
                      <w:r w:rsidRPr="00A3611B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2D34B" wp14:editId="1580BE2A">
                <wp:simplePos x="0" y="0"/>
                <wp:positionH relativeFrom="column">
                  <wp:posOffset>371475</wp:posOffset>
                </wp:positionH>
                <wp:positionV relativeFrom="paragraph">
                  <wp:posOffset>492760</wp:posOffset>
                </wp:positionV>
                <wp:extent cx="8635365" cy="222250"/>
                <wp:effectExtent l="0" t="0" r="13335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5365" cy="2222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4CB8" w:rsidRPr="009C2ABF" w:rsidRDefault="00664CB8" w:rsidP="00B61B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D543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ПРИЗНАНИЕ ДЕБИТОРСКОЙ ЗАДОЛЖЕННОСТИ </w:t>
                            </w:r>
                            <w:r w:rsidRPr="009C2AB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СОМНИТЕЛЬНОЙ ЗАДОЛЖЕННОСТЬЮ НЕПЛАТЕЖЕСПОСОБНЫХ ДЕБИТОРОВ:</w:t>
                            </w:r>
                          </w:p>
                          <w:p w:rsidR="00664CB8" w:rsidRPr="000D543F" w:rsidRDefault="00664CB8" w:rsidP="00B61B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2" style="position:absolute;left:0;text-align:left;margin-left:29.25pt;margin-top:38.8pt;width:679.95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" filled="f" strokecolor="windowText" strokeweight=".5pt">
                <v:textbox>
                  <w:txbxContent>
                    <w:p w:rsidR="00664CB8" w:rsidRPr="009C2ABF" w:rsidRDefault="00664CB8" w:rsidP="00B61B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0D543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ПРИЗНАНИЕ ДЕБИТОРСКОЙ ЗАДОЛЖЕННОСТИ </w:t>
                      </w:r>
                      <w:r w:rsidRPr="009C2AB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СОМНИТЕЛЬНОЙ ЗАДОЛЖЕННОСТЬЮ НЕПЛАТЕЖЕСПОСОБНЫХ ДЕБИТОРОВ:</w:t>
                      </w:r>
                    </w:p>
                    <w:p w:rsidR="00664CB8" w:rsidRPr="000D543F" w:rsidRDefault="00664CB8" w:rsidP="00B61B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C038A" wp14:editId="72F07409">
                <wp:simplePos x="0" y="0"/>
                <wp:positionH relativeFrom="column">
                  <wp:posOffset>4680393</wp:posOffset>
                </wp:positionH>
                <wp:positionV relativeFrom="paragraph">
                  <wp:posOffset>321945</wp:posOffset>
                </wp:positionV>
                <wp:extent cx="0" cy="153670"/>
                <wp:effectExtent l="95250" t="0" r="57150" b="5588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67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" o:spid="_x0000_s1026" type="#_x0000_t32" style="position:absolute;margin-left:368.55pt;margin-top:25.35pt;width:0;height:12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" strokecolor="windowText" strokeweight="2pt">
                <v:stroke endarrow="open"/>
              </v:shape>
            </w:pict>
          </mc:Fallback>
        </mc:AlternateContent>
      </w:r>
    </w:p>
    <w:p w:rsidR="00B61B45" w:rsidRDefault="00B61B45"/>
    <w:p w:rsidR="00B61B45" w:rsidRDefault="00B61B45"/>
    <w:p w:rsidR="00B61B45" w:rsidRDefault="00B61B45"/>
    <w:p w:rsidR="00B61B45" w:rsidRDefault="00B61B45"/>
    <w:p w:rsidR="00B61B45" w:rsidRDefault="00B61B45"/>
    <w:p w:rsidR="00B61B45" w:rsidRDefault="00947BE3"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A0723C" wp14:editId="5F4B301A">
                <wp:simplePos x="0" y="0"/>
                <wp:positionH relativeFrom="column">
                  <wp:posOffset>355244</wp:posOffset>
                </wp:positionH>
                <wp:positionV relativeFrom="paragraph">
                  <wp:posOffset>312395</wp:posOffset>
                </wp:positionV>
                <wp:extent cx="8633460" cy="373075"/>
                <wp:effectExtent l="0" t="0" r="15240" b="2730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3460" cy="373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4CB8" w:rsidRDefault="00664CB8" w:rsidP="00B61B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D572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УЧЕТ ДЕБИТОРСКОЙ ЗАДОЛЖЕННОСТИ НА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ЗАБАЛАНСОВОМ</w:t>
                            </w:r>
                            <w:r w:rsidRPr="001D572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СЧЕТ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Е</w:t>
                            </w:r>
                            <w:r w:rsidRPr="001D572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04 «СОМНИТЕЛЬНАЯ ЗАДОЛЖЕННОСТЬ»&lt;</w:t>
                            </w:r>
                            <w:r w:rsidRPr="005A4CB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&gt;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64CB8" w:rsidRDefault="00664CB8" w:rsidP="00B61B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1D572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(после решения комиссии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с одновременным списанием с балансового счета, аналитический учет ведется в карточке учета средств и расчетов&lt;2&gt; (ф. 0504051)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3" style="position:absolute;margin-left:27.95pt;margin-top:24.6pt;width:679.8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" filled="f" strokecolor="windowText" strokeweight=".5pt">
                <v:textbox>
                  <w:txbxContent>
                    <w:p w:rsidR="00664CB8" w:rsidRDefault="00664CB8" w:rsidP="00B61B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D572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УЧЕТ ДЕБИТОРСКОЙ ЗАДОЛЖЕННОСТИ НА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ЗАБАЛАНСОВОМ</w:t>
                      </w:r>
                      <w:r w:rsidRPr="001D572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СЧЕТ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Е</w:t>
                      </w:r>
                      <w:r w:rsidRPr="001D572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04 «СОМНИТЕЛЬНАЯ ЗАДОЛЖЕННОСТЬ»&lt;</w:t>
                      </w:r>
                      <w:r w:rsidRPr="005A4CB7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&gt;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64CB8" w:rsidRDefault="00664CB8" w:rsidP="00B61B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1D5728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(после решения комиссии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с одновременным списанием с балансового счета, аналитический учет ведется в карточке учета средств и расчетов&lt;2&gt; (ф. 0504051)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B61B45" w:rsidRDefault="00B61B45"/>
    <w:p w:rsidR="00B61B45" w:rsidRDefault="00947BE3"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813A26" wp14:editId="12A0A271">
                <wp:simplePos x="0" y="0"/>
                <wp:positionH relativeFrom="column">
                  <wp:posOffset>349885</wp:posOffset>
                </wp:positionH>
                <wp:positionV relativeFrom="paragraph">
                  <wp:posOffset>95885</wp:posOffset>
                </wp:positionV>
                <wp:extent cx="8633460" cy="245745"/>
                <wp:effectExtent l="0" t="0" r="15240" b="2095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3460" cy="24574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4CB8" w:rsidRPr="00440F36" w:rsidRDefault="00664CB8" w:rsidP="00B61B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Срок учета</w:t>
                            </w:r>
                            <w:r w:rsidRPr="00D93CF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задолженности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4" style="position:absolute;margin-left:27.55pt;margin-top:7.55pt;width:679.8pt;height:1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" filled="f" strokecolor="windowText" strokeweight=".5pt">
                <v:textbox>
                  <w:txbxContent>
                    <w:p w:rsidR="00664CB8" w:rsidRPr="00440F36" w:rsidRDefault="00664CB8" w:rsidP="00B61B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Срок учета</w:t>
                      </w:r>
                      <w:r w:rsidRPr="00D93CF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задолженности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B61B45" w:rsidRDefault="00C545C0"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B51003" wp14:editId="063422ED">
                <wp:simplePos x="0" y="0"/>
                <wp:positionH relativeFrom="column">
                  <wp:posOffset>354965</wp:posOffset>
                </wp:positionH>
                <wp:positionV relativeFrom="paragraph">
                  <wp:posOffset>59055</wp:posOffset>
                </wp:positionV>
                <wp:extent cx="4072255" cy="424180"/>
                <wp:effectExtent l="0" t="0" r="23495" b="1397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2255" cy="4241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4CB8" w:rsidRDefault="00664CB8" w:rsidP="00B61B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F2BC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в течение срока </w:t>
                            </w:r>
                            <w:r w:rsidRPr="00D7751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возможного возобновления процедуры взыскания</w:t>
                            </w:r>
                            <w:r w:rsidRPr="004F2BC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задолженности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5" style="position:absolute;margin-left:27.95pt;margin-top:4.65pt;width:320.65pt;height:3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" filled="f" strokecolor="windowText" strokeweight=".5pt">
                <v:textbox>
                  <w:txbxContent>
                    <w:p w:rsidR="00664CB8" w:rsidRDefault="00664CB8" w:rsidP="00B61B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4F2BC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в течение срока </w:t>
                      </w:r>
                      <w:r w:rsidRPr="00D7751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возможного возобновления процедуры взыскания</w:t>
                      </w:r>
                      <w:r w:rsidRPr="004F2BC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задолженности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A587D6" wp14:editId="0658E919">
                <wp:simplePos x="0" y="0"/>
                <wp:positionH relativeFrom="column">
                  <wp:posOffset>4425543</wp:posOffset>
                </wp:positionH>
                <wp:positionV relativeFrom="paragraph">
                  <wp:posOffset>111658</wp:posOffset>
                </wp:positionV>
                <wp:extent cx="476250" cy="314325"/>
                <wp:effectExtent l="0" t="0" r="19050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4CB8" w:rsidRDefault="00664CB8" w:rsidP="00B61B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либо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6" style="position:absolute;margin-left:348.45pt;margin-top:8.8pt;width:37.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" filled="f" strokecolor="windowText" strokeweight=".5pt">
                <v:textbox>
                  <w:txbxContent>
                    <w:p w:rsidR="00664CB8" w:rsidRDefault="00664CB8" w:rsidP="00B61B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либо</w:t>
                      </w:r>
                    </w:p>
                  </w:txbxContent>
                </v:textbox>
              </v:rect>
            </w:pict>
          </mc:Fallback>
        </mc:AlternateContent>
      </w:r>
      <w:r w:rsidR="00856DCC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F31B15" wp14:editId="5862B48B">
                <wp:simplePos x="0" y="0"/>
                <wp:positionH relativeFrom="column">
                  <wp:posOffset>4904740</wp:posOffset>
                </wp:positionH>
                <wp:positionV relativeFrom="paragraph">
                  <wp:posOffset>52070</wp:posOffset>
                </wp:positionV>
                <wp:extent cx="4077970" cy="431165"/>
                <wp:effectExtent l="0" t="0" r="17780" b="2603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7970" cy="4311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4CB8" w:rsidRDefault="00664CB8" w:rsidP="00B61B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F2BC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до поступления в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указанный </w:t>
                            </w:r>
                            <w:r w:rsidRPr="000E5E6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срок </w:t>
                            </w:r>
                            <w:r w:rsidRPr="004F2BC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в погашение сомнительной задолженности денежных средств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Pr="004F2BC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до исполнения (прекращения) задолженности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&lt;3&gt;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7" style="position:absolute;margin-left:386.2pt;margin-top:4.1pt;width:321.1pt;height:33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" filled="f" strokecolor="windowText" strokeweight=".5pt">
                <v:textbox>
                  <w:txbxContent>
                    <w:p w:rsidR="00664CB8" w:rsidRDefault="00664CB8" w:rsidP="00B61B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4F2BC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до поступления в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указанный </w:t>
                      </w:r>
                      <w:r w:rsidRPr="000E5E63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срок </w:t>
                      </w:r>
                      <w:r w:rsidRPr="004F2BC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в погашение сомнительной задолженности денежных средств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-</w:t>
                      </w:r>
                      <w:r w:rsidRPr="004F2BC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до исполнения (прекращения) задолженности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&lt;3&gt;</w:t>
                      </w:r>
                    </w:p>
                  </w:txbxContent>
                </v:textbox>
              </v:rect>
            </w:pict>
          </mc:Fallback>
        </mc:AlternateContent>
      </w:r>
    </w:p>
    <w:p w:rsidR="00B61B45" w:rsidRDefault="00723928"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EF4966" wp14:editId="00DF7E03">
                <wp:simplePos x="0" y="0"/>
                <wp:positionH relativeFrom="column">
                  <wp:posOffset>4671213</wp:posOffset>
                </wp:positionH>
                <wp:positionV relativeFrom="paragraph">
                  <wp:posOffset>161239</wp:posOffset>
                </wp:positionV>
                <wp:extent cx="7315" cy="306375"/>
                <wp:effectExtent l="76200" t="0" r="69215" b="5588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3063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367.8pt;margin-top:12.7pt;width:.6pt;height:24.1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" strokecolor="windowText" strokeweight="2pt">
                <v:stroke endarrow="open"/>
              </v:shape>
            </w:pict>
          </mc:Fallback>
        </mc:AlternateContent>
      </w:r>
    </w:p>
    <w:p w:rsidR="00B61B45" w:rsidRDefault="00CC0853">
      <w:r w:rsidRPr="005E608C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5466E3" wp14:editId="56FBC723">
                <wp:simplePos x="0" y="0"/>
                <wp:positionH relativeFrom="column">
                  <wp:posOffset>356870</wp:posOffset>
                </wp:positionH>
                <wp:positionV relativeFrom="paragraph">
                  <wp:posOffset>141605</wp:posOffset>
                </wp:positionV>
                <wp:extent cx="8633460" cy="238125"/>
                <wp:effectExtent l="0" t="0" r="15240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3460" cy="2381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4CB8" w:rsidRDefault="00664CB8" w:rsidP="00B61B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СПИСАНИЕ</w:t>
                            </w:r>
                            <w:r w:rsidRPr="001D572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608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БЕЗНАДЕЖНОЙ</w:t>
                            </w:r>
                            <w:r w:rsidRPr="00664C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&lt;4</w:t>
                            </w:r>
                            <w:proofErr w:type="gramStart"/>
                            <w:r w:rsidRPr="00664C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&gt;</w:t>
                            </w:r>
                            <w:r w:rsidRPr="005E608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К</w:t>
                            </w:r>
                            <w:proofErr w:type="gramEnd"/>
                            <w:r w:rsidRPr="005E608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ВЗЫСКАНИЮ </w:t>
                            </w:r>
                            <w:r w:rsidRPr="001D572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ДЕБИТОРСКОЙ ЗАДОЛЖЕННОСТИ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8" style="position:absolute;margin-left:28.1pt;margin-top:11.15pt;width:679.8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" filled="f" strokecolor="windowText" strokeweight=".5pt">
                <v:textbox>
                  <w:txbxContent>
                    <w:p w:rsidR="00664CB8" w:rsidRDefault="00664CB8" w:rsidP="00B61B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СПИСАНИЕ</w:t>
                      </w:r>
                      <w:r w:rsidRPr="001D572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5E608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БЕЗНАДЕЖНОЙ</w:t>
                      </w:r>
                      <w:r w:rsidRPr="00664CB8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&lt;4</w:t>
                      </w:r>
                      <w:proofErr w:type="gramStart"/>
                      <w:r w:rsidRPr="00664CB8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&gt;</w:t>
                      </w:r>
                      <w:r w:rsidRPr="005E608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К</w:t>
                      </w:r>
                      <w:proofErr w:type="gramEnd"/>
                      <w:r w:rsidRPr="005E608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ВЗЫСКАНИЮ </w:t>
                      </w:r>
                      <w:r w:rsidRPr="001D572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ДЕБИТОРСКОЙ ЗАДОЛЖЕННОСТИ </w:t>
                      </w:r>
                    </w:p>
                  </w:txbxContent>
                </v:textbox>
              </v:rect>
            </w:pict>
          </mc:Fallback>
        </mc:AlternateContent>
      </w:r>
    </w:p>
    <w:p w:rsidR="00B61B45" w:rsidRDefault="00CC0853"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1DF855" wp14:editId="79CCC1BF">
                <wp:simplePos x="0" y="0"/>
                <wp:positionH relativeFrom="column">
                  <wp:posOffset>356870</wp:posOffset>
                </wp:positionH>
                <wp:positionV relativeFrom="paragraph">
                  <wp:posOffset>61595</wp:posOffset>
                </wp:positionV>
                <wp:extent cx="8634730" cy="499110"/>
                <wp:effectExtent l="0" t="0" r="13970" b="1524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4730" cy="4991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4CB8" w:rsidRDefault="00664CB8" w:rsidP="00B61B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D4A5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Если учреждение не сохранило первичные учетные документы, подтверждающие величину дебиторской задолженности, то основания для ее списания отсутствуют. </w:t>
                            </w:r>
                          </w:p>
                          <w:p w:rsidR="00664CB8" w:rsidRPr="006D4A56" w:rsidRDefault="00664CB8" w:rsidP="00B61B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D4A5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Учреждения обязаны хранить первичные учетные документы, регистры бюджетного учета и бюджетную отчетность в течение сроков в соответствии с правилами организации государственного архивного дела, но не менее 5 лет</w:t>
                            </w:r>
                          </w:p>
                          <w:p w:rsidR="00664CB8" w:rsidRPr="00440F36" w:rsidRDefault="00664CB8" w:rsidP="00B61B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9" style="position:absolute;margin-left:28.1pt;margin-top:4.85pt;width:679.9pt;height:39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" fillcolor="red" strokecolor="windowText" strokeweight=".5pt">
                <v:textbox>
                  <w:txbxContent>
                    <w:p w:rsidR="00664CB8" w:rsidRDefault="00664CB8" w:rsidP="00B61B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6D4A5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Если учреждение не сохранило первичные учетные документы, подтверждающие величину дебиторской задолженности, то основания для ее списания отсутствуют. </w:t>
                      </w:r>
                    </w:p>
                    <w:p w:rsidR="00664CB8" w:rsidRPr="006D4A56" w:rsidRDefault="00664CB8" w:rsidP="00B61B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6D4A5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Учреждения обязаны хранить первичные учетные документы, регистры бюджетного учета и бюджетную отчетность в течение сроков в соответствии с правилами организации государственного архивного дела, но не менее 5 лет</w:t>
                      </w:r>
                    </w:p>
                    <w:p w:rsidR="00664CB8" w:rsidRPr="00440F36" w:rsidRDefault="00664CB8" w:rsidP="00B61B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61B45" w:rsidRDefault="00CC0853">
      <w:r w:rsidRPr="00937960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6E53B9" wp14:editId="418EB40D">
                <wp:simplePos x="0" y="0"/>
                <wp:positionH relativeFrom="column">
                  <wp:posOffset>350520</wp:posOffset>
                </wp:positionH>
                <wp:positionV relativeFrom="paragraph">
                  <wp:posOffset>239395</wp:posOffset>
                </wp:positionV>
                <wp:extent cx="8633460" cy="337820"/>
                <wp:effectExtent l="0" t="0" r="15240" b="2413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3460" cy="3378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4CB8" w:rsidRPr="00D74EA3" w:rsidRDefault="00664CB8" w:rsidP="00B61B45">
                            <w:pPr>
                              <w:pStyle w:val="a3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361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Направление бухгалтерией в комиссию учреждения по поступлению и выбытию активов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обращения </w:t>
                            </w:r>
                            <w:r w:rsidRPr="00A361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на признание</w:t>
                            </w:r>
                            <w:r w:rsidRPr="00A3611B">
                              <w:t xml:space="preserve"> </w:t>
                            </w:r>
                            <w:r w:rsidRPr="00A361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дебиторской задолженности</w:t>
                            </w:r>
                            <w:r w:rsidRPr="00A3611B">
                              <w:t xml:space="preserve"> </w:t>
                            </w:r>
                            <w:r w:rsidRPr="0093796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безнадежной к взысканию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с приложением документов, </w:t>
                            </w:r>
                            <w:r w:rsidRPr="0093796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подтверждающих неопределенность относительно получения экономических</w:t>
                            </w:r>
                            <w:r w:rsidRPr="00A536A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выгод или</w:t>
                            </w:r>
                            <w:r w:rsidRPr="0093796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3796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полезного потенциала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&lt;5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&gt;</w:t>
                            </w:r>
                            <w:r w:rsidRPr="00D74EA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40" style="position:absolute;margin-left:27.6pt;margin-top:18.85pt;width:679.8pt;height:26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" filled="f" strokecolor="windowText" strokeweight=".5pt">
                <v:textbox>
                  <w:txbxContent>
                    <w:p w:rsidR="00664CB8" w:rsidRPr="00D74EA3" w:rsidRDefault="00664CB8" w:rsidP="00B61B45">
                      <w:pPr>
                        <w:pStyle w:val="a3"/>
                        <w:spacing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3611B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Направление бухгалтерией в комиссию учреждения по поступлению и выбытию активов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обращения </w:t>
                      </w:r>
                      <w:r w:rsidRPr="00A3611B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на признание</w:t>
                      </w:r>
                      <w:r w:rsidRPr="00A3611B">
                        <w:t xml:space="preserve"> </w:t>
                      </w:r>
                      <w:r w:rsidRPr="00A3611B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дебиторской задолженности</w:t>
                      </w:r>
                      <w:r w:rsidRPr="00A3611B">
                        <w:t xml:space="preserve"> </w:t>
                      </w:r>
                      <w:r w:rsidRPr="0093796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безнадежной к взысканию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с приложением документов, </w:t>
                      </w:r>
                      <w:r w:rsidRPr="0093796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подтверждающих неопределенность относительно получения экономических</w:t>
                      </w:r>
                      <w:r w:rsidRPr="00A536AC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выгод или</w:t>
                      </w:r>
                      <w:r w:rsidRPr="0093796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93796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полезного потенциала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&lt;5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&gt;</w:t>
                      </w:r>
                      <w:r w:rsidRPr="00D74EA3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B61B45" w:rsidRDefault="00B61B45"/>
    <w:p w:rsidR="00B61B45" w:rsidRDefault="00CC0853"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9FE71B" wp14:editId="0F71A68B">
                <wp:simplePos x="0" y="0"/>
                <wp:positionH relativeFrom="column">
                  <wp:posOffset>4730115</wp:posOffset>
                </wp:positionH>
                <wp:positionV relativeFrom="paragraph">
                  <wp:posOffset>55245</wp:posOffset>
                </wp:positionV>
                <wp:extent cx="2081530" cy="729615"/>
                <wp:effectExtent l="0" t="0" r="13970" b="1333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530" cy="72961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4CB8" w:rsidRPr="00440F36" w:rsidRDefault="00664CB8" w:rsidP="00B61B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EA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Обязательное согласование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обоснования </w:t>
                            </w:r>
                            <w:r w:rsidRPr="00D74EA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с учредителем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41" style="position:absolute;margin-left:372.45pt;margin-top:4.35pt;width:163.9pt;height:5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" fillcolor="yellow" strokecolor="windowText" strokeweight=".5pt">
                <v:fill opacity="0"/>
                <v:textbox>
                  <w:txbxContent>
                    <w:p w:rsidR="00664CB8" w:rsidRPr="00440F36" w:rsidRDefault="00664CB8" w:rsidP="00B61B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D74EA3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Обязательное согласование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обоснования </w:t>
                      </w:r>
                      <w:r w:rsidRPr="00D74EA3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с учредителем </w:t>
                      </w:r>
                    </w:p>
                  </w:txbxContent>
                </v:textbox>
              </v:rect>
            </w:pict>
          </mc:Fallback>
        </mc:AlternateContent>
      </w:r>
      <w:r w:rsidRPr="00D74EA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5E3409" wp14:editId="54FF0F8B">
                <wp:simplePos x="0" y="0"/>
                <wp:positionH relativeFrom="column">
                  <wp:posOffset>2447925</wp:posOffset>
                </wp:positionH>
                <wp:positionV relativeFrom="paragraph">
                  <wp:posOffset>52070</wp:posOffset>
                </wp:positionV>
                <wp:extent cx="2160905" cy="729615"/>
                <wp:effectExtent l="0" t="0" r="10795" b="1333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905" cy="72961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4CB8" w:rsidRPr="00D74EA3" w:rsidRDefault="00664CB8" w:rsidP="00B61B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Письменное обоснование с приложением документов о выполнении действий учреждения, приводящих к возврату задолженности, и полезного потенциала действий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42" style="position:absolute;margin-left:192.75pt;margin-top:4.1pt;width:170.15pt;height:57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" fillcolor="yellow" strokecolor="windowText" strokeweight=".5pt">
                <v:fill opacity="0"/>
                <v:textbox>
                  <w:txbxContent>
                    <w:p w:rsidR="00664CB8" w:rsidRPr="00D74EA3" w:rsidRDefault="00664CB8" w:rsidP="00B61B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Письменное обоснование с приложением документов о выполнении действий учреждения, приводящих к возврату задолженности, и полезного потенциала действий</w:t>
                      </w:r>
                    </w:p>
                  </w:txbxContent>
                </v:textbox>
              </v:rect>
            </w:pict>
          </mc:Fallback>
        </mc:AlternateContent>
      </w:r>
      <w:r w:rsidRPr="00D74EA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0422E8" wp14:editId="31BC0F33">
                <wp:simplePos x="0" y="0"/>
                <wp:positionH relativeFrom="column">
                  <wp:posOffset>6951980</wp:posOffset>
                </wp:positionH>
                <wp:positionV relativeFrom="paragraph">
                  <wp:posOffset>55245</wp:posOffset>
                </wp:positionV>
                <wp:extent cx="2032000" cy="729615"/>
                <wp:effectExtent l="0" t="0" r="25400" b="1333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72961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4CB8" w:rsidRPr="00440F36" w:rsidRDefault="00664CB8" w:rsidP="00B61B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Издание приказа учреждения о списании задолженности</w:t>
                            </w:r>
                            <w:r w:rsidRPr="00D74EA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43" style="position:absolute;margin-left:547.4pt;margin-top:4.35pt;width:160pt;height:57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" fillcolor="yellow" strokecolor="windowText" strokeweight=".5pt">
                <v:fill opacity="0"/>
                <v:textbox>
                  <w:txbxContent>
                    <w:p w:rsidR="00664CB8" w:rsidRPr="00440F36" w:rsidRDefault="00664CB8" w:rsidP="00B61B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Издание приказа учреждения о списании задолженности</w:t>
                      </w:r>
                      <w:r w:rsidRPr="00D74EA3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74EA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FBE068" wp14:editId="23DCCA61">
                <wp:simplePos x="0" y="0"/>
                <wp:positionH relativeFrom="column">
                  <wp:posOffset>349250</wp:posOffset>
                </wp:positionH>
                <wp:positionV relativeFrom="paragraph">
                  <wp:posOffset>55245</wp:posOffset>
                </wp:positionV>
                <wp:extent cx="1966595" cy="729615"/>
                <wp:effectExtent l="0" t="0" r="14605" b="1333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72961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4CB8" w:rsidRPr="00D74EA3" w:rsidRDefault="00664CB8" w:rsidP="00B61B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4EA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Инвентаризационная опись расчетов с поставщиками (подрядчиками) и прочими дебиторами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44" style="position:absolute;margin-left:27.5pt;margin-top:4.35pt;width:154.85pt;height:57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" fillcolor="yellow" strokecolor="windowText" strokeweight=".5pt">
                <v:fill opacity="0"/>
                <v:textbox>
                  <w:txbxContent>
                    <w:p w:rsidR="00664CB8" w:rsidRPr="00D74EA3" w:rsidRDefault="00664CB8" w:rsidP="00B61B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D74EA3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Инвентаризационная опись расчетов с поставщиками (подрядчиками) и прочими дебиторами</w:t>
                      </w:r>
                    </w:p>
                  </w:txbxContent>
                </v:textbox>
              </v:rect>
            </w:pict>
          </mc:Fallback>
        </mc:AlternateContent>
      </w:r>
    </w:p>
    <w:p w:rsidR="00B61B45" w:rsidRDefault="00CC0853"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210196" wp14:editId="5846B42D">
                <wp:simplePos x="0" y="0"/>
                <wp:positionH relativeFrom="column">
                  <wp:posOffset>6814185</wp:posOffset>
                </wp:positionH>
                <wp:positionV relativeFrom="paragraph">
                  <wp:posOffset>82550</wp:posOffset>
                </wp:positionV>
                <wp:extent cx="130175" cy="0"/>
                <wp:effectExtent l="0" t="76200" r="22225" b="11430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1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536.55pt;margin-top:6.5pt;width:10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FE74DA" wp14:editId="74D591BB">
                <wp:simplePos x="0" y="0"/>
                <wp:positionH relativeFrom="column">
                  <wp:posOffset>4599940</wp:posOffset>
                </wp:positionH>
                <wp:positionV relativeFrom="paragraph">
                  <wp:posOffset>82550</wp:posOffset>
                </wp:positionV>
                <wp:extent cx="130175" cy="0"/>
                <wp:effectExtent l="0" t="76200" r="22225" b="11430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1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362.2pt;margin-top:6.5pt;width:10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" strokecolor="windowTex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449829" wp14:editId="228E4605">
                <wp:simplePos x="0" y="0"/>
                <wp:positionH relativeFrom="column">
                  <wp:posOffset>2313305</wp:posOffset>
                </wp:positionH>
                <wp:positionV relativeFrom="paragraph">
                  <wp:posOffset>84455</wp:posOffset>
                </wp:positionV>
                <wp:extent cx="130175" cy="0"/>
                <wp:effectExtent l="0" t="76200" r="22225" b="11430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1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182.15pt;margin-top:6.65pt;width:10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" strokecolor="windowText">
                <v:stroke endarrow="open"/>
              </v:shape>
            </w:pict>
          </mc:Fallback>
        </mc:AlternateContent>
      </w:r>
    </w:p>
    <w:p w:rsidR="005D2A6A" w:rsidRDefault="005D2A6A" w:rsidP="005D2A6A"/>
    <w:p w:rsidR="005D2A6A" w:rsidRDefault="005D2A6A" w:rsidP="005D2A6A"/>
    <w:p w:rsidR="005D2A6A" w:rsidRDefault="005D2A6A" w:rsidP="005D2A6A"/>
    <w:p w:rsidR="00B61B45" w:rsidRPr="001C109D" w:rsidRDefault="005D2A6A" w:rsidP="005D2A6A">
      <w:pPr>
        <w:jc w:val="center"/>
        <w:rPr>
          <w:rFonts w:ascii="Times New Roman" w:hAnsi="Times New Roman" w:cs="Times New Roman"/>
          <w:sz w:val="24"/>
          <w:szCs w:val="24"/>
        </w:rPr>
      </w:pPr>
      <w:r w:rsidRPr="001C109D">
        <w:rPr>
          <w:rFonts w:ascii="Times New Roman" w:hAnsi="Times New Roman" w:cs="Times New Roman"/>
          <w:sz w:val="24"/>
          <w:szCs w:val="24"/>
        </w:rPr>
        <w:lastRenderedPageBreak/>
        <w:t>Примечания</w:t>
      </w:r>
      <w:r w:rsidR="00B61B45" w:rsidRPr="001C109D">
        <w:rPr>
          <w:rFonts w:ascii="Times New Roman" w:hAnsi="Times New Roman" w:cs="Times New Roman"/>
          <w:sz w:val="24"/>
          <w:szCs w:val="24"/>
        </w:rPr>
        <w:t>:</w:t>
      </w:r>
    </w:p>
    <w:p w:rsidR="005D2A6A" w:rsidRPr="001C109D" w:rsidRDefault="005A4CB7" w:rsidP="0021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10"/>
      <w:bookmarkEnd w:id="0"/>
      <w:proofErr w:type="gramStart"/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&lt;</w:t>
      </w:r>
      <w:r w:rsidRPr="005A4CB7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&gt;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5D2A6A" w:rsidRPr="001C109D">
        <w:rPr>
          <w:rFonts w:ascii="Times New Roman" w:hAnsi="Times New Roman" w:cs="Times New Roman"/>
          <w:bCs/>
          <w:sz w:val="24"/>
          <w:szCs w:val="24"/>
        </w:rPr>
        <w:t>Дебиторск</w:t>
      </w:r>
      <w:r w:rsidR="00520A67" w:rsidRPr="001C109D">
        <w:rPr>
          <w:rFonts w:ascii="Times New Roman" w:hAnsi="Times New Roman" w:cs="Times New Roman"/>
          <w:bCs/>
          <w:sz w:val="24"/>
          <w:szCs w:val="24"/>
        </w:rPr>
        <w:t>ая</w:t>
      </w:r>
      <w:r w:rsidR="005D2A6A" w:rsidRPr="001C109D">
        <w:rPr>
          <w:rFonts w:ascii="Times New Roman" w:hAnsi="Times New Roman" w:cs="Times New Roman"/>
          <w:bCs/>
          <w:sz w:val="24"/>
          <w:szCs w:val="24"/>
        </w:rPr>
        <w:t xml:space="preserve"> задолженность признается сомнительной, если нет уверенности, что в обозримом будущем (не менее трех лет начиная с года, в котором </w:t>
      </w:r>
      <w:r w:rsidR="00520A67" w:rsidRPr="001C109D">
        <w:rPr>
          <w:rFonts w:ascii="Times New Roman" w:hAnsi="Times New Roman" w:cs="Times New Roman"/>
          <w:bCs/>
          <w:sz w:val="24"/>
          <w:szCs w:val="24"/>
        </w:rPr>
        <w:t xml:space="preserve">сумма задолженности включена в </w:t>
      </w:r>
      <w:r w:rsidR="005D2A6A" w:rsidRPr="001C109D">
        <w:rPr>
          <w:rFonts w:ascii="Times New Roman" w:hAnsi="Times New Roman" w:cs="Times New Roman"/>
          <w:bCs/>
          <w:sz w:val="24"/>
          <w:szCs w:val="24"/>
        </w:rPr>
        <w:t>бухгалтерск</w:t>
      </w:r>
      <w:r w:rsidR="00520A67" w:rsidRPr="001C109D">
        <w:rPr>
          <w:rFonts w:ascii="Times New Roman" w:hAnsi="Times New Roman" w:cs="Times New Roman"/>
          <w:bCs/>
          <w:sz w:val="24"/>
          <w:szCs w:val="24"/>
        </w:rPr>
        <w:t>ую</w:t>
      </w:r>
      <w:r w:rsidR="005D2A6A" w:rsidRPr="001C109D">
        <w:rPr>
          <w:rFonts w:ascii="Times New Roman" w:hAnsi="Times New Roman" w:cs="Times New Roman"/>
          <w:bCs/>
          <w:sz w:val="24"/>
          <w:szCs w:val="24"/>
        </w:rPr>
        <w:t xml:space="preserve"> отчетность) она будет погашена, такая задолженность не соответствует критериям признания актива и не может учитываться на балансовых счетах в составе финансовых активов (Письма Минфина России от 05.12.2022 </w:t>
      </w:r>
      <w:hyperlink r:id="rId7" w:history="1">
        <w:r w:rsidR="005D2A6A" w:rsidRPr="001C109D">
          <w:rPr>
            <w:rFonts w:ascii="Times New Roman" w:hAnsi="Times New Roman" w:cs="Times New Roman"/>
            <w:bCs/>
            <w:sz w:val="24"/>
            <w:szCs w:val="24"/>
          </w:rPr>
          <w:t>№ 02-07-10/118880</w:t>
        </w:r>
      </w:hyperlink>
      <w:r w:rsidR="005D2A6A" w:rsidRPr="001C109D">
        <w:rPr>
          <w:rFonts w:ascii="Times New Roman" w:hAnsi="Times New Roman" w:cs="Times New Roman"/>
          <w:bCs/>
          <w:sz w:val="24"/>
          <w:szCs w:val="24"/>
        </w:rPr>
        <w:t xml:space="preserve">, от 06.03.2020 </w:t>
      </w:r>
      <w:hyperlink r:id="rId8" w:history="1">
        <w:r w:rsidR="005D2A6A" w:rsidRPr="001C109D">
          <w:rPr>
            <w:rFonts w:ascii="Times New Roman" w:hAnsi="Times New Roman" w:cs="Times New Roman"/>
            <w:bCs/>
            <w:sz w:val="24"/>
            <w:szCs w:val="24"/>
          </w:rPr>
          <w:t>№ 02-06-10/17162</w:t>
        </w:r>
      </w:hyperlink>
      <w:r w:rsidR="005D2A6A" w:rsidRPr="001C109D">
        <w:rPr>
          <w:rFonts w:ascii="Times New Roman" w:hAnsi="Times New Roman" w:cs="Times New Roman"/>
          <w:bCs/>
          <w:sz w:val="24"/>
          <w:szCs w:val="24"/>
        </w:rPr>
        <w:t>, от</w:t>
      </w:r>
      <w:proofErr w:type="gramEnd"/>
      <w:r w:rsidR="005D2A6A" w:rsidRPr="001C10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D2A6A" w:rsidRPr="001C109D">
        <w:rPr>
          <w:rFonts w:ascii="Times New Roman" w:hAnsi="Times New Roman" w:cs="Times New Roman"/>
          <w:bCs/>
          <w:sz w:val="24"/>
          <w:szCs w:val="24"/>
        </w:rPr>
        <w:t xml:space="preserve">17.04.2019 </w:t>
      </w:r>
      <w:hyperlink r:id="rId9" w:history="1">
        <w:r w:rsidR="005D2A6A" w:rsidRPr="001C109D">
          <w:rPr>
            <w:rFonts w:ascii="Times New Roman" w:hAnsi="Times New Roman" w:cs="Times New Roman"/>
            <w:bCs/>
            <w:sz w:val="24"/>
            <w:szCs w:val="24"/>
          </w:rPr>
          <w:t>№ 02-07-10/27662</w:t>
        </w:r>
      </w:hyperlink>
      <w:r w:rsidR="005D2A6A" w:rsidRPr="001C109D">
        <w:rPr>
          <w:rFonts w:ascii="Times New Roman" w:hAnsi="Times New Roman" w:cs="Times New Roman"/>
          <w:bCs/>
          <w:sz w:val="24"/>
          <w:szCs w:val="24"/>
        </w:rPr>
        <w:t>).</w:t>
      </w:r>
      <w:proofErr w:type="gramEnd"/>
    </w:p>
    <w:p w:rsidR="005D2A6A" w:rsidRPr="001C109D" w:rsidRDefault="005A4CB7" w:rsidP="0021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&lt;</w:t>
      </w:r>
      <w:r w:rsidR="009026A2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&gt;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947BE3" w:rsidRPr="001C109D">
        <w:rPr>
          <w:rFonts w:ascii="Times New Roman" w:hAnsi="Times New Roman" w:cs="Times New Roman"/>
          <w:bCs/>
          <w:sz w:val="24"/>
          <w:szCs w:val="24"/>
        </w:rPr>
        <w:t xml:space="preserve"> Карточка учета средств и расчетов (ф. 0504051) ведется в разрезе видов поступлений (выплат) (источников финансового обеспечения)</w:t>
      </w:r>
      <w:r w:rsidR="000B7C2E" w:rsidRPr="000B7C2E">
        <w:rPr>
          <w:rFonts w:ascii="Times New Roman" w:hAnsi="Times New Roman" w:cs="Times New Roman"/>
          <w:bCs/>
          <w:sz w:val="24"/>
          <w:szCs w:val="24"/>
        </w:rPr>
        <w:t>, по которым задолженность учитывалась на балансе</w:t>
      </w:r>
      <w:r w:rsidR="00947BE3" w:rsidRPr="001C109D">
        <w:rPr>
          <w:rFonts w:ascii="Times New Roman" w:hAnsi="Times New Roman" w:cs="Times New Roman"/>
          <w:bCs/>
          <w:sz w:val="24"/>
          <w:szCs w:val="24"/>
        </w:rPr>
        <w:t>, контрагентов, кодов классификации доходов бюджетов, уникальных идентификаторов начислений (УИН), правовых оснований.</w:t>
      </w:r>
    </w:p>
    <w:p w:rsidR="005D2A6A" w:rsidRDefault="005A4CB7" w:rsidP="00211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24"/>
      <w:bookmarkStart w:id="2" w:name="Par28"/>
      <w:bookmarkEnd w:id="1"/>
      <w:bookmarkEnd w:id="2"/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&lt;</w:t>
      </w:r>
      <w:r w:rsidR="009026A2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&gt;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171DC7" w:rsidRPr="001C109D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171DC7" w:rsidRPr="001C109D">
        <w:rPr>
          <w:rFonts w:ascii="Times New Roman" w:hAnsi="Times New Roman" w:cs="Times New Roman"/>
          <w:bCs/>
          <w:sz w:val="24"/>
          <w:szCs w:val="24"/>
        </w:rPr>
        <w:t xml:space="preserve">ри возобновлении процедуры взыскания задолженности или поступлении средств в погашение задолженности на дату возобновления взыскания или на дату зачисления на счета (лицевые счета) учреждения указанных поступлений осуществляется списание задолженности с </w:t>
      </w:r>
      <w:proofErr w:type="spellStart"/>
      <w:r w:rsidR="00171DC7" w:rsidRPr="001C109D">
        <w:rPr>
          <w:rFonts w:ascii="Times New Roman" w:hAnsi="Times New Roman" w:cs="Times New Roman"/>
          <w:bCs/>
          <w:sz w:val="24"/>
          <w:szCs w:val="24"/>
        </w:rPr>
        <w:t>забалансового</w:t>
      </w:r>
      <w:proofErr w:type="spellEnd"/>
      <w:r w:rsidR="00171DC7" w:rsidRPr="001C109D">
        <w:rPr>
          <w:rFonts w:ascii="Times New Roman" w:hAnsi="Times New Roman" w:cs="Times New Roman"/>
          <w:bCs/>
          <w:sz w:val="24"/>
          <w:szCs w:val="24"/>
        </w:rPr>
        <w:t xml:space="preserve"> учета с одновременным отражением на балансовых счетах учета расчетов по</w:t>
      </w:r>
      <w:r w:rsidR="00171DC7" w:rsidRPr="00171DC7">
        <w:rPr>
          <w:rFonts w:ascii="Times New Roman" w:hAnsi="Times New Roman" w:cs="Times New Roman"/>
          <w:bCs/>
          <w:sz w:val="24"/>
          <w:szCs w:val="24"/>
        </w:rPr>
        <w:t xml:space="preserve"> поступлениям</w:t>
      </w:r>
      <w:r w:rsidR="00171DC7">
        <w:rPr>
          <w:rFonts w:ascii="Times New Roman" w:hAnsi="Times New Roman" w:cs="Times New Roman"/>
          <w:bCs/>
          <w:sz w:val="24"/>
          <w:szCs w:val="24"/>
        </w:rPr>
        <w:t>.</w:t>
      </w:r>
    </w:p>
    <w:p w:rsidR="005D2A6A" w:rsidRPr="00CF004B" w:rsidRDefault="005D2A6A" w:rsidP="001C10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004B">
        <w:rPr>
          <w:rFonts w:ascii="Times New Roman" w:hAnsi="Times New Roman" w:cs="Times New Roman"/>
          <w:bCs/>
          <w:sz w:val="24"/>
          <w:szCs w:val="24"/>
        </w:rPr>
        <w:t>Сомнительную задолженность неплатежеспособных дебиторов спи</w:t>
      </w:r>
      <w:r w:rsidR="001C109D">
        <w:rPr>
          <w:rFonts w:ascii="Times New Roman" w:hAnsi="Times New Roman" w:cs="Times New Roman"/>
          <w:bCs/>
          <w:sz w:val="24"/>
          <w:szCs w:val="24"/>
        </w:rPr>
        <w:t>сывается</w:t>
      </w:r>
      <w:r w:rsidRPr="00CF004B">
        <w:rPr>
          <w:rFonts w:ascii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Pr="00CF004B">
        <w:rPr>
          <w:rFonts w:ascii="Times New Roman" w:hAnsi="Times New Roman" w:cs="Times New Roman"/>
          <w:bCs/>
          <w:sz w:val="24"/>
          <w:szCs w:val="24"/>
        </w:rPr>
        <w:t>забалансового</w:t>
      </w:r>
      <w:proofErr w:type="spellEnd"/>
      <w:r w:rsidRPr="00CF004B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0" w:history="1">
        <w:r w:rsidRPr="00CF004B">
          <w:rPr>
            <w:rFonts w:ascii="Times New Roman" w:hAnsi="Times New Roman" w:cs="Times New Roman"/>
            <w:bCs/>
            <w:sz w:val="24"/>
            <w:szCs w:val="24"/>
          </w:rPr>
          <w:t>счета 04</w:t>
        </w:r>
      </w:hyperlink>
      <w:r w:rsidRPr="00CF004B">
        <w:rPr>
          <w:rFonts w:ascii="Times New Roman" w:hAnsi="Times New Roman" w:cs="Times New Roman"/>
          <w:bCs/>
          <w:sz w:val="24"/>
          <w:szCs w:val="24"/>
        </w:rPr>
        <w:t>, если:</w:t>
      </w:r>
    </w:p>
    <w:p w:rsidR="005D2A6A" w:rsidRPr="00CF004B" w:rsidRDefault="005D2A6A" w:rsidP="001C109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004B">
        <w:rPr>
          <w:rFonts w:ascii="Times New Roman" w:hAnsi="Times New Roman" w:cs="Times New Roman"/>
          <w:bCs/>
          <w:sz w:val="24"/>
          <w:szCs w:val="24"/>
        </w:rPr>
        <w:t>возобновил</w:t>
      </w:r>
      <w:r w:rsidR="001C109D">
        <w:rPr>
          <w:rFonts w:ascii="Times New Roman" w:hAnsi="Times New Roman" w:cs="Times New Roman"/>
          <w:bCs/>
          <w:sz w:val="24"/>
          <w:szCs w:val="24"/>
        </w:rPr>
        <w:t>ась</w:t>
      </w:r>
      <w:r w:rsidRPr="00CF004B">
        <w:rPr>
          <w:rFonts w:ascii="Times New Roman" w:hAnsi="Times New Roman" w:cs="Times New Roman"/>
          <w:bCs/>
          <w:sz w:val="24"/>
          <w:szCs w:val="24"/>
        </w:rPr>
        <w:t xml:space="preserve"> процедур</w:t>
      </w:r>
      <w:r w:rsidR="005F4A8D" w:rsidRPr="005F4A8D">
        <w:rPr>
          <w:rFonts w:ascii="Times New Roman" w:hAnsi="Times New Roman" w:cs="Times New Roman"/>
          <w:bCs/>
          <w:sz w:val="24"/>
          <w:szCs w:val="24"/>
        </w:rPr>
        <w:t>а</w:t>
      </w:r>
      <w:r w:rsidRPr="005F4A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004B">
        <w:rPr>
          <w:rFonts w:ascii="Times New Roman" w:hAnsi="Times New Roman" w:cs="Times New Roman"/>
          <w:bCs/>
          <w:sz w:val="24"/>
          <w:szCs w:val="24"/>
        </w:rPr>
        <w:t>взыскания, в том числе в случае изменения имущественного положения должника - на дату возобновления взыскания;</w:t>
      </w:r>
    </w:p>
    <w:p w:rsidR="005D2A6A" w:rsidRPr="00CF004B" w:rsidRDefault="005D2A6A" w:rsidP="001C109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004B">
        <w:rPr>
          <w:rFonts w:ascii="Times New Roman" w:hAnsi="Times New Roman" w:cs="Times New Roman"/>
          <w:bCs/>
          <w:sz w:val="24"/>
          <w:szCs w:val="24"/>
        </w:rPr>
        <w:t>поступили средства в погашение сомнительной задолженности - на дату зачисления средств на счет (лицевой счет) учреждения;</w:t>
      </w:r>
    </w:p>
    <w:p w:rsidR="001C109D" w:rsidRDefault="005D2A6A" w:rsidP="001C109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004B">
        <w:rPr>
          <w:rFonts w:ascii="Times New Roman" w:hAnsi="Times New Roman" w:cs="Times New Roman"/>
          <w:bCs/>
          <w:sz w:val="24"/>
          <w:szCs w:val="24"/>
        </w:rPr>
        <w:t>комиссия по поступлению и выбытию активов признала сомнительную задолженность безнадежной к взысканию</w:t>
      </w:r>
      <w:r w:rsidR="001C109D">
        <w:rPr>
          <w:rFonts w:ascii="Times New Roman" w:hAnsi="Times New Roman" w:cs="Times New Roman"/>
          <w:bCs/>
          <w:sz w:val="24"/>
          <w:szCs w:val="24"/>
        </w:rPr>
        <w:t>.</w:t>
      </w:r>
    </w:p>
    <w:p w:rsidR="00D3257E" w:rsidRPr="00CF004B" w:rsidRDefault="005A4CB7" w:rsidP="00D325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&lt;</w:t>
      </w:r>
      <w:r w:rsidR="009026A2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&gt;</w:t>
      </w:r>
      <w:r w:rsidR="003562B6" w:rsidRPr="00D3257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3257E" w:rsidRPr="00CF004B">
        <w:rPr>
          <w:rFonts w:ascii="Times New Roman" w:hAnsi="Times New Roman" w:cs="Times New Roman"/>
          <w:sz w:val="24"/>
          <w:szCs w:val="24"/>
        </w:rPr>
        <w:t>Г</w:t>
      </w:r>
      <w:r w:rsidR="00D3257E">
        <w:rPr>
          <w:rFonts w:ascii="Times New Roman" w:hAnsi="Times New Roman" w:cs="Times New Roman"/>
          <w:sz w:val="24"/>
          <w:szCs w:val="24"/>
        </w:rPr>
        <w:t>ражданским кодексом РФ</w:t>
      </w:r>
      <w:r w:rsidR="00D3257E" w:rsidRPr="00CF004B">
        <w:rPr>
          <w:rFonts w:ascii="Times New Roman" w:hAnsi="Times New Roman" w:cs="Times New Roman"/>
          <w:sz w:val="24"/>
          <w:szCs w:val="24"/>
        </w:rPr>
        <w:t xml:space="preserve"> установлены следующие основания признания дебиторской задолженности безнадежной:</w:t>
      </w:r>
    </w:p>
    <w:p w:rsidR="00D3257E" w:rsidRPr="00CF004B" w:rsidRDefault="00D3257E" w:rsidP="00D3257E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04B">
        <w:rPr>
          <w:rFonts w:ascii="Times New Roman" w:hAnsi="Times New Roman" w:cs="Times New Roman"/>
          <w:sz w:val="24"/>
          <w:szCs w:val="24"/>
        </w:rPr>
        <w:t>истечение срока исковой давности (статья 196);</w:t>
      </w:r>
    </w:p>
    <w:p w:rsidR="00D3257E" w:rsidRPr="00CF004B" w:rsidRDefault="00D3257E" w:rsidP="00D3257E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04B">
        <w:rPr>
          <w:rFonts w:ascii="Times New Roman" w:hAnsi="Times New Roman" w:cs="Times New Roman"/>
          <w:sz w:val="24"/>
          <w:szCs w:val="24"/>
        </w:rPr>
        <w:t>прекращение обязательства в соответствии с гражданским законодательством вследствие невозможности его исполнения (статья 416);</w:t>
      </w:r>
    </w:p>
    <w:p w:rsidR="00D3257E" w:rsidRPr="00CF004B" w:rsidRDefault="00D3257E" w:rsidP="00D3257E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04B">
        <w:rPr>
          <w:rFonts w:ascii="Times New Roman" w:hAnsi="Times New Roman" w:cs="Times New Roman"/>
          <w:sz w:val="24"/>
          <w:szCs w:val="24"/>
        </w:rPr>
        <w:t>прекращение обязательства в соответствии с гражданским законодательством на основании акта государственного органа (статья 417);</w:t>
      </w:r>
    </w:p>
    <w:p w:rsidR="00D3257E" w:rsidRPr="00CF004B" w:rsidRDefault="00D3257E" w:rsidP="00D3257E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04B">
        <w:rPr>
          <w:rFonts w:ascii="Times New Roman" w:hAnsi="Times New Roman" w:cs="Times New Roman"/>
          <w:sz w:val="24"/>
          <w:szCs w:val="24"/>
        </w:rPr>
        <w:t>прекращение обязательства смертью гражданина (статья 418);</w:t>
      </w:r>
    </w:p>
    <w:p w:rsidR="00D3257E" w:rsidRPr="00CF004B" w:rsidRDefault="00D3257E" w:rsidP="00D3257E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04B">
        <w:rPr>
          <w:rFonts w:ascii="Times New Roman" w:hAnsi="Times New Roman" w:cs="Times New Roman"/>
          <w:sz w:val="24"/>
          <w:szCs w:val="24"/>
        </w:rPr>
        <w:t>прекращение обязательства в соответствии с гражданским законодательством вследствие ликвидации организации (статья 419).</w:t>
      </w:r>
    </w:p>
    <w:p w:rsidR="00BB4367" w:rsidRPr="00CF004B" w:rsidRDefault="00BB4367" w:rsidP="00BB436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004B">
        <w:rPr>
          <w:rFonts w:ascii="Times New Roman" w:hAnsi="Times New Roman" w:cs="Times New Roman"/>
          <w:sz w:val="24"/>
          <w:szCs w:val="24"/>
        </w:rPr>
        <w:t>Общий срок исковой давности согласно статье 196 ГК устанавливается в 3 года. По общему правилу течение срока исковой давности начинается со дня, когда лицо узнало или должно было узнать о нарушении своего права (п. 1 статьи 200 ГК). Таким образом, по обязательствам с установленным в договоре сроком исполнения течение исковой давности начинается по окончании срока исполнения.</w:t>
      </w:r>
    </w:p>
    <w:p w:rsidR="00BB4367" w:rsidRPr="00CF004B" w:rsidRDefault="00BB4367" w:rsidP="00BB436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004B">
        <w:rPr>
          <w:rFonts w:ascii="Times New Roman" w:hAnsi="Times New Roman" w:cs="Times New Roman"/>
          <w:sz w:val="24"/>
          <w:szCs w:val="24"/>
        </w:rPr>
        <w:t>В соответствии с п. 2 статьи 200 ГК по обязательствам, срок исполнения которых не определен, течение исковой давности начинается с момента, когда у кредитора возникает право предъявить требование об исполнении обязательства.</w:t>
      </w:r>
    </w:p>
    <w:p w:rsidR="00BB4367" w:rsidRPr="00CF004B" w:rsidRDefault="00BB4367" w:rsidP="00BB436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004B">
        <w:rPr>
          <w:rFonts w:ascii="Times New Roman" w:hAnsi="Times New Roman" w:cs="Times New Roman"/>
          <w:sz w:val="24"/>
          <w:szCs w:val="24"/>
        </w:rPr>
        <w:t>При этом согласно п. 2 статьи 314 ГК в случаях, когда обязательство не предусматривает срок его исполнения и не содержит условий, позволяющих определить этот срок, оно должно быть исполнено в разумный срок после возникновения обязательства.</w:t>
      </w:r>
    </w:p>
    <w:p w:rsidR="00BB4367" w:rsidRPr="00CF004B" w:rsidRDefault="00BB4367" w:rsidP="00BB436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004B">
        <w:rPr>
          <w:rFonts w:ascii="Times New Roman" w:hAnsi="Times New Roman" w:cs="Times New Roman"/>
          <w:sz w:val="24"/>
          <w:szCs w:val="24"/>
        </w:rPr>
        <w:t>Обязательство, не исполненное в разумный срок, должник обязан исполнить в семидневный срок со дня предъявления кредитором требования о его исполнении.</w:t>
      </w:r>
    </w:p>
    <w:p w:rsidR="00BB4367" w:rsidRPr="00CF004B" w:rsidRDefault="00BB4367" w:rsidP="00BB436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004B">
        <w:rPr>
          <w:rFonts w:ascii="Times New Roman" w:hAnsi="Times New Roman" w:cs="Times New Roman"/>
          <w:sz w:val="24"/>
          <w:szCs w:val="24"/>
        </w:rPr>
        <w:t>Списание дебиторской задолженности по истечении срока исковой давности может быть произведено, если этот срок не прерывался и не приостанавливался. В соответствии со статьей 203 ГК течение срока исковой давности прерывается предъявлением иска в установленном порядке, а также совершением обязанным лицом действий, свидетельствующих о признании долга. После перерыва течение срока исковой давности начинается заново; время, истекшее до перерыва, не засчитывается в новый срок.</w:t>
      </w:r>
    </w:p>
    <w:p w:rsidR="00BB4367" w:rsidRPr="00CF004B" w:rsidRDefault="00BB4367" w:rsidP="00BB436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004B">
        <w:rPr>
          <w:rFonts w:ascii="Times New Roman" w:hAnsi="Times New Roman" w:cs="Times New Roman"/>
          <w:sz w:val="24"/>
          <w:szCs w:val="24"/>
        </w:rPr>
        <w:t xml:space="preserve">Ликвидация организации — это прекращение ее деятельности как юридического лица без перехода прав и обязанностей другим лицам. Гражданским законодательством предусмотрен ряд обязательных процедур в процессе ликвидации для удовлетворения требований кредиторов. Ликвидация юридического лица считается завершенной, а юридическое лицо — прекратившим существование после внесения об этом записи в </w:t>
      </w:r>
      <w:r w:rsidRPr="00CF004B">
        <w:rPr>
          <w:rFonts w:ascii="Times New Roman" w:hAnsi="Times New Roman" w:cs="Times New Roman"/>
          <w:sz w:val="24"/>
          <w:szCs w:val="24"/>
        </w:rPr>
        <w:lastRenderedPageBreak/>
        <w:t xml:space="preserve">единый государственный реестр юридических лиц (п. 8 статьи 63 ГК). С этого момента кредиторы такой организации могут списать ее долги в состав </w:t>
      </w:r>
      <w:proofErr w:type="gramStart"/>
      <w:r w:rsidRPr="00CF004B">
        <w:rPr>
          <w:rFonts w:ascii="Times New Roman" w:hAnsi="Times New Roman" w:cs="Times New Roman"/>
          <w:sz w:val="24"/>
          <w:szCs w:val="24"/>
        </w:rPr>
        <w:t>безнадежных</w:t>
      </w:r>
      <w:proofErr w:type="gramEnd"/>
      <w:r w:rsidRPr="00CF004B">
        <w:rPr>
          <w:rFonts w:ascii="Times New Roman" w:hAnsi="Times New Roman" w:cs="Times New Roman"/>
          <w:sz w:val="24"/>
          <w:szCs w:val="24"/>
        </w:rPr>
        <w:t>.</w:t>
      </w:r>
    </w:p>
    <w:p w:rsidR="00BB4367" w:rsidRPr="00CF004B" w:rsidRDefault="00BB4367" w:rsidP="00BB436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004B">
        <w:rPr>
          <w:rFonts w:ascii="Times New Roman" w:hAnsi="Times New Roman" w:cs="Times New Roman"/>
          <w:sz w:val="24"/>
          <w:szCs w:val="24"/>
        </w:rPr>
        <w:t>Дебиторская задолженность, в отношении которой судебным приставом-исполнителем вынесено постановление об окончании исполнительного производства по причине отсутствия у должника имущества, на которое может быть обращено взыскание, безрезультатности всех принятых судебным приставом-исполнителем допустимых законом мер по отысканию его имущества, может быть признана безнадежной (письмо Минфина России от 30.03.2009 №03-03-06/1/199).</w:t>
      </w:r>
    </w:p>
    <w:p w:rsidR="005D2A6A" w:rsidRPr="00CF004B" w:rsidRDefault="00BB4367" w:rsidP="00DF60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&lt;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5&gt;</w:t>
      </w:r>
      <w:r w:rsidRPr="00D3257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5D2A6A" w:rsidRPr="00CF004B">
        <w:rPr>
          <w:rFonts w:ascii="Times New Roman" w:hAnsi="Times New Roman" w:cs="Times New Roman"/>
          <w:sz w:val="24"/>
          <w:szCs w:val="24"/>
        </w:rPr>
        <w:t xml:space="preserve">В соответствии с п. 2 ст. 5 Федерального закона от 06.12.2011 </w:t>
      </w:r>
      <w:r w:rsidR="00DF60EF">
        <w:rPr>
          <w:rFonts w:ascii="Times New Roman" w:hAnsi="Times New Roman" w:cs="Times New Roman"/>
          <w:sz w:val="24"/>
          <w:szCs w:val="24"/>
        </w:rPr>
        <w:t>№</w:t>
      </w:r>
      <w:r w:rsidR="005D2A6A" w:rsidRPr="00CF004B">
        <w:rPr>
          <w:rFonts w:ascii="Times New Roman" w:hAnsi="Times New Roman" w:cs="Times New Roman"/>
          <w:sz w:val="24"/>
          <w:szCs w:val="24"/>
        </w:rPr>
        <w:t xml:space="preserve"> 402-ФЗ «О бухгалтерском учете» объектами бухгалтерского учета являются активы</w:t>
      </w:r>
      <w:proofErr w:type="gramStart"/>
      <w:r w:rsidR="00D45E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F60EF">
        <w:rPr>
          <w:rFonts w:ascii="Times New Roman" w:hAnsi="Times New Roman" w:cs="Times New Roman"/>
          <w:sz w:val="24"/>
          <w:szCs w:val="24"/>
        </w:rPr>
        <w:t xml:space="preserve"> </w:t>
      </w:r>
      <w:r w:rsidR="00D45EC8" w:rsidRPr="005F4A8D">
        <w:rPr>
          <w:rFonts w:ascii="Times New Roman" w:hAnsi="Times New Roman" w:cs="Times New Roman"/>
          <w:sz w:val="24"/>
          <w:szCs w:val="24"/>
        </w:rPr>
        <w:t>С</w:t>
      </w:r>
      <w:r w:rsidR="005D2A6A" w:rsidRPr="005F4A8D">
        <w:rPr>
          <w:rFonts w:ascii="Times New Roman" w:hAnsi="Times New Roman" w:cs="Times New Roman"/>
          <w:sz w:val="24"/>
          <w:szCs w:val="24"/>
        </w:rPr>
        <w:t xml:space="preserve">писание дебиторской задолженности с баланса учреждения возможно только в том случае, когда она </w:t>
      </w:r>
      <w:r w:rsidR="00D45EC8" w:rsidRPr="005F4A8D">
        <w:rPr>
          <w:rFonts w:ascii="Times New Roman" w:hAnsi="Times New Roman" w:cs="Times New Roman"/>
          <w:sz w:val="24"/>
          <w:szCs w:val="24"/>
        </w:rPr>
        <w:t>не отвечает критериям признания актива</w:t>
      </w:r>
      <w:r w:rsidR="005D2A6A" w:rsidRPr="005F4A8D">
        <w:rPr>
          <w:rFonts w:ascii="Times New Roman" w:hAnsi="Times New Roman" w:cs="Times New Roman"/>
          <w:sz w:val="24"/>
          <w:szCs w:val="24"/>
        </w:rPr>
        <w:t>.</w:t>
      </w:r>
      <w:r w:rsidR="005D2A6A" w:rsidRPr="00CF004B">
        <w:rPr>
          <w:rFonts w:ascii="Times New Roman" w:hAnsi="Times New Roman" w:cs="Times New Roman"/>
          <w:sz w:val="24"/>
          <w:szCs w:val="24"/>
        </w:rPr>
        <w:t xml:space="preserve"> Это означает, что до принятия соответствующего решения должны быть реализованы все законные меры и действия, которые могли бы привести к ее возврату (</w:t>
      </w:r>
      <w:proofErr w:type="gramStart"/>
      <w:r w:rsidR="005D2A6A" w:rsidRPr="00CF004B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5D2A6A" w:rsidRPr="00CF004B">
        <w:rPr>
          <w:rFonts w:ascii="Times New Roman" w:hAnsi="Times New Roman" w:cs="Times New Roman"/>
          <w:sz w:val="24"/>
          <w:szCs w:val="24"/>
        </w:rPr>
        <w:t xml:space="preserve"> предложение погасить задолженность в добровольном порядке, обращение в уполномоченные органы (в суд, к судебным приставам и т.д.)). Однако при выполнении таких действий должен быть соблюден принцип существенности затрат на формирование информации о состоянии акти</w:t>
      </w:r>
      <w:bookmarkStart w:id="3" w:name="_GoBack"/>
      <w:bookmarkEnd w:id="3"/>
      <w:r w:rsidR="005D2A6A" w:rsidRPr="00CF004B">
        <w:rPr>
          <w:rFonts w:ascii="Times New Roman" w:hAnsi="Times New Roman" w:cs="Times New Roman"/>
          <w:sz w:val="24"/>
          <w:szCs w:val="24"/>
        </w:rPr>
        <w:t>вов (в соответ</w:t>
      </w:r>
      <w:r w:rsidR="00DF60EF">
        <w:rPr>
          <w:rFonts w:ascii="Times New Roman" w:hAnsi="Times New Roman" w:cs="Times New Roman"/>
          <w:sz w:val="24"/>
          <w:szCs w:val="24"/>
        </w:rPr>
        <w:t xml:space="preserve">ствии с </w:t>
      </w:r>
      <w:proofErr w:type="spellStart"/>
      <w:r w:rsidR="00DF60EF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="00DF60EF">
        <w:rPr>
          <w:rFonts w:ascii="Times New Roman" w:hAnsi="Times New Roman" w:cs="Times New Roman"/>
          <w:sz w:val="24"/>
          <w:szCs w:val="24"/>
        </w:rPr>
        <w:t>. 7 п. 3 Инструкции №</w:t>
      </w:r>
      <w:r w:rsidR="005D2A6A" w:rsidRPr="00CF004B">
        <w:rPr>
          <w:rFonts w:ascii="Times New Roman" w:hAnsi="Times New Roman" w:cs="Times New Roman"/>
          <w:sz w:val="24"/>
          <w:szCs w:val="24"/>
        </w:rPr>
        <w:t xml:space="preserve"> 157н). То есть если затраты на реализацию конкретной меры по возврату задолженности превышают сумму задолженности (например, сумма госпошлины для обращения в суд превышает сумму задолженности), при этом нет достоверной информации об эффективности данной меры (задолженность по результатам произведенных действий может быть и не возвращена), то нет смысла и осуществлять соответствующие расходы.</w:t>
      </w:r>
    </w:p>
    <w:p w:rsidR="005D2A6A" w:rsidRPr="00CF004B" w:rsidRDefault="005D2A6A" w:rsidP="005D2A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D2A6A" w:rsidRPr="00CF004B" w:rsidRDefault="005D2A6A" w:rsidP="005D2A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D2A6A" w:rsidRPr="00CF004B" w:rsidRDefault="005D2A6A" w:rsidP="005D2A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D2A6A" w:rsidRPr="00CF004B" w:rsidRDefault="005D2A6A" w:rsidP="005D2A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D2A6A" w:rsidRPr="00CF004B" w:rsidRDefault="005D2A6A" w:rsidP="005D2A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D2A6A" w:rsidRPr="00CF004B" w:rsidRDefault="005D2A6A" w:rsidP="005D2A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D2A6A" w:rsidRPr="00CF004B" w:rsidRDefault="005D2A6A" w:rsidP="005D2A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D2A6A" w:rsidRPr="00CF004B" w:rsidRDefault="005D2A6A" w:rsidP="005D2A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D2A6A" w:rsidRPr="00CF004B" w:rsidRDefault="005D2A6A" w:rsidP="005D2A6A"/>
    <w:p w:rsidR="00B61B45" w:rsidRDefault="00B61B45"/>
    <w:sectPr w:rsidR="00B61B45" w:rsidSect="00B61B45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00"/>
        </w:tabs>
        <w:ind w:left="300" w:hanging="300"/>
      </w:p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227"/>
      </w:pPr>
      <w:rPr>
        <w:rFonts w:ascii="Symbol" w:hAnsi="Symbol" w:cs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02"/>
    <w:rsid w:val="0000074E"/>
    <w:rsid w:val="00060302"/>
    <w:rsid w:val="000B7C2E"/>
    <w:rsid w:val="000E6C9F"/>
    <w:rsid w:val="00171DC7"/>
    <w:rsid w:val="001C109D"/>
    <w:rsid w:val="0021106F"/>
    <w:rsid w:val="00274BC4"/>
    <w:rsid w:val="003562B6"/>
    <w:rsid w:val="004F53F2"/>
    <w:rsid w:val="00520A67"/>
    <w:rsid w:val="00582C01"/>
    <w:rsid w:val="005A4CB7"/>
    <w:rsid w:val="005D2A6A"/>
    <w:rsid w:val="005F4A8D"/>
    <w:rsid w:val="00611E7F"/>
    <w:rsid w:val="00664CB8"/>
    <w:rsid w:val="00684DC0"/>
    <w:rsid w:val="00723928"/>
    <w:rsid w:val="00762843"/>
    <w:rsid w:val="00791022"/>
    <w:rsid w:val="00846C64"/>
    <w:rsid w:val="00856DCC"/>
    <w:rsid w:val="009026A2"/>
    <w:rsid w:val="00947BE3"/>
    <w:rsid w:val="00A14F77"/>
    <w:rsid w:val="00B61B45"/>
    <w:rsid w:val="00B95B57"/>
    <w:rsid w:val="00BB4367"/>
    <w:rsid w:val="00C0530A"/>
    <w:rsid w:val="00C545C0"/>
    <w:rsid w:val="00CC0853"/>
    <w:rsid w:val="00D3257E"/>
    <w:rsid w:val="00D45EC8"/>
    <w:rsid w:val="00D70498"/>
    <w:rsid w:val="00D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QSBO&amp;n=21542&amp;dst=10001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QSBO&amp;n=23791&amp;dst=10001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50185&amp;dst=285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QSBO&amp;n=19301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B2B0E-CCC5-4F65-8D3E-DA05AD22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Краснер Вячеслав Сергеевич</dc:creator>
  <cp:lastModifiedBy>Краснер Вячеслав Сергеевич</cp:lastModifiedBy>
  <cp:revision>4</cp:revision>
  <cp:lastPrinted>2024-05-15T10:58:00Z</cp:lastPrinted>
  <dcterms:created xsi:type="dcterms:W3CDTF">2024-05-15T12:10:00Z</dcterms:created>
  <dcterms:modified xsi:type="dcterms:W3CDTF">2024-05-15T14:16:00Z</dcterms:modified>
</cp:coreProperties>
</file>