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2E" w:rsidRDefault="00D22A2E">
      <w:pPr>
        <w:pStyle w:val="ConsPlusTitle"/>
        <w:jc w:val="center"/>
        <w:outlineLvl w:val="0"/>
      </w:pPr>
      <w:bookmarkStart w:id="0" w:name="_GoBack"/>
      <w:bookmarkEnd w:id="0"/>
      <w:r>
        <w:t>ПРАВИТЕЛЬСТВО ЯРОСЛАВСКОЙ ОБЛАСТИ</w:t>
      </w:r>
    </w:p>
    <w:p w:rsidR="00D22A2E" w:rsidRDefault="00D22A2E">
      <w:pPr>
        <w:pStyle w:val="ConsPlusTitle"/>
        <w:jc w:val="both"/>
      </w:pPr>
    </w:p>
    <w:p w:rsidR="00D22A2E" w:rsidRDefault="00D22A2E">
      <w:pPr>
        <w:pStyle w:val="ConsPlusTitle"/>
        <w:jc w:val="center"/>
      </w:pPr>
      <w:r>
        <w:t>ПОСТАНОВЛЕНИЕ</w:t>
      </w:r>
    </w:p>
    <w:p w:rsidR="00D22A2E" w:rsidRDefault="00D22A2E">
      <w:pPr>
        <w:pStyle w:val="ConsPlusTitle"/>
        <w:jc w:val="center"/>
      </w:pPr>
      <w:r>
        <w:t>от 22 января 2014 г. N 30-п</w:t>
      </w:r>
    </w:p>
    <w:p w:rsidR="00D22A2E" w:rsidRDefault="00D22A2E">
      <w:pPr>
        <w:pStyle w:val="ConsPlusTitle"/>
        <w:jc w:val="both"/>
      </w:pPr>
    </w:p>
    <w:p w:rsidR="00D22A2E" w:rsidRDefault="00D22A2E">
      <w:pPr>
        <w:pStyle w:val="ConsPlusTitle"/>
        <w:jc w:val="center"/>
      </w:pPr>
      <w:r>
        <w:t>О МЕТОДИЧЕСКИХ РЕКОМЕНДАЦИЯХ ПО РАСЧЕТУ НОРМАТИВОВ</w:t>
      </w:r>
    </w:p>
    <w:p w:rsidR="00D22A2E" w:rsidRDefault="00D22A2E">
      <w:pPr>
        <w:pStyle w:val="ConsPlusTitle"/>
        <w:jc w:val="center"/>
      </w:pPr>
      <w:r>
        <w:t>БЮДЖЕТНОГО ФИНАНСИРОВАНИЯ НА РЕАЛИЗАЦИЮ ОБЩЕОБРАЗОВАТЕЛЬНЫХ</w:t>
      </w:r>
    </w:p>
    <w:p w:rsidR="00D22A2E" w:rsidRDefault="00D22A2E">
      <w:pPr>
        <w:pStyle w:val="ConsPlusTitle"/>
        <w:jc w:val="center"/>
      </w:pPr>
      <w:r>
        <w:t>ПРОГРАММ В ОБЩЕОБРАЗОВАТЕЛЬНЫХ ОРГАНИЗАЦИЯХ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5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6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7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8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9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0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12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31.08.2021 </w:t>
            </w:r>
            <w:hyperlink r:id="rId13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14">
              <w:r>
                <w:rPr>
                  <w:color w:val="0000FF"/>
                </w:rPr>
                <w:t>N 943-п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5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26.10.2022 </w:t>
            </w:r>
            <w:hyperlink r:id="rId16">
              <w:r>
                <w:rPr>
                  <w:color w:val="0000FF"/>
                </w:rPr>
                <w:t>N 937-п</w:t>
              </w:r>
            </w:hyperlink>
            <w:r>
              <w:rPr>
                <w:color w:val="392C69"/>
              </w:rPr>
              <w:t xml:space="preserve">, от 28.12.2022 </w:t>
            </w:r>
            <w:hyperlink r:id="rId17">
              <w:r>
                <w:rPr>
                  <w:color w:val="0000FF"/>
                </w:rPr>
                <w:t>N 1203-п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18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43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на реализацию общеобразовательных программ в общеобразовательных организациях.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881">
        <w:r>
          <w:rPr>
            <w:color w:val="0000FF"/>
          </w:rPr>
          <w:t>нормативы</w:t>
        </w:r>
      </w:hyperlink>
      <w:r>
        <w:t xml:space="preserve"> бюджетного финансирования на реализацию основных и дополнительных общеобразовательных программ в общеобразовательных организациях на одного обучающегося в год.</w:t>
      </w:r>
    </w:p>
    <w:p w:rsidR="00D22A2E" w:rsidRDefault="00D22A2E">
      <w:pPr>
        <w:pStyle w:val="ConsPlusNormal"/>
        <w:jc w:val="both"/>
      </w:pPr>
      <w:r>
        <w:t xml:space="preserve">(в ред. Постановлений Правительства ЯО от 07.08.2019 </w:t>
      </w:r>
      <w:hyperlink r:id="rId20">
        <w:r>
          <w:rPr>
            <w:color w:val="0000FF"/>
          </w:rPr>
          <w:t>N 556-п</w:t>
        </w:r>
      </w:hyperlink>
      <w:r>
        <w:t xml:space="preserve">, от 23.12.2019 </w:t>
      </w:r>
      <w:hyperlink r:id="rId21">
        <w:r>
          <w:rPr>
            <w:color w:val="0000FF"/>
          </w:rPr>
          <w:t>N 914-п</w:t>
        </w:r>
      </w:hyperlink>
      <w:r>
        <w:t>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области, курирующего вопросы образования.</w:t>
      </w:r>
    </w:p>
    <w:p w:rsidR="00D22A2E" w:rsidRDefault="00D22A2E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ЯО от 26.10.2022 N 937-п)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</w:pPr>
      <w:r>
        <w:t>Губернатор области</w:t>
      </w:r>
    </w:p>
    <w:p w:rsidR="00D22A2E" w:rsidRDefault="00D22A2E">
      <w:pPr>
        <w:pStyle w:val="ConsPlusNormal"/>
        <w:jc w:val="right"/>
      </w:pPr>
      <w:r>
        <w:t>С.Н.ЯСТРЕБОВ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0"/>
      </w:pPr>
      <w:r>
        <w:t>Утверждены</w:t>
      </w:r>
    </w:p>
    <w:p w:rsidR="00D22A2E" w:rsidRDefault="00D22A2E">
      <w:pPr>
        <w:pStyle w:val="ConsPlusNormal"/>
        <w:jc w:val="right"/>
      </w:pPr>
      <w:r>
        <w:t>постановлением</w:t>
      </w:r>
    </w:p>
    <w:p w:rsidR="00D22A2E" w:rsidRDefault="00D22A2E">
      <w:pPr>
        <w:pStyle w:val="ConsPlusNormal"/>
        <w:jc w:val="right"/>
      </w:pPr>
      <w:r>
        <w:t>Правительства области</w:t>
      </w:r>
    </w:p>
    <w:p w:rsidR="00D22A2E" w:rsidRDefault="00D22A2E">
      <w:pPr>
        <w:pStyle w:val="ConsPlusNormal"/>
        <w:jc w:val="right"/>
      </w:pPr>
      <w:r>
        <w:t>от 22.01.2014 N 30-п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1" w:name="P43"/>
      <w:bookmarkEnd w:id="1"/>
      <w:r>
        <w:t>МЕТОДИЧЕСКИЕ РЕКОМЕНДАЦИИ</w:t>
      </w:r>
    </w:p>
    <w:p w:rsidR="00D22A2E" w:rsidRDefault="00D22A2E">
      <w:pPr>
        <w:pStyle w:val="ConsPlusTitle"/>
        <w:jc w:val="center"/>
      </w:pPr>
      <w:r>
        <w:t>ПО РАСЧЕТУ НОРМАТИВОВ БЮДЖЕТНОГО ФИНАНСИРОВАНИЯ</w:t>
      </w:r>
    </w:p>
    <w:p w:rsidR="00D22A2E" w:rsidRDefault="00D22A2E">
      <w:pPr>
        <w:pStyle w:val="ConsPlusTitle"/>
        <w:jc w:val="center"/>
      </w:pPr>
      <w:r>
        <w:t>НА РЕАЛИЗАЦИЮ ОБЩЕОБРАЗОВАТЕЛЬНЫХ ПРОГРАММ</w:t>
      </w:r>
    </w:p>
    <w:p w:rsidR="00D22A2E" w:rsidRDefault="00D22A2E">
      <w:pPr>
        <w:pStyle w:val="ConsPlusTitle"/>
        <w:jc w:val="center"/>
      </w:pPr>
      <w:r>
        <w:t>В ОБЩЕОБРАЗОВАТЕЛЬНЫХ ОРГАНИЗАЦИЯХ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23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4">
              <w:r>
                <w:rPr>
                  <w:color w:val="0000FF"/>
                </w:rPr>
                <w:t>N 847-п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25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02.08.2018 </w:t>
            </w:r>
            <w:hyperlink r:id="rId26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7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28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9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07.07.2020 </w:t>
            </w:r>
            <w:hyperlink r:id="rId30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 xml:space="preserve">, от 31.08.2021 </w:t>
            </w:r>
            <w:hyperlink r:id="rId3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26.10.2022 </w:t>
            </w:r>
            <w:hyperlink r:id="rId32">
              <w:r>
                <w:rPr>
                  <w:color w:val="0000FF"/>
                </w:rPr>
                <w:t>N 937-п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12.04.2023 </w:t>
            </w:r>
            <w:hyperlink r:id="rId33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1. Структура расходов общеобразовательных организаций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Стоимость реализации общеобразовательных программ рассчитывается и уточняется в соответствии с нормативами бюджетного финансирования на реализацию основных и дополнительных общеобразовательных программ в общеобразовательных организациях (далее - нормативы бюджетного финансирования).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Стоимость предоставления образовательной услуги по дошкольному образованию детей в общеобразовательных организациях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Расходы на обеспечение содержания зданий и сооружений муниципальных общеобразовательных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bookmarkStart w:id="2" w:name="P61"/>
      <w:bookmarkEnd w:id="2"/>
      <w:r>
        <w:t>2. Нормативная база для расчета нормативов</w:t>
      </w:r>
    </w:p>
    <w:p w:rsidR="00D22A2E" w:rsidRDefault="00D22A2E">
      <w:pPr>
        <w:pStyle w:val="ConsPlusTitle"/>
        <w:jc w:val="center"/>
      </w:pPr>
      <w:r>
        <w:t>бюджетного финансирования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16.04.2020 N 336-п)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2.1. При расчете нормативов бюджетного финансирования используются следующие нормативные материалы и расчетные данные: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2.1.1.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2.1.2. Приказы Министерства образования и науки Российской Федерации: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от 6 октября 2009 г. </w:t>
      </w:r>
      <w:hyperlink r:id="rId37">
        <w:r>
          <w:rPr>
            <w:color w:val="0000FF"/>
          </w:rPr>
          <w:t>N 373</w:t>
        </w:r>
      </w:hyperlink>
      <w:r>
        <w:t xml:space="preserve">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от 17 декабря 2010 г. </w:t>
      </w:r>
      <w:hyperlink r:id="rId38">
        <w:r>
          <w:rPr>
            <w:color w:val="0000FF"/>
          </w:rPr>
          <w:t>N 1897</w:t>
        </w:r>
      </w:hyperlink>
      <w:r>
        <w:t xml:space="preserve"> "Об утверждении федерального государственного образовательного стандарта основного общего образования";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от 17 мая 2012 г. </w:t>
      </w:r>
      <w:hyperlink r:id="rId39">
        <w:r>
          <w:rPr>
            <w:color w:val="0000FF"/>
          </w:rPr>
          <w:t>N 413</w:t>
        </w:r>
      </w:hyperlink>
      <w:r>
        <w:t xml:space="preserve"> "Об утверждении федерального государственного образовательного стандарта среднего общего образования";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от 19 декабря 2014 г. </w:t>
      </w:r>
      <w:hyperlink r:id="rId40">
        <w:r>
          <w:rPr>
            <w:color w:val="0000FF"/>
          </w:rPr>
          <w:t>N 1598</w:t>
        </w:r>
      </w:hyperlink>
      <w:r>
        <w:t xml:space="preserve">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от 19 декабря 2014 г. </w:t>
      </w:r>
      <w:hyperlink r:id="rId41">
        <w:r>
          <w:rPr>
            <w:color w:val="0000FF"/>
          </w:rPr>
          <w:t>N 1599</w:t>
        </w:r>
      </w:hyperlink>
      <w:r>
        <w:t xml:space="preserve"> "Об утверждении федерального государственного </w:t>
      </w:r>
      <w:r>
        <w:lastRenderedPageBreak/>
        <w:t>образовательного стандарта образования обучающихся с умственной отсталостью (интеллектуальными нарушениями)".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2.1.2&lt;1&gt;. </w:t>
      </w:r>
      <w:hyperlink r:id="rId4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D22A2E" w:rsidRDefault="00D22A2E">
      <w:pPr>
        <w:pStyle w:val="ConsPlusNormal"/>
        <w:jc w:val="both"/>
      </w:pPr>
      <w:r>
        <w:t xml:space="preserve">(п. 2.1.2&lt;1&gt;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2.1.3. Базисный учебный план, утверждаемый федеральным органом, осуществляющим управление в сфере образования, с учетом региональных компонентов (далее - базисный учебный план), на основе которого рассчитывается количество педагогических ставок.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2.1.4. </w:t>
      </w:r>
      <w:hyperlink r:id="rId4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D22A2E" w:rsidRDefault="00D22A2E">
      <w:pPr>
        <w:pStyle w:val="ConsPlusNormal"/>
        <w:jc w:val="both"/>
      </w:pPr>
      <w:r>
        <w:t xml:space="preserve">(пп. 2.1.4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2.1.5.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области".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2.2. В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(далее - Методические рекомендации) используются следующие понятия: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малые города - города с численностью населения до 25 тысяч человек;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класс-комплект - объединение обучающихся разных классов для организации учебно-воспитательного процесса на учебный год по всем предметам.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3. Структура нормативов бюджетного финансирования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формирование величины нормативов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включение в расчетную единицу нормативов бюджетного финансирования только прямых текущих расходов, непосредственно влияющих на стоимость реализации основной общеобразовательной программы в расчете на одного обучающегося в год.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 учетом указанных принципов нормативы бюджетного финансирования формируются из суммы ФОТ и ФМО.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ФОТ включаются: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расходы на увеличение окладов и повышение квалификации педагогических и </w:t>
      </w:r>
      <w:r>
        <w:lastRenderedPageBreak/>
        <w:t>руководящих работников в размере 5 процентов от окладов.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расходы на услуги связи, организацию и проведение мероприятий культурно-просветительного характера; учебные расходы, связанные с приобретением учебных пособий, письменных и чертежных принадлежностей, учебного оборудования (включая столы, стулья, шкафы и другую мебель, необходимую для реализации учебно-воспитательного процесса);; материалов для учебных и лабораторных занятий; на учебные экскурсии, производственную практику; приобретение учебных программ, бланков учебной документации; приобретение книг, учебной и другой литературы для библиотек; подписку и приобретение периодических изданий, комплектование библиотечных фондов, включая доставку, другие учебные расходы;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ЯО от 27.06.2017 N 516-п)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Методическими рекомендациями на оплату труда главного бухгалтера, бухгалтера;</w:t>
      </w:r>
    </w:p>
    <w:p w:rsidR="00D22A2E" w:rsidRDefault="00D22A2E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ЯО от 27.06.2017 N 516-п)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расходы на приобретение средств защиты от новой коронавирусной инфекции (2019-nCoV), в том числе бесконтактных термометров, дозаторов с антисептическим средством для обработки рук, оборудования для обеззараживания воздуха;</w:t>
      </w:r>
    </w:p>
    <w:p w:rsidR="00D22A2E" w:rsidRDefault="00D22A2E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ЯО от 07.07.2020 N 575-п)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расходы, связанные с ликвидацией аварийных ситуаций, осуществлением текущего и капитального ремонта имущества (зданий, сооружений, помещений, оборудования, инвентаря), а также расходы на реализацию мероприятий по антитеррористической защищенности - в объеме не более 5 процентов бюджетных ассигнований, предусмотренных на ФМО в целом по муниципальному образованию области.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ЯО от 12.04.2023 N 348-п)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расчет норматива бюджетного финансирования, действующего с 01 января 2014 года, заложен экономический норматив на ФОТ в размере 96,5 процента от общей суммы норматива, ФМО составляет соответственно 3,5 процента.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4. Методика расчета нормативов штатной численности</w:t>
      </w:r>
    </w:p>
    <w:p w:rsidR="00D22A2E" w:rsidRDefault="00D22A2E">
      <w:pPr>
        <w:pStyle w:val="ConsPlusTitle"/>
        <w:jc w:val="center"/>
      </w:pPr>
      <w:r>
        <w:t>работников общеобразовательных организаций в части</w:t>
      </w:r>
    </w:p>
    <w:p w:rsidR="00D22A2E" w:rsidRDefault="00D22A2E">
      <w:pPr>
        <w:pStyle w:val="ConsPlusTitle"/>
        <w:jc w:val="center"/>
      </w:pPr>
      <w:r>
        <w:t>реализации общеобразовательных программ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В целях установления единого подхода к формированию штатной численности разработаны нормативы штатной численности работников общеобразовательных организаций по группам персонала в расчете на соответствующее количество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Нормативы штатной численности - это регламентированная численность работников, необходимая для качественного выполнения установленного объема работы в определенных организационно-технических условиях.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по каждой группе персонала включено количество штатных единиц, необходимое для реализации государственной образовательной программы данной общеобразовательной организации.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над нормативной по различным причинам, в том числе и из-за особенностей местных условий функционирования </w:t>
      </w:r>
      <w:r>
        <w:lastRenderedPageBreak/>
        <w:t>организации,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Нормативы штатной численности по группам работников служат основой для определения планово-финансовыми органами ФОТ, а для общеобразовательных организаций - составления штатных расписаний.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общеобразовательная организация самостоятельно в пределах средств, предусмотренных на ФОТ, определяет соответствующее количество штатных единиц по каждой группе персонала с учетом местных условий функционирования организации.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основу разработки нормативов штатной численности работников общеобразовательных организаций заложен принцип распределения штатной численности на четыре группы работников в зависимости от характера и содержания их труда: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первую группу - административный персонал - включаются работники, основные функции которых связаны с организацией образовательного процесса, а также с управлением коллективом (далее - 1 группа).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Во вторую группу - педагогический персонал - включаются работники, в основные функции которых входит непосредственное проведение учебных занятий и воспитательной работы с обучающимися (далее - 2 группа).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третью группу - учебно-вспомогательный персонал - включаются специалисты и технические исполнители как по отраслевым, так и по общеотраслевым должностям служащих (далее - 3 группа).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четвертую группу - обслуживающий персонал - включаются все должности рабочих (далее - 4 группа).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Численность работников общеобразовательных организаций зависит от специфики работы, режима работы организации, количества обучающихся и соответственно от количества классов и групп продленного дня.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Количество классов и групп продленного дня определяется исходя из установленной нормы наполняемости классов и групп.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классов и групп продленного дня с меньшей наполняемостью, что определяется уставом общеобразовательной организации.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 штатной численности работников общеобразовательной организации начинается с определения количества ставок педагогического персонала, приходящегося на один класс.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Количество педагогических ставок рассчитывается на основе двух показателей: числа учебных часов и установленной нормы учебной нагрузки учителей в неделю.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4.1. Общеобразовательные организации с очной формой обучения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 xml:space="preserve">- абзацы шестой - седьмой утратили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абзац утратил силу с 17 декабря 2014 года.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ЯО от 17.12.2014 N 1312-п;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абзацы девятый - десятый утратили силу с 2 августа 2018 года.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ЯО от 27.06.2017 N 516-п.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Среднее количество педагогических ставок, приходящихся на один класс, представлено в таблице 1:</w:t>
      </w:r>
    </w:p>
    <w:p w:rsidR="00D22A2E" w:rsidRDefault="00D22A2E">
      <w:pPr>
        <w:pStyle w:val="ConsPlusNormal"/>
        <w:jc w:val="both"/>
      </w:pPr>
      <w:r>
        <w:t xml:space="preserve">(в ред. Постановлений Правительства ЯО от 27.06.2017 </w:t>
      </w:r>
      <w:hyperlink r:id="rId58">
        <w:r>
          <w:rPr>
            <w:color w:val="0000FF"/>
          </w:rPr>
          <w:t>N 516-п</w:t>
        </w:r>
      </w:hyperlink>
      <w:r>
        <w:t xml:space="preserve">, от 31.08.2021 </w:t>
      </w:r>
      <w:hyperlink r:id="rId59">
        <w:r>
          <w:rPr>
            <w:color w:val="0000FF"/>
          </w:rPr>
          <w:t>N 586-п</w:t>
        </w:r>
      </w:hyperlink>
      <w:r>
        <w:t>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3"/>
      </w:pPr>
      <w:r>
        <w:t>Таблица 1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27.06.2017 N 516-п)</w:t>
      </w:r>
    </w:p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6"/>
        <w:gridCol w:w="1632"/>
        <w:gridCol w:w="1632"/>
        <w:gridCol w:w="1632"/>
        <w:gridCol w:w="1632"/>
        <w:gridCol w:w="1417"/>
      </w:tblGrid>
      <w:tr w:rsidR="00D22A2E">
        <w:tc>
          <w:tcPr>
            <w:tcW w:w="1126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264" w:type="dxa"/>
            <w:gridSpan w:val="2"/>
          </w:tcPr>
          <w:p w:rsidR="00D22A2E" w:rsidRDefault="00D22A2E">
            <w:pPr>
              <w:pStyle w:val="ConsPlusNormal"/>
              <w:jc w:val="center"/>
            </w:pPr>
            <w:r>
              <w:t>Максимально допустимая аудиторная недельная нагрузка обучающихся при 6-дневной неделе</w:t>
            </w:r>
          </w:p>
        </w:tc>
        <w:tc>
          <w:tcPr>
            <w:tcW w:w="3264" w:type="dxa"/>
            <w:gridSpan w:val="2"/>
          </w:tcPr>
          <w:p w:rsidR="00D22A2E" w:rsidRDefault="00D22A2E">
            <w:pPr>
              <w:pStyle w:val="ConsPlusNormal"/>
              <w:jc w:val="center"/>
            </w:pPr>
            <w:r>
              <w:t>Максимально допустимая аудиторная недельная нагрузка обучающихся при 5-дневной неделе</w:t>
            </w:r>
          </w:p>
        </w:tc>
        <w:tc>
          <w:tcPr>
            <w:tcW w:w="141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Среднее количество педагогических ставок на один класс</w:t>
            </w:r>
          </w:p>
        </w:tc>
      </w:tr>
      <w:tr w:rsidR="00D22A2E">
        <w:tc>
          <w:tcPr>
            <w:tcW w:w="1126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в неделю на один класс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педагогических ставок на один класс</w:t>
            </w:r>
          </w:p>
        </w:tc>
        <w:tc>
          <w:tcPr>
            <w:tcW w:w="1417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1,2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1,4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1,7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1,8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1,9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1,9</w:t>
            </w:r>
          </w:p>
        </w:tc>
      </w:tr>
      <w:tr w:rsidR="00D22A2E">
        <w:tc>
          <w:tcPr>
            <w:tcW w:w="1126" w:type="dxa"/>
          </w:tcPr>
          <w:p w:rsidR="00D22A2E" w:rsidRDefault="00D22A2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32" w:type="dxa"/>
          </w:tcPr>
          <w:p w:rsidR="00D22A2E" w:rsidRDefault="00D22A2E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417" w:type="dxa"/>
          </w:tcPr>
          <w:p w:rsidR="00D22A2E" w:rsidRDefault="00D22A2E">
            <w:pPr>
              <w:pStyle w:val="ConsPlusNormal"/>
              <w:jc w:val="center"/>
            </w:pPr>
            <w:r>
              <w:t>2,0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Нормативы штатной численности работников общеобразовательных организаций с очной формой обучения, расположенных в муниципальных образованиях области, представлены в целых единицах по каждой группе персонала (</w:t>
      </w:r>
      <w:hyperlink w:anchor="P682">
        <w:r>
          <w:rPr>
            <w:color w:val="0000FF"/>
          </w:rPr>
          <w:t>приложения 1</w:t>
        </w:r>
      </w:hyperlink>
      <w:r>
        <w:t xml:space="preserve">, </w:t>
      </w:r>
      <w:hyperlink w:anchor="P141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практической деятельности общеобразовательных организаций число оплачиваемых учебных часов в неделю, как правило, получается больше, чем предусмотрено базисным учебным планом, в силу объективных причин, связанных с ведением учебного процесса.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При расчете среднего количества педагогических ставок на один класс предусматривается, что основная образовательная программа начального общего образования реализуется через учебный план и внеурочную деятельность. Расчетное количество учебных часов, направляемых на </w:t>
      </w:r>
      <w:r>
        <w:lastRenderedPageBreak/>
        <w:t>реализацию внеурочной деятельности на уровне начального общего образования, составляет 10 часов в неделю.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ЯО от 22.07.2016 N 847-п)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Поскольку в штатную численность работников общеобразовательных организаций включаются и иные должности педагогических работников (педагог-психолог, педагог-организатор, социальный педагог и другие), в нормативы штатной численности общеобразовательных организаций включено среднее количество педагогических ставок из расчета 2 ставки должности учителя на один класс.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Нормативы штатной численности следует рассматривать в качестве минимальной штатной численности работников общеобразовательных организаций, необходимой для реализации образовательной программы данной организации. Фактическое число штатных единиц будет зависеть от конкретных условий функционирования общеобразовательной организации.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нормативной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4 до 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7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от 11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- 4 ставки при наличии от 23 до 34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- 5 ставок при наличии от 35 до 41 класса;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- 6 ставок при наличии 42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заместитель директора по обеспечению безопасности - 1 ставка при наличии 9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16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заместитель директора школы по иностранному языку - 1 ставка в средних общеобразовательных школах с преподаванием ряда предметов на иностранном языке;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главный бухгалтер - 1 ставка при наличии ведения самостоятельного бухгалтерского учета и отчетности (от 11 и более классов).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Дополнительно к нормативной численности работников 2 группы может вводиться </w:t>
      </w:r>
      <w:r>
        <w:lastRenderedPageBreak/>
        <w:t>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воспитатель: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из расчета на одну группу продленного дня;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- 1,25 ставки из расчета на одну группу продленного дня, скомплектованную из детей 6-летнего возраста;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мастер производственного обучения - 1 ставка из расчета на один класс в общеобразовательных школах, где введено обучение учащихся вождению транспортных средств, работе на сельскохозяйственных машинах и другой организационной технике;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старший вожатый: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8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11 до 28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от 29 до 30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31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библиотекарь: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33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34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9 до 18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от 19 до 28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29 до 39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- 2,5 ставки при наличии 40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3 до 7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8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бухгалтер: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18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19 до 39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40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секретарь-машинистка: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3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- 1 ставка при наличии 11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1 до 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5 до 16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гардеробщик: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3 до 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7 до 16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от 17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23 до 39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40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истопник: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1 до 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дворник: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- 0,25 ставки при наличии 1 класса;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2 до 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7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сторож: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1 класса;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3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4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подсобный рабочий - от 0,25 до 0,5 ставки по мере необходимости при наличии 3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- 0,25 ставки на один класс, без учета общей убираемой площади.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Дополнительно к нормативной численности работников 4 группы может вводиться 0,5 ставки гардеробщика на гардероб в общеобразовательных организациях, в которых проводятся занятия с обучающимися во вторую и третью смены или при наличии в школе групп продленного дня.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общеобразовательных организациях, работающих в режиме продленного дня, дополнительно устанавливаются должности: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подсобный рабочий - 1 ставка независимо от количества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повар: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до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9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Должности подсобного рабочего и повара вводятся только при условии приготовления пищи непосредственно в школе.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Должности водителей автотранспортных средств или возчиков устанавливаются при наличии соответствующего автотранспорта или гужевого транспорта.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Абзацы девяносто седьмой - сто второй утратили силу с 1 сентября 2021 года.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ЯО от 31.08.2021 N 586-п.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и групп продленного дня в зависимости от нормы наполняемости классов в общеобразовательных организациях с очной формой обучения, расположенных в городской местности, малых городах и рабочих поселках, 25 обучающихся в классе, в сельской местности - 15 обучающихся в классе.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составе расходов общеобразовательных организаций с очной формой обучения в пределах средств на ФОТ могут быть предусмотрены ассигнования на оплату труда педагогов дополнительного образования: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10 до 20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20 и более классов.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4.2. Общеобразовательные малокомплектные организации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Общеобразовательная организация является малокомплектной, если: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количество классов-комплектов на уровне начального общего образования менее 4 (для начальных школ);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- количество классов-комплектов на уровне начального общего и основного общего образования менее 9 (для основных и средних школ).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 штатной численности по группам персонала в малокомплектных общеобразовательных организациях следует производить следующим образом: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по педагогическому персоналу - на основании общего числа часов в неделю по базисному учебному плану и установленной нормы часов учебной нагрузки (объема педагогической работы);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по административному, учебно-вспомогательному и обслуживающему персоналу - на основании нормативов штатной численности общеобразовательных организаций с очной формой обучения и нормативной наполняемости классов организаций, расположенных в городской местности, малых городах и рабочих поселках, - 25 человек, в сельской местности - 15 человек; если средняя (фактическая) наполняемость классов сельской малокомплектной школы составляет менее 10 человек, то в пределах установленного размера ФОТ возможно определение штатной численности персонала исходя из расчетной наполняемости классов 10 человек.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4.3. Общеобразовательные организации с очно-заочной</w:t>
      </w:r>
    </w:p>
    <w:p w:rsidR="00D22A2E" w:rsidRDefault="00D22A2E">
      <w:pPr>
        <w:pStyle w:val="ConsPlusTitle"/>
        <w:jc w:val="center"/>
      </w:pPr>
      <w:r>
        <w:t>и заочной формами обучения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Абзацы первый - пятый утратили силу с 2 августа 2018 года. - </w:t>
      </w:r>
      <w:hyperlink r:id="rId79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3"/>
      </w:pPr>
      <w:r>
        <w:t>4.3.1. Общеобразовательные организации с очно-заочной и</w:t>
      </w:r>
    </w:p>
    <w:p w:rsidR="00D22A2E" w:rsidRDefault="00D22A2E">
      <w:pPr>
        <w:pStyle w:val="ConsPlusTitle"/>
        <w:jc w:val="center"/>
      </w:pPr>
      <w:r>
        <w:t>заочной формами обучения, расположенные в городской</w:t>
      </w:r>
    </w:p>
    <w:p w:rsidR="00D22A2E" w:rsidRDefault="00D22A2E">
      <w:pPr>
        <w:pStyle w:val="ConsPlusTitle"/>
        <w:jc w:val="center"/>
      </w:pPr>
      <w:r>
        <w:t>местности и малых городах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Расчет штатной численности общеобразовательных организаций с очно-заочной и заочной формами обучения имеет свои особенности из-за режима работы указанных организаций, а также специфики формирования контингента обучающихся.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Абзац утратил силу с 2 августа 2018 года.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Нормативная наполняемость классов в общеобразовательных организациях с очно-заочной и заочной формами обучения, расположенных в городской местности и малых городах, составляет 25 человек в классе.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 количества педагогических ставок, приходящихся на один класс, производится в соответствии с показателями, представленными в таблице 2: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4"/>
      </w:pPr>
      <w:bookmarkStart w:id="3" w:name="P332"/>
      <w:bookmarkEnd w:id="3"/>
      <w:r>
        <w:t>Таблица 2</w:t>
      </w:r>
    </w:p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2577"/>
        <w:gridCol w:w="2551"/>
        <w:gridCol w:w="2381"/>
      </w:tblGrid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 xml:space="preserve">Количество учебных часов в неделю на один </w:t>
            </w:r>
            <w:r>
              <w:lastRenderedPageBreak/>
              <w:t>класс при максимальной учебной нагрузке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 xml:space="preserve">Количество педагогических ставок на </w:t>
            </w:r>
            <w:r>
              <w:lastRenderedPageBreak/>
              <w:t>один класс (гр. 2 : 18 час.)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 xml:space="preserve">Среднее количество педагогических ставок </w:t>
            </w:r>
            <w:r>
              <w:lastRenderedPageBreak/>
              <w:t>на один класс (сумма гр. 3 : на 8)</w:t>
            </w: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  <w:jc w:val="center"/>
            </w:pPr>
            <w:r>
              <w:t>1,5</w:t>
            </w: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516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7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D22A2E" w:rsidRDefault="00D22A2E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2381" w:type="dxa"/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Примечание: при расчете среднего количества педагогических ставок на один класс по графе 4 может производиться округление в итоговой цифре до 1,5 единицы.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Нормативы штатной численности работников общеобразовательных организаций с очно-заочной и заочной формами обучения рассчитаны на нормативную наполняемость 25 обучающихся в классе.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hyperlink w:anchor="P2141">
        <w:r>
          <w:rPr>
            <w:color w:val="0000FF"/>
          </w:rPr>
          <w:t>Нормативы</w:t>
        </w:r>
      </w:hyperlink>
      <w:r>
        <w:t xml:space="preserve"> штатной численности работников общеобразовательных организаций с очно-заочной и заочной формами обучения, расположенных в городской местности и малых городах (для организаций, имеющих собственные здания) (приложение 3 к Методическим рекомендациям), распространяются также на общеобразовательные организации с очно-заочной и заочной формами обучения, не имеющие собственного здания, за исключением группы обслуживающего персонала, численность которого не предусмотрена для организаций, не имеющих собственного здания.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25 обучающихся в классе: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заместители директора школы по учебно-воспитательной работе: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6 до 29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17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14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к нормативной численности 1 группы может вводиться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заместитель директора школы по учебно-воспитательной работе - 1 ставка при наличии 30 и более классов, работающих в две смены;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главный бухгалтер - 1 ставка при самостоятельном ведении бухгалтерского учета и отчетности.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библиотекарь: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22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бухгалтер: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21 класса;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22 и более классов (в школах, обслуживаемых централизованными бухгалтериями, должность бухгалтера не устанавливается);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10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10 до 24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25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секретарь-машинистка: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10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к нормативной численности 3 группы может вводиться должность методиста: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в школах с очной и заочной формами обучения, имеющих от 100 до 200 обучающихся-заочников и не менее 2 учебно-консультационных пунктов;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в школах с числом обучающихся 200 и более человек.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персонала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- 1 ставка при наличии от 10 до 25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26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гардеробщик: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4 до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истопник - 0,5 ставки при наличии 4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сторож: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4 до 5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6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подсобный рабочий - от 0,25 до 0,75 ставки (по мере необходимости) при наличии 5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дворник - 1 ставка при наличии 4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класс, без учета общей убираемой площади.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2021 года.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ЯО от 31.08.2021 N 586-п.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25 человек в классе.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3"/>
      </w:pPr>
      <w:r>
        <w:t>4.3.2. Общеобразовательные организации с очно-заочной и</w:t>
      </w:r>
    </w:p>
    <w:p w:rsidR="00D22A2E" w:rsidRDefault="00D22A2E">
      <w:pPr>
        <w:pStyle w:val="ConsPlusTitle"/>
        <w:jc w:val="center"/>
      </w:pPr>
      <w:r>
        <w:t>заочной формами обучения, расположенные в рабочих поселках,</w:t>
      </w:r>
    </w:p>
    <w:p w:rsidR="00D22A2E" w:rsidRDefault="00D22A2E">
      <w:pPr>
        <w:pStyle w:val="ConsPlusTitle"/>
        <w:jc w:val="center"/>
      </w:pPr>
      <w:r>
        <w:t>сельской местности, а также при исправительных учреждениях</w:t>
      </w:r>
    </w:p>
    <w:p w:rsidR="00D22A2E" w:rsidRDefault="00D22A2E">
      <w:pPr>
        <w:pStyle w:val="ConsPlusTitle"/>
        <w:jc w:val="center"/>
      </w:pPr>
      <w:r>
        <w:t>уголовно-исполнительной системы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Нормативная наполняемость классов в общеобразовательных организациях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 составляет 15 человек в классе. </w:t>
      </w:r>
      <w:hyperlink w:anchor="P2508">
        <w:r>
          <w:rPr>
            <w:color w:val="0000FF"/>
          </w:rPr>
          <w:t>Нормативы</w:t>
        </w:r>
      </w:hyperlink>
      <w:r>
        <w:t xml:space="preserve"> штатной численности работников общеобразовательных организаций с очно-заочной и заочной формами обучения, расположенных в рабочих поселках, сельской местности, а также при исправительных учреждениях уголовно-исполнительной системы, приведены в приложении 4 к Методическим рекомендациям.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Расчет количества педагогических ставок, приходящихся на один класс, производится согласно </w:t>
      </w:r>
      <w:hyperlink w:anchor="P332">
        <w:r>
          <w:rPr>
            <w:color w:val="0000FF"/>
          </w:rPr>
          <w:t>таблице 2</w:t>
        </w:r>
      </w:hyperlink>
      <w:r>
        <w:t>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1 группы включено следующее количество ставок в расчете на один класс при норме наполняемости в количестве 15 обучающихся в классе: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директор школы - 1 ставка независимо от количества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заместитель директора школы по учебно-воспитательной работе: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10 до 29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30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заместитель директора школы по административно-хозяйственной работе - 1 ставка при наличии 18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библиотекой - 1 ставка при наличии 15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1 группы может вводиться должность главного бухгалтера при наличии ведения самостоятельного бухгалтерского учета и отчетности.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2 группы включено количество педагогических ставок из расчета 1,5 ставки должности учителя на один класс.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3 группы персонала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библиотекарь: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23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заведующий хозяйством: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12 классов и более;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бухгалтер - 0,5 ставки при наличии 5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лаборант (при наличии оборудованных кабинетов физики и химии):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10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- 1,5 ставки при наличии 23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секретарь-машинистка: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11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12 и более классов.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к нормативной численности работников 3 группы может вводиться 0,5 ставки должности бухгалтера при отсутствии централизованной бухгалтерии.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нормативную численность работников 4 группы включено следующее количество ставок по должностям: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рабочий по комплексному обслуживанию и ремонту зданий: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11 до 26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- 1,5 ставки при наличии 27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гардеробщик: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- 0,5 ставки при наличии от 5 до 10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 ставка при наличии от 11 до 22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23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истопник - 0,5 ставки при наличии 5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сторож: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 ставки при наличии от 5 до 6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- 3 ставки при наличии 7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дворник - 1 ставка при наличии 5 и более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уборщик производственных и служебных помещений - от 0,15 до 0,25 ставки на один класс без учета общей убираемой площади;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подсобный рабочий - от 0,25 до 0,75 ставки по мере необходимости при наличии 5 классов и более.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Общее количество штатных единиц по всем группам персонала рассчитывается не на фактическое, а на расчетное количество классов при норме наполняемости 15 обучающихся в классе.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Руководствуясь нормативами штатной численности, школа в пределах средств, предусмотренных на ФОТ, самостоятельно составляет штатное расписание, включая в него конкретные должности, строго придерживаясь наименований должностей, предусмотренных тарифно-квалификационными характеристиками, утвержденными в установленном порядке.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4.4. Общеобразовательные организации, имеющие интернат,</w:t>
      </w:r>
    </w:p>
    <w:p w:rsidR="00D22A2E" w:rsidRDefault="00D22A2E">
      <w:pPr>
        <w:pStyle w:val="ConsPlusTitle"/>
        <w:jc w:val="center"/>
      </w:pPr>
      <w:r>
        <w:t>кадетские школы, санаторные школы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Нормативная наполняемость классов в общеобразовательных организациях, имеющих интернат, кадетских школах, санаторных школах независимо от местности, в которой указанные организации расположены, установлена в количестве 15 человек в классе. Поэтому расчет штатной численности работников общеобразовательных организаций, имеющих интернат, кадетских школах, санаторных школах производится на основе </w:t>
      </w:r>
      <w:hyperlink w:anchor="P1411">
        <w:r>
          <w:rPr>
            <w:color w:val="0000FF"/>
          </w:rPr>
          <w:t>нормативов</w:t>
        </w:r>
      </w:hyperlink>
      <w:r>
        <w:t xml:space="preserve"> штатной численности работников общеобразовательных организаций с очной формой обучения, расположенных в сельской местности (приложение 2 к Методическим рекомендациям).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4.5. Обучение в организации для детей, нуждающихся</w:t>
      </w:r>
    </w:p>
    <w:p w:rsidR="00D22A2E" w:rsidRDefault="00D22A2E">
      <w:pPr>
        <w:pStyle w:val="ConsPlusTitle"/>
        <w:jc w:val="center"/>
      </w:pPr>
      <w:r>
        <w:t>в психолого-педагогической и медико-социальной помощи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Утратил силу с 1 сентября 2021 года.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ЯО от 31.08.2021 N 586-п.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4.6. Специальные общеобразовательные школы</w:t>
      </w:r>
    </w:p>
    <w:p w:rsidR="00D22A2E" w:rsidRDefault="00D22A2E">
      <w:pPr>
        <w:pStyle w:val="ConsPlusTitle"/>
        <w:jc w:val="center"/>
      </w:pPr>
      <w:r>
        <w:lastRenderedPageBreak/>
        <w:t>открытого типа для детей с девиантным поведением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4.7. Индивидуальное обучение на дому</w:t>
      </w:r>
    </w:p>
    <w:p w:rsidR="00D22A2E" w:rsidRDefault="00D22A2E">
      <w:pPr>
        <w:pStyle w:val="ConsPlusTitle"/>
        <w:jc w:val="center"/>
      </w:pPr>
      <w:r>
        <w:t>при общеобразовательной организации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Индивидуальное обучение на дому по программам начального общего, основного общего и среднего общего образования осуществляется общеобразовательной организацией в отношении обучающихся, которым по состоянию здоровья в соответствии с заключением лечебно-профилактического учреждения рекомендовано обучение на дому.</w:t>
      </w:r>
    </w:p>
    <w:p w:rsidR="00D22A2E" w:rsidRDefault="00D22A2E">
      <w:pPr>
        <w:pStyle w:val="ConsPlusNormal"/>
        <w:jc w:val="both"/>
      </w:pPr>
      <w:r>
        <w:t xml:space="preserve">(в ред. Постановлений Правительства ЯО от 27.06.2017 </w:t>
      </w:r>
      <w:hyperlink r:id="rId94">
        <w:r>
          <w:rPr>
            <w:color w:val="0000FF"/>
          </w:rPr>
          <w:t>N 516-п</w:t>
        </w:r>
      </w:hyperlink>
      <w:r>
        <w:t xml:space="preserve">, от 02.08.2018 </w:t>
      </w:r>
      <w:hyperlink r:id="rId95">
        <w:r>
          <w:rPr>
            <w:color w:val="0000FF"/>
          </w:rPr>
          <w:t>N 577-п</w:t>
        </w:r>
      </w:hyperlink>
      <w:r>
        <w:t>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Абзацы второй - шестой утратили силу с 2 августа 2018 года. -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ЯО от 02.08.2018 N 577-п;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 расчете нормативов бюджетного финансирования индивидуального обучения на дому при общеобразовательной организации предусмотрена нормативная штатная численность педагогического персонала в количестве: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- 0,4 ставки для обучающихся 1 - 4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- 0,6 ставки для обучающихся 5 - 9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- 0,67 ставки для обучающихся 10 - 11 классов.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4.8. Получение начального общего образования обучающимися</w:t>
      </w:r>
    </w:p>
    <w:p w:rsidR="00D22A2E" w:rsidRDefault="00D22A2E">
      <w:pPr>
        <w:pStyle w:val="ConsPlusTitle"/>
        <w:jc w:val="center"/>
      </w:pPr>
      <w:r>
        <w:t>с ограниченными возможностями здоровья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27.06.2017 N 516-п)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Нормативная наполняемость классов для обучающихся с ограниченными возможностями здоровья (далее - ОВЗ) устанавливается в соответствии с </w:t>
      </w:r>
      <w:hyperlink r:id="rId99">
        <w:r>
          <w:rPr>
            <w:color w:val="0000FF"/>
          </w:rPr>
          <w:t>приказом</w:t>
        </w:r>
      </w:hyperlink>
      <w: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Абзацы второй - двенадцатый утратили силу с 1 сентября 2021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ЯО от 31.08.2021 N 586-п.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При расчете нормативной штатной численности педагогических работников учитывается урочная деятельность (аудиторная недельная нагрузка) и внеурочная деятельность в количестве учебных часов, представленных в таблице 3: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3"/>
      </w:pPr>
      <w:r>
        <w:t>Таблица 3</w:t>
      </w:r>
    </w:p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276"/>
        <w:gridCol w:w="1276"/>
        <w:gridCol w:w="1276"/>
        <w:gridCol w:w="1276"/>
        <w:gridCol w:w="1279"/>
      </w:tblGrid>
      <w:tr w:rsidR="00D22A2E">
        <w:tc>
          <w:tcPr>
            <w:tcW w:w="1412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Группа классов</w:t>
            </w:r>
          </w:p>
        </w:tc>
        <w:tc>
          <w:tcPr>
            <w:tcW w:w="3828" w:type="dxa"/>
            <w:gridSpan w:val="3"/>
          </w:tcPr>
          <w:p w:rsidR="00D22A2E" w:rsidRDefault="00D22A2E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НОО ОВЗ</w:t>
            </w:r>
          </w:p>
        </w:tc>
        <w:tc>
          <w:tcPr>
            <w:tcW w:w="3831" w:type="dxa"/>
            <w:gridSpan w:val="3"/>
          </w:tcPr>
          <w:p w:rsidR="00D22A2E" w:rsidRDefault="00D22A2E">
            <w:pPr>
              <w:pStyle w:val="ConsPlusNormal"/>
              <w:jc w:val="center"/>
            </w:pPr>
            <w:r>
              <w:t>Максимально допустимая недельная нагрузка для реализации ФГОС УО</w:t>
            </w:r>
          </w:p>
        </w:tc>
      </w:tr>
      <w:tr w:rsidR="00D22A2E">
        <w:tc>
          <w:tcPr>
            <w:tcW w:w="1412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76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6" w:type="dxa"/>
          </w:tcPr>
          <w:p w:rsidR="00D22A2E" w:rsidRDefault="00D22A2E">
            <w:pPr>
              <w:pStyle w:val="ConsPlusNormal"/>
              <w:jc w:val="center"/>
            </w:pPr>
            <w:r>
              <w:t>в том числе на коррекционные курсы</w:t>
            </w:r>
          </w:p>
        </w:tc>
        <w:tc>
          <w:tcPr>
            <w:tcW w:w="1276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урочной деятельности</w:t>
            </w:r>
          </w:p>
        </w:tc>
        <w:tc>
          <w:tcPr>
            <w:tcW w:w="1276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внеурочной деятельности</w:t>
            </w:r>
          </w:p>
        </w:tc>
        <w:tc>
          <w:tcPr>
            <w:tcW w:w="1279" w:type="dxa"/>
          </w:tcPr>
          <w:p w:rsidR="00D22A2E" w:rsidRDefault="00D22A2E">
            <w:pPr>
              <w:pStyle w:val="ConsPlusNormal"/>
              <w:jc w:val="center"/>
            </w:pPr>
            <w:r>
              <w:t>количество учебных часов на коррекционные курсы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 xml:space="preserve">5 - 8 </w:t>
            </w:r>
            <w:hyperlink w:anchor="P55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 xml:space="preserve">6 - 10 </w:t>
            </w:r>
            <w:hyperlink w:anchor="P556">
              <w:r>
                <w:rPr>
                  <w:color w:val="0000FF"/>
                </w:rPr>
                <w:t>&lt;****&gt;</w:t>
              </w:r>
            </w:hyperlink>
          </w:p>
        </w:tc>
      </w:tr>
      <w:tr w:rsidR="00D22A2E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D22A2E" w:rsidRDefault="00D22A2E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1412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 xml:space="preserve">2 - 4 (5 </w:t>
            </w:r>
            <w:hyperlink w:anchor="P553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554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 xml:space="preserve">5 - 8 </w:t>
            </w:r>
            <w:hyperlink w:anchor="P555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79" w:type="dxa"/>
            <w:tcBorders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 xml:space="preserve">6 - 10 </w:t>
            </w:r>
            <w:hyperlink w:anchor="P556">
              <w:r>
                <w:rPr>
                  <w:color w:val="0000FF"/>
                </w:rPr>
                <w:t>&lt;****&gt;</w:t>
              </w:r>
            </w:hyperlink>
          </w:p>
        </w:tc>
      </w:tr>
      <w:tr w:rsidR="00D22A2E">
        <w:tblPrEx>
          <w:tblBorders>
            <w:insideH w:val="nil"/>
          </w:tblBorders>
        </w:tblPrEx>
        <w:tc>
          <w:tcPr>
            <w:tcW w:w="9071" w:type="dxa"/>
            <w:gridSpan w:val="7"/>
            <w:tcBorders>
              <w:top w:val="nil"/>
            </w:tcBorders>
          </w:tcPr>
          <w:p w:rsidR="00D22A2E" w:rsidRDefault="00D22A2E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02.08.2018 N 577-п)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--------------------------------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4" w:name="P553"/>
      <w:bookmarkEnd w:id="4"/>
      <w:r>
        <w:t>&lt;*&gt; 5 класс - для глухих, слабослышащих и позднооглохших, слепых и слабовидящих детей и детей с расстройствами аутистического спектра.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5" w:name="P554"/>
      <w:bookmarkEnd w:id="5"/>
      <w:r>
        <w:t>&lt;**&gt; 6 класс - для глухих детей и детей с расстройствами аутистического спектра.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6" w:name="P555"/>
      <w:bookmarkEnd w:id="6"/>
      <w:r>
        <w:t>&lt;***&gt; В зависимости от варианта реализуемой адаптированной общеобразовательной программы для обучающихся с ОВЗ.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7" w:name="P556"/>
      <w:bookmarkEnd w:id="7"/>
      <w:r>
        <w:t>&lt;****&gt; В зависимости от варианта реализуемой адаптированной основной общеобразовательной программы для обучающихся с умственной отсталостью.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Дополнительно в нормативную штатную численность педагогических работников в зависимости от вида ОВЗ может вводиться следующее количество ставок: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детей с задержкой психического развития, умственной отсталостью легкой степени, для детей с тяжелыми нарушениями речи: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слабовидящих детей: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учитель-дефектолог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тьютор - из расчета 1 ставка на 6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слепых детей: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учитель-дефектолог - из расчета 1 ставка на 9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тьютор - из расчета 1 ставка на 6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глухих, слабослышащих и позднооглохших детей: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учитель-дефектолог - из расчета 1 ставка на 8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детей с нарушениями опорно-двигательного аппарата: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без умственной отсталости: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10 обучающихся;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тьютор - из расчета 1 ставка на 6 обучающихся;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ЯО от 31.08.2021 N 586-п)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детей с расстройством аутистического спектра и умственной отсталостью: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6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тьютор - из расчета 1 ставка на 6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для классов для детей с умеренной, тяжелой, глубокой степенью умственной отсталости, тяжелыми и множественными нарушениями развития: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учитель-дефектолог - из расчета 1 ставка на 12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учитель-логопед - из расчета 1 ставка на 12 обучающихся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педагог-психолог - из расчета 1 ставка на 20 обучающихся;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тьютор - из расчета 1 ставка на 5 обучающихся.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 штатной численности административного, учебно-вспомогательного и обслуживающего персонала в зависимости от местности, в которой расположена организация, производится на основе нормативов штатной численности работников общеобразовательных организаций с очной формой обучения (</w:t>
      </w:r>
      <w:hyperlink w:anchor="P682">
        <w:r>
          <w:rPr>
            <w:color w:val="0000FF"/>
          </w:rPr>
          <w:t>приложения 1</w:t>
        </w:r>
      </w:hyperlink>
      <w:r>
        <w:t xml:space="preserve">, </w:t>
      </w:r>
      <w:hyperlink w:anchor="P1411">
        <w:r>
          <w:rPr>
            <w:color w:val="0000FF"/>
          </w:rPr>
          <w:t>2</w:t>
        </w:r>
      </w:hyperlink>
      <w:r>
        <w:t xml:space="preserve"> к Методическим рекомендациям).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5. Методика расчета нормативов бюджетного финансирования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Расчет региональных нормативов бюджетного финансирования состоит из трех этапов.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На основе нормативных материалов и статистической отчетности по каждому виду общеобразовательных организаций определяются следующие показатели: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норма предельной наполняемости классов и групп продленного дня;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расчетное количество педагогических ставок;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- расчетное количество штатных единиц по административному, учебно-вспомогательному и обслуживающему персоналу в расчете на один класс определяется на основании методики расчета нормативов штатной численности работников общеобразовательных организаций в части реализации общеобразовательных программ, указанной в </w:t>
      </w:r>
      <w:hyperlink w:anchor="P61">
        <w:r>
          <w:rPr>
            <w:color w:val="0000FF"/>
          </w:rPr>
          <w:t>разделе 2</w:t>
        </w:r>
      </w:hyperlink>
      <w:r>
        <w:t xml:space="preserve"> Методических рекомендаций;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средний размер должностного оклада по группам работников общеобразовательных организаций.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начинается с расчета фонда заработной платы на одну ставку по каждой из 4 групп работников.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Исходной базой для расчета фонда заработной платы по каждой группе работников является средний размер должностного оклада.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Затем формируется структура фонда заработной платы в соответствии с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области".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Третий этап - расчет регионального норматива бюджетного финансирования начинается с расчета средств, приходящихся на одного обучающегося.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Исходной базой для расчета регионального норматива бюджетного финансирования являются два основных показателя: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общий фонд заработной платы в месяц в расчете на одну ставку по каждой группе персонала;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нормативное количество ставок, приходящихся на одного обучающегося по каждой группе персонала.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На основании этих двух показателей определяется нормативный фонд заработной платы в месяц, приходящийся на одного обучающегося.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Затем определяется нормативный ФОТ, включая начисления на заработную плату.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Нормативный ФОТ при расчете регионального норматива бюджетного финансирования является постоянной величиной независимо от того, какой экономический норматив будет установлен на ФОТ.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После расчета нормативного ФОТ, приходящегося на одного обучающегося, определяется нормативный ФМО, приходящийся на одного обучающегося. Сумма ФОТ и ФМО составляет норматив бюджетного финансирования основной образовательной программы.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 xml:space="preserve">Расчет нормативов бюджетного финансирования производится в соответствии с данным разделом Методических рекомендаций исходя из действующих размеров должностных окладов, устанавливаемых постановлением Правительства области, а также расходов на материальное </w:t>
      </w:r>
      <w:r>
        <w:lastRenderedPageBreak/>
        <w:t>обеспечение с учетом определяемого в установленном порядке уровня инфляции.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При изменении в течение финансового года размера фонда оплаты труда и (или) размера фонда материального обеспечения норматив бюджетного финансирования рассчитывается как среднегодовое значение.</w:t>
      </w:r>
    </w:p>
    <w:p w:rsidR="00D22A2E" w:rsidRDefault="00D22A2E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ЯО от 26.10.2022 N 937-п)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Муниципальный норматив бюджетного финансирования действует на территории муниципального образования и является дополнительным к региональному нормативу бюджетного финансирования.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6. Особенности расчета расходов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6.1. Внеурочная деятельность на уровне основного</w:t>
      </w:r>
    </w:p>
    <w:p w:rsidR="00D22A2E" w:rsidRDefault="00D22A2E">
      <w:pPr>
        <w:pStyle w:val="ConsPlusTitle"/>
        <w:jc w:val="center"/>
      </w:pPr>
      <w:r>
        <w:t>и среднего общего образования</w:t>
      </w:r>
    </w:p>
    <w:p w:rsidR="00D22A2E" w:rsidRDefault="00D22A2E">
      <w:pPr>
        <w:pStyle w:val="ConsPlusNormal"/>
        <w:jc w:val="center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Внеурочная деятельность в общеобразовательной организации, реализующей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организуется по основным направлениям развития личности (духовно-нравственному, социальному, общеинтеллектуальному, общекультурному, спортивно-оздоровительному, общекультурному и т.д.) и является обязательной частью основной образовательной программы организации.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Расчетная учебная нагрузка внеурочной деятельности рассчитана для обучающихся 5 - 12 классов общеобразовательных организаций, реализующих федеральный государственный образовательный стандарт основного общего образования, федеральный государственный образовательный стандарт среднего общего образования, и составляет 6 учебных часов в неделю.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ЯО от 02.08.2018 N 577-п)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6.2. Организация и проведение промежуточной</w:t>
      </w:r>
    </w:p>
    <w:p w:rsidR="00D22A2E" w:rsidRDefault="00D22A2E">
      <w:pPr>
        <w:pStyle w:val="ConsPlusTitle"/>
        <w:jc w:val="center"/>
      </w:pPr>
      <w:r>
        <w:t>аттестации экстернов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В соответствии со </w:t>
      </w:r>
      <w:hyperlink r:id="rId115">
        <w:r>
          <w:rPr>
            <w:color w:val="0000FF"/>
          </w:rPr>
          <w:t>статьей 34</w:t>
        </w:r>
      </w:hyperlink>
      <w:r>
        <w:t xml:space="preserve"> Федерального закона от 29 декабря 2012 года N 273-ФЗ "Об образовании в Российской Федерации"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образовательной программе, имеющей государственную аккредитацию.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Указанные лица, не имеющие основного общего или среднего общего образования, вправе пройти бесплатно экстерном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программе, имеющей государственную аккредитацию.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Расчетная нагрузка педагогических работников для проведения промежуточной аттестации (в том числе консультаций) экстернов образовательной организацией составляет: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- 28 часов в год для обучающихся 1 - 4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- 48 часов в год для обучающихся 5 - 9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- 39 часов в год для обучающихся 10 - 11 классов.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6.3. Внеурочная деятельность на уровне</w:t>
      </w:r>
    </w:p>
    <w:p w:rsidR="00D22A2E" w:rsidRDefault="00D22A2E">
      <w:pPr>
        <w:pStyle w:val="ConsPlusTitle"/>
        <w:jc w:val="center"/>
      </w:pPr>
      <w:r>
        <w:t>среднего общего образования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Утратил силу с 2 августа 2018 года.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6.4. Обучение в стационарах для детей, страдающих различными</w:t>
      </w:r>
    </w:p>
    <w:p w:rsidR="00D22A2E" w:rsidRDefault="00D22A2E">
      <w:pPr>
        <w:pStyle w:val="ConsPlusTitle"/>
        <w:jc w:val="center"/>
      </w:pPr>
      <w:r>
        <w:t>формами туберкулезной инфекции</w:t>
      </w:r>
    </w:p>
    <w:p w:rsidR="00D22A2E" w:rsidRDefault="00D22A2E">
      <w:pPr>
        <w:pStyle w:val="ConsPlusNormal"/>
        <w:jc w:val="center"/>
      </w:pPr>
      <w:r>
        <w:t xml:space="preserve">(введен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22.07.2016 N 847-п)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Нормативная наполняемость классов для обучающихся в стационарах для детей, страдающих различными формами туберкулезной инфекции, устанавливается в количестве: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- 15 человек для обучающихся 1 - 4 классах;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- 8 человек для обучающихся 5 - 11 классах.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Расчетная учебная нагрузка обучающихся в стационарах для детей, страдающих различными формами туберкулезной инфекции, составляет: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- 12 часов в неделю для обучающихся 1 - 4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- 16 часов в неделю для обучающихся 5 - 9 классов;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- 18 часов в неделю для обучающихся 10 - 11 классов.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2"/>
      </w:pPr>
      <w:r>
        <w:t>6.5. Реализация образовательных программ повышенного уровня</w:t>
      </w:r>
    </w:p>
    <w:p w:rsidR="00D22A2E" w:rsidRDefault="00D22A2E">
      <w:pPr>
        <w:pStyle w:val="ConsPlusNormal"/>
        <w:jc w:val="center"/>
      </w:pPr>
      <w:r>
        <w:t xml:space="preserve">(введен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ЯО</w:t>
      </w:r>
    </w:p>
    <w:p w:rsidR="00D22A2E" w:rsidRDefault="00D22A2E">
      <w:pPr>
        <w:pStyle w:val="ConsPlusNormal"/>
        <w:jc w:val="center"/>
      </w:pPr>
      <w:r>
        <w:t>от 27.06.2017 N 516-п)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Образовательная организация относится к организации, реализующей образовательные программы повышенного уровня, при выполнении одного из следующих условий: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- 100 процентов обучающихся 2 - 11 классов осваивают программы углубленного изучения иностранного языка;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- 50 процентов обучающихся 5 - 11 классов осваивают программы углубленного изучения отдельных предметов;</w:t>
      </w:r>
    </w:p>
    <w:p w:rsidR="00D22A2E" w:rsidRDefault="00D22A2E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ЯО от 23.12.2019 N 914-п)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- 100 процентов обучающихся 5 - 11 классов занимаются по индивидуальной учебной программе.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1"/>
      </w:pPr>
      <w:r>
        <w:t>Приложение 1</w:t>
      </w:r>
    </w:p>
    <w:p w:rsidR="00D22A2E" w:rsidRDefault="00D22A2E">
      <w:pPr>
        <w:pStyle w:val="ConsPlusNormal"/>
        <w:jc w:val="right"/>
      </w:pPr>
      <w:r>
        <w:t xml:space="preserve">к Методическим </w:t>
      </w:r>
      <w:hyperlink w:anchor="P43">
        <w:r>
          <w:rPr>
            <w:color w:val="0000FF"/>
          </w:rPr>
          <w:t>рекомендациям</w:t>
        </w:r>
      </w:hyperlink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8" w:name="P682"/>
      <w:bookmarkEnd w:id="8"/>
      <w:r>
        <w:t>НОРМАТИВЫ</w:t>
      </w:r>
    </w:p>
    <w:p w:rsidR="00D22A2E" w:rsidRDefault="00D22A2E">
      <w:pPr>
        <w:pStyle w:val="ConsPlusTitle"/>
        <w:jc w:val="center"/>
      </w:pPr>
      <w:r>
        <w:t>штатной численности работников общеобразовательных</w:t>
      </w:r>
    </w:p>
    <w:p w:rsidR="00D22A2E" w:rsidRDefault="00D22A2E">
      <w:pPr>
        <w:pStyle w:val="ConsPlusTitle"/>
        <w:jc w:val="center"/>
      </w:pPr>
      <w:r>
        <w:lastRenderedPageBreak/>
        <w:t>организаций с очной формой обучения, расположенных в</w:t>
      </w:r>
    </w:p>
    <w:p w:rsidR="00D22A2E" w:rsidRDefault="00D22A2E">
      <w:pPr>
        <w:pStyle w:val="ConsPlusTitle"/>
        <w:jc w:val="center"/>
      </w:pPr>
      <w:r>
        <w:t>городской местности, малых городах и рабочих поселках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sectPr w:rsidR="00D22A2E" w:rsidSect="00F25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247"/>
        <w:gridCol w:w="652"/>
        <w:gridCol w:w="664"/>
        <w:gridCol w:w="758"/>
        <w:gridCol w:w="576"/>
        <w:gridCol w:w="850"/>
        <w:gridCol w:w="680"/>
        <w:gridCol w:w="907"/>
        <w:gridCol w:w="907"/>
      </w:tblGrid>
      <w:tr w:rsidR="00D22A2E">
        <w:tc>
          <w:tcPr>
            <w:tcW w:w="1928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Численность обучающихся в школе при норме 25 человек в классе</w:t>
            </w:r>
          </w:p>
        </w:tc>
        <w:tc>
          <w:tcPr>
            <w:tcW w:w="3897" w:type="dxa"/>
            <w:gridSpan w:val="5"/>
          </w:tcPr>
          <w:p w:rsidR="00D22A2E" w:rsidRDefault="00D22A2E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344" w:type="dxa"/>
            <w:gridSpan w:val="4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D22A2E"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50" w:type="dxa"/>
            <w:gridSpan w:val="4"/>
          </w:tcPr>
          <w:p w:rsidR="00D22A2E" w:rsidRDefault="00D22A2E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344" w:type="dxa"/>
            <w:gridSpan w:val="4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0,080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0,060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0,067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0,060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0,056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0,047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0,051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0,045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0,044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0,036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0,029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0,028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0,029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907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center"/>
      </w:pPr>
      <w:r>
        <w:t>Список используемых сокращений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АП - административный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1"/>
      </w:pPr>
      <w:r>
        <w:t>Приложение 2</w:t>
      </w:r>
    </w:p>
    <w:p w:rsidR="00D22A2E" w:rsidRDefault="00D22A2E">
      <w:pPr>
        <w:pStyle w:val="ConsPlusNormal"/>
        <w:jc w:val="right"/>
      </w:pPr>
      <w:r>
        <w:t xml:space="preserve">к Методическим </w:t>
      </w:r>
      <w:hyperlink w:anchor="P43">
        <w:r>
          <w:rPr>
            <w:color w:val="0000FF"/>
          </w:rPr>
          <w:t>рекомендациям</w:t>
        </w:r>
      </w:hyperlink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9" w:name="P1411"/>
      <w:bookmarkEnd w:id="9"/>
      <w:r>
        <w:t>НОРМАТИВЫ</w:t>
      </w:r>
    </w:p>
    <w:p w:rsidR="00D22A2E" w:rsidRDefault="00D22A2E">
      <w:pPr>
        <w:pStyle w:val="ConsPlusTitle"/>
        <w:jc w:val="center"/>
      </w:pPr>
      <w:r>
        <w:t>штатной численности работников общеобразовательных</w:t>
      </w:r>
    </w:p>
    <w:p w:rsidR="00D22A2E" w:rsidRDefault="00D22A2E">
      <w:pPr>
        <w:pStyle w:val="ConsPlusTitle"/>
        <w:jc w:val="center"/>
      </w:pPr>
      <w:r>
        <w:t>организаций с очной формой обучения, расположенных</w:t>
      </w:r>
    </w:p>
    <w:p w:rsidR="00D22A2E" w:rsidRDefault="00D22A2E">
      <w:pPr>
        <w:pStyle w:val="ConsPlusTitle"/>
        <w:jc w:val="center"/>
      </w:pPr>
      <w:r>
        <w:t>в сельской местности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ЯО от 17.12.2014 </w:t>
            </w:r>
            <w:hyperlink r:id="rId122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>,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123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652"/>
        <w:gridCol w:w="664"/>
        <w:gridCol w:w="758"/>
        <w:gridCol w:w="624"/>
        <w:gridCol w:w="850"/>
        <w:gridCol w:w="737"/>
        <w:gridCol w:w="850"/>
        <w:gridCol w:w="850"/>
      </w:tblGrid>
      <w:tr w:rsidR="00D22A2E">
        <w:tc>
          <w:tcPr>
            <w:tcW w:w="1871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Численность обучающихся в школе при норме 15 человек в классе</w:t>
            </w:r>
          </w:p>
        </w:tc>
        <w:tc>
          <w:tcPr>
            <w:tcW w:w="3945" w:type="dxa"/>
            <w:gridSpan w:val="5"/>
          </w:tcPr>
          <w:p w:rsidR="00D22A2E" w:rsidRDefault="00D22A2E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D22A2E"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698" w:type="dxa"/>
            <w:gridSpan w:val="4"/>
          </w:tcPr>
          <w:p w:rsidR="00D22A2E" w:rsidRDefault="00D22A2E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0,133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0,100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0,111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0,100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0,093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0,078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0,086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0,075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0,074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0,067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0,061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0,052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0,049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0,051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0,048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0,042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0,042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0,041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0,038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0,039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0,038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0,037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0,032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0,036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0,034</w:t>
            </w:r>
          </w:p>
        </w:tc>
      </w:tr>
      <w:tr w:rsidR="00D22A2E"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</w:tcPr>
          <w:p w:rsidR="00D22A2E" w:rsidRDefault="00D22A2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58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center"/>
      </w:pPr>
      <w:r>
        <w:t>Список используемых сокращений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АП - административный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lastRenderedPageBreak/>
        <w:t>УВП - учебно-вспомогательный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1"/>
      </w:pPr>
      <w:r>
        <w:t>Приложение 3</w:t>
      </w:r>
    </w:p>
    <w:p w:rsidR="00D22A2E" w:rsidRDefault="00D22A2E">
      <w:pPr>
        <w:pStyle w:val="ConsPlusNormal"/>
        <w:jc w:val="right"/>
      </w:pPr>
      <w:r>
        <w:t xml:space="preserve">к Методическим </w:t>
      </w:r>
      <w:hyperlink w:anchor="P43">
        <w:r>
          <w:rPr>
            <w:color w:val="0000FF"/>
          </w:rPr>
          <w:t>рекомендациям</w:t>
        </w:r>
      </w:hyperlink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10" w:name="P2141"/>
      <w:bookmarkEnd w:id="10"/>
      <w:r>
        <w:t>НОРМАТИВЫ</w:t>
      </w:r>
    </w:p>
    <w:p w:rsidR="00D22A2E" w:rsidRDefault="00D22A2E">
      <w:pPr>
        <w:pStyle w:val="ConsPlusTitle"/>
        <w:jc w:val="center"/>
      </w:pPr>
      <w:r>
        <w:t>штатной численности работников общеобразовательных</w:t>
      </w:r>
    </w:p>
    <w:p w:rsidR="00D22A2E" w:rsidRDefault="00D22A2E">
      <w:pPr>
        <w:pStyle w:val="ConsPlusTitle"/>
        <w:jc w:val="center"/>
      </w:pPr>
      <w:r>
        <w:t>организаций с очно-заочной и заочной формами обучения,</w:t>
      </w:r>
    </w:p>
    <w:p w:rsidR="00D22A2E" w:rsidRDefault="00D22A2E">
      <w:pPr>
        <w:pStyle w:val="ConsPlusTitle"/>
        <w:jc w:val="center"/>
      </w:pPr>
      <w:r>
        <w:t>расположенных в городской местности и малых городах</w:t>
      </w:r>
    </w:p>
    <w:p w:rsidR="00D22A2E" w:rsidRDefault="00D22A2E">
      <w:pPr>
        <w:pStyle w:val="ConsPlusTitle"/>
        <w:jc w:val="center"/>
      </w:pPr>
      <w:r>
        <w:t>(для организаций, имеющих собственные здания)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D22A2E">
        <w:tc>
          <w:tcPr>
            <w:tcW w:w="1814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D22A2E" w:rsidRDefault="00D22A2E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D22A2E">
        <w:tc>
          <w:tcPr>
            <w:tcW w:w="1814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D22A2E" w:rsidRDefault="00D22A2E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814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0,050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0,032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0,029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0,025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0,024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0,023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</w:tr>
      <w:tr w:rsidR="00D22A2E">
        <w:tc>
          <w:tcPr>
            <w:tcW w:w="1814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center"/>
      </w:pPr>
      <w:r>
        <w:t>Список используемых сокращений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АП - административный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1"/>
      </w:pPr>
      <w:r>
        <w:t>Приложение 4</w:t>
      </w:r>
    </w:p>
    <w:p w:rsidR="00D22A2E" w:rsidRDefault="00D22A2E">
      <w:pPr>
        <w:pStyle w:val="ConsPlusNormal"/>
        <w:jc w:val="right"/>
      </w:pPr>
      <w:r>
        <w:t xml:space="preserve">к Методическим </w:t>
      </w:r>
      <w:hyperlink w:anchor="P43">
        <w:r>
          <w:rPr>
            <w:color w:val="0000FF"/>
          </w:rPr>
          <w:t>рекомендациям</w:t>
        </w:r>
      </w:hyperlink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11" w:name="P2508"/>
      <w:bookmarkEnd w:id="11"/>
      <w:r>
        <w:t>НОРМАТИВЫ</w:t>
      </w:r>
    </w:p>
    <w:p w:rsidR="00D22A2E" w:rsidRDefault="00D22A2E">
      <w:pPr>
        <w:pStyle w:val="ConsPlusTitle"/>
        <w:jc w:val="center"/>
      </w:pPr>
      <w:r>
        <w:t>штатной численности работников общеобразовательных</w:t>
      </w:r>
    </w:p>
    <w:p w:rsidR="00D22A2E" w:rsidRDefault="00D22A2E">
      <w:pPr>
        <w:pStyle w:val="ConsPlusTitle"/>
        <w:jc w:val="center"/>
      </w:pPr>
      <w:r>
        <w:lastRenderedPageBreak/>
        <w:t>организаций с очно-заочной и заочной формами обучения,</w:t>
      </w:r>
    </w:p>
    <w:p w:rsidR="00D22A2E" w:rsidRDefault="00D22A2E">
      <w:pPr>
        <w:pStyle w:val="ConsPlusTitle"/>
        <w:jc w:val="center"/>
      </w:pPr>
      <w:r>
        <w:t>расположенных в рабочих поселках, сельской местности,</w:t>
      </w:r>
    </w:p>
    <w:p w:rsidR="00D22A2E" w:rsidRDefault="00D22A2E">
      <w:pPr>
        <w:pStyle w:val="ConsPlusTitle"/>
        <w:jc w:val="center"/>
      </w:pPr>
      <w:r>
        <w:t>а также при исправительных учреждениях</w:t>
      </w:r>
    </w:p>
    <w:p w:rsidR="00D22A2E" w:rsidRDefault="00D22A2E">
      <w:pPr>
        <w:pStyle w:val="ConsPlusTitle"/>
        <w:jc w:val="center"/>
      </w:pPr>
      <w:r>
        <w:t>уголовно-исполнительной системы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02.08.2018 N 577-п)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28"/>
        <w:gridCol w:w="1247"/>
        <w:gridCol w:w="680"/>
        <w:gridCol w:w="680"/>
        <w:gridCol w:w="794"/>
        <w:gridCol w:w="624"/>
        <w:gridCol w:w="850"/>
        <w:gridCol w:w="737"/>
        <w:gridCol w:w="850"/>
        <w:gridCol w:w="850"/>
      </w:tblGrid>
      <w:tr w:rsidR="00D22A2E">
        <w:tc>
          <w:tcPr>
            <w:tcW w:w="175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классов в школе</w:t>
            </w:r>
          </w:p>
        </w:tc>
        <w:tc>
          <w:tcPr>
            <w:tcW w:w="1928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Численность обучающихся в школе</w:t>
            </w:r>
          </w:p>
        </w:tc>
        <w:tc>
          <w:tcPr>
            <w:tcW w:w="4025" w:type="dxa"/>
            <w:gridSpan w:val="5"/>
          </w:tcPr>
          <w:p w:rsidR="00D22A2E" w:rsidRDefault="00D22A2E">
            <w:pPr>
              <w:pStyle w:val="ConsPlusNormal"/>
              <w:jc w:val="center"/>
            </w:pPr>
            <w:r>
              <w:t>Количество штатных единиц в зависимости от количества классов</w:t>
            </w:r>
          </w:p>
        </w:tc>
        <w:tc>
          <w:tcPr>
            <w:tcW w:w="3287" w:type="dxa"/>
            <w:gridSpan w:val="4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Количество ставок, приходящееся на одного обучающегося, по группам работников</w:t>
            </w:r>
          </w:p>
        </w:tc>
      </w:tr>
      <w:tr w:rsidR="00D22A2E">
        <w:tc>
          <w:tcPr>
            <w:tcW w:w="175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778" w:type="dxa"/>
            <w:gridSpan w:val="4"/>
          </w:tcPr>
          <w:p w:rsidR="00D22A2E" w:rsidRDefault="00D22A2E">
            <w:pPr>
              <w:pStyle w:val="ConsPlusNormal"/>
              <w:jc w:val="center"/>
            </w:pPr>
            <w:r>
              <w:t>в том числе по группам работников</w:t>
            </w:r>
          </w:p>
        </w:tc>
        <w:tc>
          <w:tcPr>
            <w:tcW w:w="3287" w:type="dxa"/>
            <w:gridSpan w:val="4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175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928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124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АП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УВП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ОП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0,067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0,056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0,067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0,052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0,047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0,044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0,041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0,040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0,035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0,032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0,033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0,032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0,032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0,031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0,029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0,030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0,029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0,028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0,027</w:t>
            </w:r>
          </w:p>
        </w:tc>
      </w:tr>
      <w:tr w:rsidR="00D22A2E">
        <w:tc>
          <w:tcPr>
            <w:tcW w:w="1757" w:type="dxa"/>
          </w:tcPr>
          <w:p w:rsidR="00D22A2E" w:rsidRDefault="00D22A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D22A2E" w:rsidRDefault="00D22A2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</w:tcPr>
          <w:p w:rsidR="00D22A2E" w:rsidRDefault="00D22A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22A2E" w:rsidRDefault="00D22A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22A2E" w:rsidRDefault="00D22A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37" w:type="dxa"/>
          </w:tcPr>
          <w:p w:rsidR="00D22A2E" w:rsidRDefault="00D22A2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850" w:type="dxa"/>
          </w:tcPr>
          <w:p w:rsidR="00D22A2E" w:rsidRDefault="00D22A2E">
            <w:pPr>
              <w:pStyle w:val="ConsPlusNormal"/>
              <w:jc w:val="center"/>
            </w:pPr>
            <w:r>
              <w:t>0,026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center"/>
      </w:pPr>
      <w:r>
        <w:t>Список используемых сокращений</w:t>
      </w:r>
    </w:p>
    <w:p w:rsidR="00D22A2E" w:rsidRDefault="00D22A2E">
      <w:pPr>
        <w:pStyle w:val="ConsPlusNormal"/>
        <w:sectPr w:rsidR="00D22A2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АП - административный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ПП - педагогический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УВП - учебно-вспомогательный персонал</w:t>
      </w:r>
    </w:p>
    <w:p w:rsidR="00D22A2E" w:rsidRDefault="00D22A2E">
      <w:pPr>
        <w:pStyle w:val="ConsPlusNormal"/>
        <w:spacing w:before="220"/>
        <w:ind w:firstLine="540"/>
        <w:jc w:val="both"/>
      </w:pPr>
      <w:r>
        <w:t>ОП - обслуживающий персонал.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1"/>
      </w:pPr>
      <w:r>
        <w:t>Приложение 5</w:t>
      </w:r>
    </w:p>
    <w:p w:rsidR="00D22A2E" w:rsidRDefault="00D22A2E">
      <w:pPr>
        <w:pStyle w:val="ConsPlusNormal"/>
        <w:jc w:val="right"/>
      </w:pPr>
      <w:r>
        <w:t xml:space="preserve">к Методическим </w:t>
      </w:r>
      <w:hyperlink w:anchor="P43">
        <w:r>
          <w:rPr>
            <w:color w:val="0000FF"/>
          </w:rPr>
          <w:t>рекомендациям</w:t>
        </w:r>
      </w:hyperlink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r>
        <w:t>НОРМАТИВЫ</w:t>
      </w:r>
    </w:p>
    <w:p w:rsidR="00D22A2E" w:rsidRDefault="00D22A2E">
      <w:pPr>
        <w:pStyle w:val="ConsPlusTitle"/>
        <w:jc w:val="center"/>
      </w:pPr>
      <w:r>
        <w:t>штатной численности работников специальных</w:t>
      </w:r>
    </w:p>
    <w:p w:rsidR="00D22A2E" w:rsidRDefault="00D22A2E">
      <w:pPr>
        <w:pStyle w:val="ConsPlusTitle"/>
        <w:jc w:val="center"/>
      </w:pPr>
      <w:r>
        <w:t>общеобразовательных школ открытого типа</w:t>
      </w:r>
    </w:p>
    <w:p w:rsidR="00D22A2E" w:rsidRDefault="00D22A2E">
      <w:pPr>
        <w:pStyle w:val="ConsPlusTitle"/>
        <w:jc w:val="center"/>
      </w:pPr>
      <w:r>
        <w:t>для детей с девиантным поведением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 xml:space="preserve">Утратили силу с 2 августа 2018 года.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ЯО от 02.08.2018 N 577-п.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right"/>
        <w:outlineLvl w:val="0"/>
      </w:pPr>
      <w:r>
        <w:t>Утверждены</w:t>
      </w:r>
    </w:p>
    <w:p w:rsidR="00D22A2E" w:rsidRDefault="00D22A2E">
      <w:pPr>
        <w:pStyle w:val="ConsPlusNormal"/>
        <w:jc w:val="right"/>
      </w:pPr>
      <w:r>
        <w:t>постановлением</w:t>
      </w:r>
    </w:p>
    <w:p w:rsidR="00D22A2E" w:rsidRDefault="00D22A2E">
      <w:pPr>
        <w:pStyle w:val="ConsPlusNormal"/>
        <w:jc w:val="right"/>
      </w:pPr>
      <w:r>
        <w:t>Правительства области</w:t>
      </w:r>
    </w:p>
    <w:p w:rsidR="00D22A2E" w:rsidRDefault="00D22A2E">
      <w:pPr>
        <w:pStyle w:val="ConsPlusNormal"/>
        <w:jc w:val="right"/>
      </w:pPr>
      <w:r>
        <w:t>от 22.01.2014 N 30-п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</w:pPr>
      <w:bookmarkStart w:id="12" w:name="P2881"/>
      <w:bookmarkEnd w:id="12"/>
      <w:r>
        <w:t>НОРМАТИВЫ</w:t>
      </w:r>
    </w:p>
    <w:p w:rsidR="00D22A2E" w:rsidRDefault="00D22A2E">
      <w:pPr>
        <w:pStyle w:val="ConsPlusTitle"/>
        <w:jc w:val="center"/>
      </w:pPr>
      <w:r>
        <w:t>БЮДЖЕТНОГО ФИНАНСИРОВАНИЯ НА РЕАЛИЗАЦИЮ ОСНОВНЫХ</w:t>
      </w:r>
    </w:p>
    <w:p w:rsidR="00D22A2E" w:rsidRDefault="00D22A2E">
      <w:pPr>
        <w:pStyle w:val="ConsPlusTitle"/>
        <w:jc w:val="center"/>
      </w:pPr>
      <w:r>
        <w:t>И ДОПОЛНИТЕЛЬНЫХ ОБЩЕОБРАЗОВАТЕЛЬНЫХ ПРОГРАММ</w:t>
      </w:r>
    </w:p>
    <w:p w:rsidR="00D22A2E" w:rsidRDefault="00D22A2E">
      <w:pPr>
        <w:pStyle w:val="ConsPlusTitle"/>
        <w:jc w:val="center"/>
      </w:pPr>
      <w:r>
        <w:t>В ОБЩЕОБРАЗОВАТЕЛЬНЫХ ОРГАНИЗАЦИЯХ НА ОДНОГО</w:t>
      </w:r>
    </w:p>
    <w:p w:rsidR="00D22A2E" w:rsidRDefault="00D22A2E">
      <w:pPr>
        <w:pStyle w:val="ConsPlusTitle"/>
        <w:jc w:val="center"/>
      </w:pPr>
      <w:r>
        <w:t>ОБУЧАЮЩЕГОСЯ В ГОД</w:t>
      </w:r>
    </w:p>
    <w:p w:rsidR="00D22A2E" w:rsidRDefault="00D22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22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A2E" w:rsidRDefault="00D22A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12.04.2023 N 348-п)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I. Нормативы бюджетного финансирования</w:t>
      </w:r>
    </w:p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N</w:t>
            </w:r>
          </w:p>
          <w:p w:rsidR="00D22A2E" w:rsidRDefault="00D22A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  <w:jc w:val="center"/>
            </w:pPr>
            <w:r>
              <w:t>Форма обучения, иные особенности организации и осуществления образовательной деятельности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Норматив (руб.)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Общеобразовательная организация с очной формой обучения (1 - 11 классы), расположенная: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45453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 xml:space="preserve">- в малом городе </w:t>
            </w:r>
            <w:hyperlink w:anchor="P3096">
              <w:r>
                <w:rPr>
                  <w:color w:val="0000FF"/>
                </w:rPr>
                <w:t>&lt;1&gt;</w:t>
              </w:r>
            </w:hyperlink>
            <w:r>
              <w:t xml:space="preserve"> или рабочем поселке </w:t>
            </w:r>
            <w:hyperlink w:anchor="P309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54729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89614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Общеобразовательная организация с очно-заочной и заочной формой обучения (5 - 12 классы), расположенная: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- в городе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35621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- в малом городе или рабочем поселке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42596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- в сельской местности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67843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Общеобразовательная малокомплектная организация, расположенная в сельской местности, с наполняемостью классов менее 10 человек (1 - 9 классы)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133317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Общеобразовательная организация, расположенная в городе (1 - 11 классы): имеющая интернат, кадетская школа, санаторная школа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89201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Общеобразовательная организация, расположенная в сельской местности (1 - 11 классы): имеющая интернат, кадетская школа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  <w:jc w:val="center"/>
            </w:pPr>
            <w:r>
              <w:t>105285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Индивидуальное обучение на дому при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142511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217725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237521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городе, рабочем поселке или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1 - 4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177941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5 - 9 классы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271858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>10 и 11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296572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Обучение по адаптированным основным общеобразовательным программам начального общего образования обучающихся с ограниченными возможностями здоровья: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Детей с тяжелыми нарушениями речи, с задержкой психического развития, легкой умственной отсталостью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128346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132363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154006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158878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164753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169628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Детей с расстройствами аутистического спектра и умственной отсталостью, с умеренной, тяжелой или глубокой умственной отсталостью, тяжелыми и множественными нарушениями развития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355597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365243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429442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441133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440322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452021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Детей с расстройствами аутистического спектра без умственной отсталости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215490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219510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259640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264513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270437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275312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Слабовидящих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237191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241210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285948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290820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296760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301633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Слепых детей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266154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271510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321025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327540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331873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338371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>Детей с нарушениями опорно-двигательного аппарата в 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171681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179719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206506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216247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217278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227026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520" w:type="dxa"/>
          </w:tcPr>
          <w:p w:rsidR="00D22A2E" w:rsidRDefault="00D22A2E">
            <w:pPr>
              <w:pStyle w:val="ConsPlusNormal"/>
            </w:pPr>
            <w:r>
              <w:t xml:space="preserve">Глухих, слабослышащих и позднооглохших детей в </w:t>
            </w:r>
            <w:r>
              <w:lastRenderedPageBreak/>
              <w:t>общеобразовательной организации, расположенной:</w:t>
            </w:r>
          </w:p>
        </w:tc>
        <w:tc>
          <w:tcPr>
            <w:tcW w:w="1984" w:type="dxa"/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городе: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285267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293307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малом городе или рабочем поселке: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344199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353942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  <w:r>
              <w:t>- в сельской местности: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D22A2E" w:rsidRDefault="00D22A2E">
            <w:pPr>
              <w:pStyle w:val="ConsPlusNormal"/>
            </w:pP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</w:pPr>
            <w:r>
              <w:t>1 (1 дополнительный) класс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355039</w:t>
            </w:r>
          </w:p>
        </w:tc>
      </w:tr>
      <w:tr w:rsidR="00D22A2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D22A2E" w:rsidRDefault="00D22A2E">
            <w:pPr>
              <w:pStyle w:val="ConsPlusNormal"/>
            </w:pPr>
            <w:r>
              <w:t xml:space="preserve">2 - 4 (5 </w:t>
            </w:r>
            <w:hyperlink w:anchor="P3098">
              <w:r>
                <w:rPr>
                  <w:color w:val="0000FF"/>
                </w:rPr>
                <w:t>&lt;3&gt;</w:t>
              </w:r>
            </w:hyperlink>
            <w:r>
              <w:t xml:space="preserve">, 6 </w:t>
            </w:r>
            <w:hyperlink w:anchor="P3099">
              <w:r>
                <w:rPr>
                  <w:color w:val="0000FF"/>
                </w:rPr>
                <w:t>&lt;4&gt;</w:t>
              </w:r>
            </w:hyperlink>
            <w:r>
              <w:t>) классы</w:t>
            </w:r>
          </w:p>
        </w:tc>
        <w:tc>
          <w:tcPr>
            <w:tcW w:w="1984" w:type="dxa"/>
            <w:tcBorders>
              <w:top w:val="nil"/>
            </w:tcBorders>
          </w:tcPr>
          <w:p w:rsidR="00D22A2E" w:rsidRDefault="00D22A2E">
            <w:pPr>
              <w:pStyle w:val="ConsPlusNormal"/>
              <w:jc w:val="center"/>
            </w:pPr>
            <w:r>
              <w:t>364790</w:t>
            </w: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--------------------------------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13" w:name="P3096"/>
      <w:bookmarkEnd w:id="13"/>
      <w:r>
        <w:t>&lt;1&gt; Под малыми городами понимаются города с численностью населения до 25 тысяч человек.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14" w:name="P3097"/>
      <w:bookmarkEnd w:id="14"/>
      <w:r>
        <w:t>&lt;2&gt; При определении объема расходов общеобразовательной организации, расположенной в рабочем поселке с численностью населения до 3 тысяч человек, применяются нормативы, предусмотренные для общеобразовательных организаций, расположенных в сельской местности.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15" w:name="P3098"/>
      <w:bookmarkEnd w:id="15"/>
      <w:r>
        <w:t>&lt;3&gt; Для глухих, слабослышащих и позднооглохших, слепых и слабовидящих детей и детей с расстройствами аутистического спектра.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16" w:name="P3099"/>
      <w:bookmarkEnd w:id="16"/>
      <w:r>
        <w:t>&lt;4&gt; Для глухих детей и детей с расстройствами аутистического спектра.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Title"/>
        <w:jc w:val="center"/>
        <w:outlineLvl w:val="1"/>
      </w:pPr>
      <w:r>
        <w:t>II. Корректирующие коэффициенты</w:t>
      </w:r>
    </w:p>
    <w:p w:rsidR="00D22A2E" w:rsidRDefault="00D22A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871"/>
        <w:gridCol w:w="1871"/>
      </w:tblGrid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N</w:t>
            </w:r>
          </w:p>
          <w:p w:rsidR="00D22A2E" w:rsidRDefault="00D22A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  <w:jc w:val="center"/>
            </w:pPr>
            <w:r>
              <w:t>Основания применения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Номер норматива, к которому применяется корректирующий коэффициент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в общеобразовательной организации по образовательным программам:</w:t>
            </w:r>
          </w:p>
          <w:p w:rsidR="00D22A2E" w:rsidRDefault="00D22A2E">
            <w:pPr>
              <w:pStyle w:val="ConsPlusNormal"/>
            </w:pPr>
            <w:r>
              <w:t>начального общего образования с количеством классов в организации менее 4, основного общего образования с количеством классов в организации менее 9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в общеобразовательной организации по очно-заочной, заочной форме обучения при исправительном учреждении уголовно-исполнительной системы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Реализация образовательных программ повышенного уровня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по адаптированным основным общеобразовательным программам общего образования (за исключением начального общего образования) обучающихся с ограниченными возможностями здоровья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1, 4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в организации для детей, нуждающихся в психолого-педагогической и медико-социальной помощи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в 10 - 12 классах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1, 2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Профильное обучение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</w:tr>
      <w:tr w:rsidR="00D22A2E">
        <w:tc>
          <w:tcPr>
            <w:tcW w:w="567" w:type="dxa"/>
          </w:tcPr>
          <w:p w:rsidR="00D22A2E" w:rsidRDefault="00D22A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Внеурочная деятельность на уровне основного общего образования и среднего общего образования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1, 2, 3</w:t>
            </w: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Промежуточная аттестация экстернов: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 xml:space="preserve">1 </w:t>
            </w:r>
            <w:hyperlink w:anchor="P3167">
              <w:r>
                <w:rPr>
                  <w:color w:val="0000FF"/>
                </w:rPr>
                <w:t>&lt;*&gt;</w:t>
              </w:r>
            </w:hyperlink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1 - 4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5 - 9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10 и 11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Обучение в стационарах для детей, страдающих различными формами туберкулезной инфекции: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D22A2E" w:rsidRDefault="00D22A2E">
            <w:pPr>
              <w:pStyle w:val="ConsPlusNormal"/>
              <w:jc w:val="center"/>
            </w:pPr>
            <w:r>
              <w:t>1</w:t>
            </w: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1 - 4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5 - 9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  <w:tr w:rsidR="00D22A2E">
        <w:tc>
          <w:tcPr>
            <w:tcW w:w="567" w:type="dxa"/>
            <w:vMerge/>
          </w:tcPr>
          <w:p w:rsidR="00D22A2E" w:rsidRDefault="00D22A2E">
            <w:pPr>
              <w:pStyle w:val="ConsPlusNormal"/>
            </w:pPr>
          </w:p>
        </w:tc>
        <w:tc>
          <w:tcPr>
            <w:tcW w:w="4762" w:type="dxa"/>
          </w:tcPr>
          <w:p w:rsidR="00D22A2E" w:rsidRDefault="00D22A2E">
            <w:pPr>
              <w:pStyle w:val="ConsPlusNormal"/>
            </w:pPr>
            <w:r>
              <w:t>10 и 11 классы</w:t>
            </w:r>
          </w:p>
        </w:tc>
        <w:tc>
          <w:tcPr>
            <w:tcW w:w="1871" w:type="dxa"/>
          </w:tcPr>
          <w:p w:rsidR="00D22A2E" w:rsidRDefault="00D22A2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71" w:type="dxa"/>
            <w:vMerge/>
          </w:tcPr>
          <w:p w:rsidR="00D22A2E" w:rsidRDefault="00D22A2E">
            <w:pPr>
              <w:pStyle w:val="ConsPlusNormal"/>
            </w:pPr>
          </w:p>
        </w:tc>
      </w:tr>
    </w:tbl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ind w:firstLine="540"/>
        <w:jc w:val="both"/>
      </w:pPr>
      <w:r>
        <w:t>--------------------------------</w:t>
      </w:r>
    </w:p>
    <w:p w:rsidR="00D22A2E" w:rsidRDefault="00D22A2E">
      <w:pPr>
        <w:pStyle w:val="ConsPlusNormal"/>
        <w:spacing w:before="220"/>
        <w:ind w:firstLine="540"/>
        <w:jc w:val="both"/>
      </w:pPr>
      <w:bookmarkStart w:id="17" w:name="P3167"/>
      <w:bookmarkEnd w:id="17"/>
      <w:r>
        <w:t>&lt;*&gt; При определении объема расходов организации, расположенной в сельской местности и осуществляющей образовательную деятельность по имеющей государственную аккредитацию образовательной программе, применяется норматив общеобразовательной организации с очной формой обучения, расположенной в малом городе или рабочем поселке.</w:t>
      </w: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jc w:val="both"/>
      </w:pPr>
    </w:p>
    <w:p w:rsidR="00D22A2E" w:rsidRDefault="00D22A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BBF" w:rsidRDefault="008C0BBF"/>
    <w:sectPr w:rsidR="008C0BB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2E"/>
    <w:rsid w:val="008C0BBF"/>
    <w:rsid w:val="00D2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2A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2A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2A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2A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D22A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2A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2A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2A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2A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2A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D22A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517DDEFB890F4F16889619D4153EFCE6C3C60B87F6DD3812C0D0C8AF6A3E5350653F6EC4EC7A0489A9C8B3F115C9535EC96E3766A044843F9827qCM6L" TargetMode="External"/><Relationship Id="rId21" Type="http://schemas.openxmlformats.org/officeDocument/2006/relationships/hyperlink" Target="consultantplus://offline/ref=00517DDEFB890F4F16889619D4153EFCE6C3C60B8EFFDA341CCC8DC2A7333251576A6079C3A5760589A9CEB5FC4ACC464F91613D70BE4C92239A25C7q7MCL" TargetMode="External"/><Relationship Id="rId42" Type="http://schemas.openxmlformats.org/officeDocument/2006/relationships/hyperlink" Target="consultantplus://offline/ref=00517DDEFB890F4F16888814C27960F9E4CB99068AFAD566499F8B95F8633404052A3E2082E9650481B7CCB5F8q4M2L" TargetMode="External"/><Relationship Id="rId47" Type="http://schemas.openxmlformats.org/officeDocument/2006/relationships/hyperlink" Target="consultantplus://offline/ref=00517DDEFB890F4F16889619D4153EFCE6C3C60B86FBD63610C0D0C8AF6A3E5350653F6EC4EC7A0489A9CCB4F115C9535EC96E3766A044843F9827qCM6L" TargetMode="External"/><Relationship Id="rId63" Type="http://schemas.openxmlformats.org/officeDocument/2006/relationships/hyperlink" Target="consultantplus://offline/ref=00517DDEFB890F4F16889619D4153EFCE6C3C60B87F6DD3812C0D0C8AF6A3E5350653F6EC4EC7A0489A9CFBCF115C9535EC96E3766A044843F9827qCM6L" TargetMode="External"/><Relationship Id="rId68" Type="http://schemas.openxmlformats.org/officeDocument/2006/relationships/hyperlink" Target="consultantplus://offline/ref=00517DDEFB890F4F16889619D4153EFCE6C3C60B8EFEDA3014C28DC2A7333251576A6079C3A5760589A9CEB4F34ACC464F91613D70BE4C92239A25C7q7MCL" TargetMode="External"/><Relationship Id="rId84" Type="http://schemas.openxmlformats.org/officeDocument/2006/relationships/hyperlink" Target="consultantplus://offline/ref=00517DDEFB890F4F16889619D4153EFCE6C3C60B8EFEDA3014C28DC2A7333251576A6079C3A5760589A9CEB1FA4ACC464F91613D70BE4C92239A25C7q7MCL" TargetMode="External"/><Relationship Id="rId89" Type="http://schemas.openxmlformats.org/officeDocument/2006/relationships/hyperlink" Target="consultantplus://offline/ref=00517DDEFB890F4F16889619D4153EFCE6C3C60B8EFEDA3014C28DC2A7333251576A6079C3A5760589A9CEB1FC4ACC464F91613D70BE4C92239A25C7q7MCL" TargetMode="External"/><Relationship Id="rId112" Type="http://schemas.openxmlformats.org/officeDocument/2006/relationships/hyperlink" Target="consultantplus://offline/ref=00517DDEFB890F4F16889619D4153EFCE6C3C60B8EFEDA3014C28DC2A7333251576A6079C3A5760589A9CEB3F34ACC464F91613D70BE4C92239A25C7q7MCL" TargetMode="External"/><Relationship Id="rId16" Type="http://schemas.openxmlformats.org/officeDocument/2006/relationships/hyperlink" Target="consultantplus://offline/ref=00517DDEFB890F4F16889619D4153EFCE6C3C60B8EFDD83312CC8DC2A7333251576A6079C3A5760589A9CEB5FF4ACC464F91613D70BE4C92239A25C7q7MCL" TargetMode="External"/><Relationship Id="rId107" Type="http://schemas.openxmlformats.org/officeDocument/2006/relationships/hyperlink" Target="consultantplus://offline/ref=00517DDEFB890F4F16889619D4153EFCE6C3C60B8EFEDA3014C28DC2A7333251576A6079C3A5760589A9CEB3FC4ACC464F91613D70BE4C92239A25C7q7MCL" TargetMode="External"/><Relationship Id="rId11" Type="http://schemas.openxmlformats.org/officeDocument/2006/relationships/hyperlink" Target="consultantplus://offline/ref=00517DDEFB890F4F16889619D4153EFCE6C3C60B8EFDD63112CC8DC2A7333251576A6079C3A5760589A9CEB6FC4ACC464F91613D70BE4C92239A25C7q7MCL" TargetMode="External"/><Relationship Id="rId32" Type="http://schemas.openxmlformats.org/officeDocument/2006/relationships/hyperlink" Target="consultantplus://offline/ref=00517DDEFB890F4F16889619D4153EFCE6C3C60B8EFDD83312CC8DC2A7333251576A6079C3A5760589A9CEB5F24ACC464F91613D70BE4C92239A25C7q7MCL" TargetMode="External"/><Relationship Id="rId37" Type="http://schemas.openxmlformats.org/officeDocument/2006/relationships/hyperlink" Target="consultantplus://offline/ref=00517DDEFB890F4F16888814C27960F9E3CF9A038CF9D566499F8B95F8633404052A3E2082E9650481B7CCB5F8q4M2L" TargetMode="External"/><Relationship Id="rId53" Type="http://schemas.openxmlformats.org/officeDocument/2006/relationships/hyperlink" Target="consultantplus://offline/ref=00517DDEFB890F4F16889619D4153EFCE6C3C60B8EFEDA3014C28DC2A7333251576A6079C3A5760589A9CEB4FD4ACC464F91613D70BE4C92239A25C7q7MCL" TargetMode="External"/><Relationship Id="rId58" Type="http://schemas.openxmlformats.org/officeDocument/2006/relationships/hyperlink" Target="consultantplus://offline/ref=00517DDEFB890F4F16889619D4153EFCE6C3C60B86FBD63610C0D0C8AF6A3E5350653F6EC4EC7A0489A9CCB2F115C9535EC96E3766A044843F9827qCM6L" TargetMode="External"/><Relationship Id="rId74" Type="http://schemas.openxmlformats.org/officeDocument/2006/relationships/hyperlink" Target="consultantplus://offline/ref=00517DDEFB890F4F16889619D4153EFCE6C3C60B8EFCD93212C88DC2A7333251576A6079C3A5760589A9CEB4F24ACC464F91613D70BE4C92239A25C7q7MCL" TargetMode="External"/><Relationship Id="rId79" Type="http://schemas.openxmlformats.org/officeDocument/2006/relationships/hyperlink" Target="consultantplus://offline/ref=00517DDEFB890F4F16889619D4153EFCE6C3C60B8EFEDA3014C28DC2A7333251576A6079C3A5760589A9CEB6F94ACC464F91613D70BE4C92239A25C7q7MCL" TargetMode="External"/><Relationship Id="rId102" Type="http://schemas.openxmlformats.org/officeDocument/2006/relationships/hyperlink" Target="consultantplus://offline/ref=00517DDEFB890F4F16889619D4153EFCE6C3C60B8EFEDA3014C28DC2A7333251576A6079C3A5760589A9CEB3F84ACC464F91613D70BE4C92239A25C7q7MCL" TargetMode="External"/><Relationship Id="rId123" Type="http://schemas.openxmlformats.org/officeDocument/2006/relationships/hyperlink" Target="consultantplus://offline/ref=00517DDEFB890F4F16889619D4153EFCE6C3C60B8EFEDA3014C28DC2A7333251576A6079C3A5760589A9CEB2F94ACC464F91613D70BE4C92239A25C7q7MCL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00517DDEFB890F4F16889619D4153EFCE6C3C60B88FBD83711C0D0C8AF6A3E5350653F6EC4EC7A0489A9CEB0F115C9535EC96E3766A044843F9827qCM6L" TargetMode="External"/><Relationship Id="rId90" Type="http://schemas.openxmlformats.org/officeDocument/2006/relationships/hyperlink" Target="consultantplus://offline/ref=00517DDEFB890F4F16889619D4153EFCE6C3C60B8EFEDA3014C28DC2A7333251576A6079C3A5760589A9CEB1FD4ACC464F91613D70BE4C92239A25C7q7MCL" TargetMode="External"/><Relationship Id="rId95" Type="http://schemas.openxmlformats.org/officeDocument/2006/relationships/hyperlink" Target="consultantplus://offline/ref=00517DDEFB890F4F16889619D4153EFCE6C3C60B8EFEDA3014C28DC2A7333251576A6079C3A5760589A9CEB0F34ACC464F91613D70BE4C92239A25C7q7MCL" TargetMode="External"/><Relationship Id="rId22" Type="http://schemas.openxmlformats.org/officeDocument/2006/relationships/hyperlink" Target="consultantplus://offline/ref=00517DDEFB890F4F16889619D4153EFCE6C3C60B8EFDD83312CC8DC2A7333251576A6079C3A5760589A9CEB5FC4ACC464F91613D70BE4C92239A25C7q7MCL" TargetMode="External"/><Relationship Id="rId27" Type="http://schemas.openxmlformats.org/officeDocument/2006/relationships/hyperlink" Target="consultantplus://offline/ref=00517DDEFB890F4F16889619D4153EFCE6C3C60B8EFFDF3811CB8DC2A7333251576A6079C3A5760589A9CEB5F24ACC464F91613D70BE4C92239A25C7q7MCL" TargetMode="External"/><Relationship Id="rId43" Type="http://schemas.openxmlformats.org/officeDocument/2006/relationships/hyperlink" Target="consultantplus://offline/ref=00517DDEFB890F4F16889619D4153EFCE6C3C60B8EFCD93212C88DC2A7333251576A6079C3A5760589A9CEB5F24ACC464F91613D70BE4C92239A25C7q7MCL" TargetMode="External"/><Relationship Id="rId48" Type="http://schemas.openxmlformats.org/officeDocument/2006/relationships/hyperlink" Target="consultantplus://offline/ref=00517DDEFB890F4F16889619D4153EFCE6C3C60B86FBD63610C0D0C8AF6A3E5350653F6EC4EC7A0489A9CCB7F115C9535EC96E3766A044843F9827qCM6L" TargetMode="External"/><Relationship Id="rId64" Type="http://schemas.openxmlformats.org/officeDocument/2006/relationships/hyperlink" Target="consultantplus://offline/ref=00517DDEFB890F4F16889619D4153EFCE6C3C60B8EFCD93212C88DC2A7333251576A6079C3A5760589A9CEB4FF4ACC464F91613D70BE4C92239A25C7q7MCL" TargetMode="External"/><Relationship Id="rId69" Type="http://schemas.openxmlformats.org/officeDocument/2006/relationships/hyperlink" Target="consultantplus://offline/ref=00517DDEFB890F4F16889619D4153EFCE6C3C60B8EFCD93212C88DC2A7333251576A6079C3A5760589A9CEB4FD4ACC464F91613D70BE4C92239A25C7q7MCL" TargetMode="External"/><Relationship Id="rId113" Type="http://schemas.openxmlformats.org/officeDocument/2006/relationships/hyperlink" Target="consultantplus://offline/ref=00517DDEFB890F4F16889619D4153EFCE6C3C60B8EFEDA3014C28DC2A7333251576A6079C3A5760589A9CEB2FA4ACC464F91613D70BE4C92239A25C7q7MCL" TargetMode="External"/><Relationship Id="rId118" Type="http://schemas.openxmlformats.org/officeDocument/2006/relationships/hyperlink" Target="consultantplus://offline/ref=00517DDEFB890F4F16889619D4153EFCE6C3C60B86FBD63610C0D0C8AF6A3E5350653F6EC4EC7A0489A8CBBCF115C9535EC96E3766A044843F9827qCM6L" TargetMode="External"/><Relationship Id="rId80" Type="http://schemas.openxmlformats.org/officeDocument/2006/relationships/hyperlink" Target="consultantplus://offline/ref=00517DDEFB890F4F16889619D4153EFCE6C3C60B8EFEDA3014C28DC2A7333251576A6079C3A5760589A9CEB6FF4ACC464F91613D70BE4C92239A25C7q7MCL" TargetMode="External"/><Relationship Id="rId85" Type="http://schemas.openxmlformats.org/officeDocument/2006/relationships/hyperlink" Target="consultantplus://offline/ref=00517DDEFB890F4F16889619D4153EFCE6C3C60B8EFEDA3014C28DC2A7333251576A6079C3A5760589A9CEB1FB4ACC464F91613D70BE4C92239A25C7q7MCL" TargetMode="External"/><Relationship Id="rId12" Type="http://schemas.openxmlformats.org/officeDocument/2006/relationships/hyperlink" Target="consultantplus://offline/ref=00517DDEFB890F4F16889619D4153EFCE6C3C60B8EFFD73012CF8DC2A7333251576A6079C3A5760589A9CEB5FC4ACC464F91613D70BE4C92239A25C7q7MCL" TargetMode="External"/><Relationship Id="rId17" Type="http://schemas.openxmlformats.org/officeDocument/2006/relationships/hyperlink" Target="consultantplus://offline/ref=00517DDEFB890F4F16889619D4153EFCE6C3C60B8EFDD63117CE8DC2A7333251576A6079C3A5760589A9CEB5FF4ACC464F91613D70BE4C92239A25C7q7MCL" TargetMode="External"/><Relationship Id="rId33" Type="http://schemas.openxmlformats.org/officeDocument/2006/relationships/hyperlink" Target="consultantplus://offline/ref=00517DDEFB890F4F16889619D4153EFCE6C3C60B8EFADE3415CF8DC2A7333251576A6079C3A5760589A9CEB5FC4ACC464F91613D70BE4C92239A25C7q7MCL" TargetMode="External"/><Relationship Id="rId38" Type="http://schemas.openxmlformats.org/officeDocument/2006/relationships/hyperlink" Target="consultantplus://offline/ref=00517DDEFB890F4F16888814C27960F9E4CB91058EFFD566499F8B95F8633404052A3E2082E9650481B7CCB5F8q4M2L" TargetMode="External"/><Relationship Id="rId59" Type="http://schemas.openxmlformats.org/officeDocument/2006/relationships/hyperlink" Target="consultantplus://offline/ref=00517DDEFB890F4F16889619D4153EFCE6C3C60B8EFCD93212C88DC2A7333251576A6079C3A5760589A9CEB4FE4ACC464F91613D70BE4C92239A25C7q7MCL" TargetMode="External"/><Relationship Id="rId103" Type="http://schemas.openxmlformats.org/officeDocument/2006/relationships/hyperlink" Target="consultantplus://offline/ref=00517DDEFB890F4F16889619D4153EFCE6C3C60B8EFEDA3014C28DC2A7333251576A6079C3A5760589A9CEB3F84ACC464F91613D70BE4C92239A25C7q7MCL" TargetMode="External"/><Relationship Id="rId108" Type="http://schemas.openxmlformats.org/officeDocument/2006/relationships/hyperlink" Target="consultantplus://offline/ref=00517DDEFB890F4F16889619D4153EFCE6C3C60B8EFDD7341DC98DC2A7333251576A6079D1A52E098BA1D0B5F25F9A1709qCM7L" TargetMode="External"/><Relationship Id="rId124" Type="http://schemas.openxmlformats.org/officeDocument/2006/relationships/hyperlink" Target="consultantplus://offline/ref=00517DDEFB890F4F16889619D4153EFCE6C3C60B8EFEDA3014C28DC2A7333251576A6079C3A5760589A9CEB2FE4ACC464F91613D70BE4C92239A25C7q7MCL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00517DDEFB890F4F16889619D4153EFCE6C3C60B86FBD63610C0D0C8AF6A3E5350653F6EC4EC7A0489A9CCB3F115C9535EC96E3766A044843F9827qCM6L" TargetMode="External"/><Relationship Id="rId70" Type="http://schemas.openxmlformats.org/officeDocument/2006/relationships/hyperlink" Target="consultantplus://offline/ref=00517DDEFB890F4F16889619D4153EFCE6C3C60B8EFEDA3014C28DC2A7333251576A6079C3A5760589A9CEB4F24ACC464F91613D70BE4C92239A25C7q7MCL" TargetMode="External"/><Relationship Id="rId75" Type="http://schemas.openxmlformats.org/officeDocument/2006/relationships/hyperlink" Target="consultantplus://offline/ref=00517DDEFB890F4F16889619D4153EFCE6C3C60B8EFCD93212C88DC2A7333251576A6079C3A5760589A9CEB7FA4ACC464F91613D70BE4C92239A25C7q7MCL" TargetMode="External"/><Relationship Id="rId91" Type="http://schemas.openxmlformats.org/officeDocument/2006/relationships/hyperlink" Target="consultantplus://offline/ref=00517DDEFB890F4F16889619D4153EFCE6C3C60B8EFCD93212C88DC2A7333251576A6079C3A5760589A9CEB7F84ACC464F91613D70BE4C92239A25C7q7MCL" TargetMode="External"/><Relationship Id="rId96" Type="http://schemas.openxmlformats.org/officeDocument/2006/relationships/hyperlink" Target="consultantplus://offline/ref=00517DDEFB890F4F16889619D4153EFCE6C3C60B8EFEDA3014C28DC2A7333251576A6079C3A5760589A9CEB3FA4ACC464F91613D70BE4C92239A25C7q7M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17DDEFB890F4F16889619D4153EFCE6C3C60B87F6DD3812C0D0C8AF6A3E5350653F6EC4EC7A0489A9CEB0F115C9535EC96E3766A044843F9827qCM6L" TargetMode="External"/><Relationship Id="rId23" Type="http://schemas.openxmlformats.org/officeDocument/2006/relationships/hyperlink" Target="consultantplus://offline/ref=00517DDEFB890F4F16889619D4153EFCE6C3C60B88FBD83711C0D0C8AF6A3E5350653F6EC4EC7A0489A9CEB2F115C9535EC96E3766A044843F9827qCM6L" TargetMode="External"/><Relationship Id="rId28" Type="http://schemas.openxmlformats.org/officeDocument/2006/relationships/hyperlink" Target="consultantplus://offline/ref=00517DDEFB890F4F16889619D4153EFCE6C3C60B8EFFDA341CCC8DC2A7333251576A6079C3A5760589A9CEB5FD4ACC464F91613D70BE4C92239A25C7q7MCL" TargetMode="External"/><Relationship Id="rId49" Type="http://schemas.openxmlformats.org/officeDocument/2006/relationships/hyperlink" Target="consultantplus://offline/ref=00517DDEFB890F4F16889619D4153EFCE6C3C60B8EFFD73012CF8DC2A7333251576A6079C3A5760589A9CEB5FC4ACC464F91613D70BE4C92239A25C7q7MCL" TargetMode="External"/><Relationship Id="rId114" Type="http://schemas.openxmlformats.org/officeDocument/2006/relationships/hyperlink" Target="consultantplus://offline/ref=00517DDEFB890F4F16889619D4153EFCE6C3C60B8EFEDA3014C28DC2A7333251576A6079C3A5760589A9CEB2FA4ACC464F91613D70BE4C92239A25C7q7MCL" TargetMode="External"/><Relationship Id="rId119" Type="http://schemas.openxmlformats.org/officeDocument/2006/relationships/hyperlink" Target="consultantplus://offline/ref=00517DDEFB890F4F16889619D4153EFCE6C3C60B8EFDD63112CC8DC2A7333251576A6079C3A5760589A9CEB3F84ACC464F91613D70BE4C92239A25C7q7MCL" TargetMode="External"/><Relationship Id="rId44" Type="http://schemas.openxmlformats.org/officeDocument/2006/relationships/hyperlink" Target="consultantplus://offline/ref=00517DDEFB890F4F16888814C27960F9E3CF990386FAD566499F8B95F8633404052A3E2082E9650481B7CCB5F8q4M2L" TargetMode="External"/><Relationship Id="rId60" Type="http://schemas.openxmlformats.org/officeDocument/2006/relationships/hyperlink" Target="consultantplus://offline/ref=00517DDEFB890F4F16889619D4153EFCE6C3C60B86FBD63610C0D0C8AF6A3E5350653F6EC4EC7A0489A9CCB2F115C9535EC96E3766A044843F9827qCM6L" TargetMode="External"/><Relationship Id="rId65" Type="http://schemas.openxmlformats.org/officeDocument/2006/relationships/hyperlink" Target="consultantplus://offline/ref=00517DDEFB890F4F16889619D4153EFCE6C3C60B8EFEDA3014C28DC2A7333251576A6079C3A5760589A9CEB7FA4ACC464F91613D70BE4C92239A25C7q7MCL" TargetMode="External"/><Relationship Id="rId81" Type="http://schemas.openxmlformats.org/officeDocument/2006/relationships/hyperlink" Target="consultantplus://offline/ref=00517DDEFB890F4F16889619D4153EFCE6C3C60B8EFEDA3014C28DC2A7333251576A6079C3A5760589A9CEB6FC4ACC464F91613D70BE4C92239A25C7q7MCL" TargetMode="External"/><Relationship Id="rId86" Type="http://schemas.openxmlformats.org/officeDocument/2006/relationships/hyperlink" Target="consultantplus://offline/ref=00517DDEFB890F4F16889619D4153EFCE6C3C60B8EFCD93212C88DC2A7333251576A6079C3A5760589A9CEB7FB4ACC464F91613D70BE4C92239A25C7q7MCL" TargetMode="External"/><Relationship Id="rId13" Type="http://schemas.openxmlformats.org/officeDocument/2006/relationships/hyperlink" Target="consultantplus://offline/ref=00517DDEFB890F4F16889619D4153EFCE6C3C60B8EFCD93212C88DC2A7333251576A6079C3A5760589A9CEB5FF4ACC464F91613D70BE4C92239A25C7q7MCL" TargetMode="External"/><Relationship Id="rId18" Type="http://schemas.openxmlformats.org/officeDocument/2006/relationships/hyperlink" Target="consultantplus://offline/ref=00517DDEFB890F4F16889619D4153EFCE6C3C60B8EFADE3415CF8DC2A7333251576A6079C3A5760589A9CEB5FF4ACC464F91613D70BE4C92239A25C7q7MCL" TargetMode="External"/><Relationship Id="rId39" Type="http://schemas.openxmlformats.org/officeDocument/2006/relationships/hyperlink" Target="consultantplus://offline/ref=00517DDEFB890F4F16888814C27960F9E4CA9E038BF8D566499F8B95F8633404052A3E2082E9650481B7CCB5F8q4M2L" TargetMode="External"/><Relationship Id="rId109" Type="http://schemas.openxmlformats.org/officeDocument/2006/relationships/hyperlink" Target="consultantplus://offline/ref=00517DDEFB890F4F16889619D4153EFCE6C3C60B8EFDD63112CC8DC2A7333251576A6079C3A5760589A9CEB3FA4ACC464F91613D70BE4C92239A25C7q7MCL" TargetMode="External"/><Relationship Id="rId34" Type="http://schemas.openxmlformats.org/officeDocument/2006/relationships/hyperlink" Target="consultantplus://offline/ref=00517DDEFB890F4F16889619D4153EFCE6C3C60B8EFFDA341CCC8DC2A7333251576A6079C3A5760589A9CEB5F24ACC464F91613D70BE4C92239A25C7q7MCL" TargetMode="External"/><Relationship Id="rId50" Type="http://schemas.openxmlformats.org/officeDocument/2006/relationships/hyperlink" Target="consultantplus://offline/ref=00517DDEFB890F4F16889619D4153EFCE6C3C60B8EFADE3415CF8DC2A7333251576A6079C3A5760589A9CEB5FC4ACC464F91613D70BE4C92239A25C7q7MCL" TargetMode="External"/><Relationship Id="rId55" Type="http://schemas.openxmlformats.org/officeDocument/2006/relationships/hyperlink" Target="consultantplus://offline/ref=00517DDEFB890F4F16889619D4153EFCE6C3C60B88FBD83711C0D0C8AF6A3E5350653F6EC4EC7A0489A9CFB1F115C9535EC96E3766A044843F9827qCM6L" TargetMode="External"/><Relationship Id="rId76" Type="http://schemas.openxmlformats.org/officeDocument/2006/relationships/hyperlink" Target="consultantplus://offline/ref=00517DDEFB890F4F16889619D4153EFCE6C3C60B8EFEDA3014C28DC2A7333251576A6079C3A5760589A9CEB7FD4ACC464F91613D70BE4C92239A25C7q7MCL" TargetMode="External"/><Relationship Id="rId97" Type="http://schemas.openxmlformats.org/officeDocument/2006/relationships/hyperlink" Target="consultantplus://offline/ref=00517DDEFB890F4F16889619D4153EFCE6C3C60B8EFEDA3014C28DC2A7333251576A6079C3A5760589A9CEB0F24ACC464F91613D70BE4C92239A25C7q7MCL" TargetMode="External"/><Relationship Id="rId104" Type="http://schemas.openxmlformats.org/officeDocument/2006/relationships/hyperlink" Target="consultantplus://offline/ref=00517DDEFB890F4F16889619D4153EFCE6C3C60B8EFCD93212C88DC2A7333251576A6079C3A5760589A9CEB7FD4ACC464F91613D70BE4C92239A25C7q7MCL" TargetMode="External"/><Relationship Id="rId120" Type="http://schemas.openxmlformats.org/officeDocument/2006/relationships/hyperlink" Target="consultantplus://offline/ref=00517DDEFB890F4F16889619D4153EFCE6C3C60B8EFFDA341CCC8DC2A7333251576A6079C3A5760589A9CEB4FA4ACC464F91613D70BE4C92239A25C7q7MCL" TargetMode="External"/><Relationship Id="rId125" Type="http://schemas.openxmlformats.org/officeDocument/2006/relationships/hyperlink" Target="consultantplus://offline/ref=00517DDEFB890F4F16889619D4153EFCE6C3C60B8EFEDA3014C28DC2A7333251576A6079C3A5760589A9CEB2FF4ACC464F91613D70BE4C92239A25C7q7MCL" TargetMode="External"/><Relationship Id="rId7" Type="http://schemas.openxmlformats.org/officeDocument/2006/relationships/hyperlink" Target="consultantplus://offline/ref=00517DDEFB890F4F16889619D4153EFCE6C3C60B86FBD63610C0D0C8AF6A3E5350653F6EC4EC7A0489A9CEB0F115C9535EC96E3766A044843F9827qCM6L" TargetMode="External"/><Relationship Id="rId71" Type="http://schemas.openxmlformats.org/officeDocument/2006/relationships/hyperlink" Target="consultantplus://offline/ref=00517DDEFB890F4F16889619D4153EFCE6C3C60B8EFEDA3014C28DC2A7333251576A6079C3A5760589A9CEB4F24ACC464F91613D70BE4C92239A25C7q7MCL" TargetMode="External"/><Relationship Id="rId92" Type="http://schemas.openxmlformats.org/officeDocument/2006/relationships/hyperlink" Target="consultantplus://offline/ref=00517DDEFB890F4F16889619D4153EFCE6C3C60B8EFEDA3014C28DC2A7333251576A6079C3A5760589A9CEB0FC4ACC464F91613D70BE4C92239A25C7q7M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517DDEFB890F4F16889619D4153EFCE6C3C60B8EFDD63112CC8DC2A7333251576A6079C3A5760589A9CEB6FC4ACC464F91613D70BE4C92239A25C7q7MCL" TargetMode="External"/><Relationship Id="rId24" Type="http://schemas.openxmlformats.org/officeDocument/2006/relationships/hyperlink" Target="consultantplus://offline/ref=00517DDEFB890F4F16889619D4153EFCE6C3C60B87F6DD3812C0D0C8AF6A3E5350653F6EC4EC7A0489A9CFB7F115C9535EC96E3766A044843F9827qCM6L" TargetMode="External"/><Relationship Id="rId40" Type="http://schemas.openxmlformats.org/officeDocument/2006/relationships/hyperlink" Target="consultantplus://offline/ref=00517DDEFB890F4F16888814C27960F9E4CB91058FF9D566499F8B95F8633404052A3E2082E9650481B7CCB5F8q4M2L" TargetMode="External"/><Relationship Id="rId45" Type="http://schemas.openxmlformats.org/officeDocument/2006/relationships/hyperlink" Target="consultantplus://offline/ref=00517DDEFB890F4F16889619D4153EFCE6C3C60B8EFCD93212C88DC2A7333251576A6079C3A5760589A9CEB4FA4ACC464F91613D70BE4C92239A25C7q7MCL" TargetMode="External"/><Relationship Id="rId66" Type="http://schemas.openxmlformats.org/officeDocument/2006/relationships/hyperlink" Target="consultantplus://offline/ref=00517DDEFB890F4F16889619D4153EFCE6C3C60B8EFEDA3014C28DC2A7333251576A6079C3A5760589A9CEB4F24ACC464F91613D70BE4C92239A25C7q7MCL" TargetMode="External"/><Relationship Id="rId87" Type="http://schemas.openxmlformats.org/officeDocument/2006/relationships/hyperlink" Target="consultantplus://offline/ref=00517DDEFB890F4F16889619D4153EFCE6C3C60B8EFEDA3014C28DC2A7333251576A6079C3A5760589A9CEB1FE4ACC464F91613D70BE4C92239A25C7q7MCL" TargetMode="External"/><Relationship Id="rId110" Type="http://schemas.openxmlformats.org/officeDocument/2006/relationships/hyperlink" Target="consultantplus://offline/ref=00517DDEFB890F4F16889619D4153EFCE6C3C60B8EFFDF3811CB8DC2A7333251576A6079C3A5760589A9CEB5F24ACC464F91613D70BE4C92239A25C7q7MCL" TargetMode="External"/><Relationship Id="rId115" Type="http://schemas.openxmlformats.org/officeDocument/2006/relationships/hyperlink" Target="consultantplus://offline/ref=00517DDEFB890F4F16888814C27960F9E4CD9C078CF7D566499F8B95F8633404172A662C80E17F038FA29AE4BE14951503DA6C3766A24C98q3MEL" TargetMode="External"/><Relationship Id="rId61" Type="http://schemas.openxmlformats.org/officeDocument/2006/relationships/hyperlink" Target="consultantplus://offline/ref=00517DDEFB890F4F16889619D4153EFCE6C3C60B8EFEDA3014C28DC2A7333251576A6079C3A5760589A9CEB4F24ACC464F91613D70BE4C92239A25C7q7MCL" TargetMode="External"/><Relationship Id="rId82" Type="http://schemas.openxmlformats.org/officeDocument/2006/relationships/hyperlink" Target="consultantplus://offline/ref=00517DDEFB890F4F16889619D4153EFCE6C3C60B8EFEDA3014C28DC2A7333251576A6079C3A5760589A9CEB6F24ACC464F91613D70BE4C92239A25C7q7MCL" TargetMode="External"/><Relationship Id="rId19" Type="http://schemas.openxmlformats.org/officeDocument/2006/relationships/hyperlink" Target="consultantplus://offline/ref=00517DDEFB890F4F16888814C27960F9E4CD9C078CF7D566499F8B95F8633404172A662C80E17A0080A29AE4BE14951503DA6C3766A24C98q3MEL" TargetMode="External"/><Relationship Id="rId14" Type="http://schemas.openxmlformats.org/officeDocument/2006/relationships/hyperlink" Target="consultantplus://offline/ref=00517DDEFB890F4F16889619D4153EFCE6C3C60B8EFCD73510C28DC2A7333251576A6079C3A5760589A9CEB5FF4ACC464F91613D70BE4C92239A25C7q7MCL" TargetMode="External"/><Relationship Id="rId30" Type="http://schemas.openxmlformats.org/officeDocument/2006/relationships/hyperlink" Target="consultantplus://offline/ref=00517DDEFB890F4F16889619D4153EFCE6C3C60B8EFFD73012CF8DC2A7333251576A6079C3A5760589A9CEB5FC4ACC464F91613D70BE4C92239A25C7q7MCL" TargetMode="External"/><Relationship Id="rId35" Type="http://schemas.openxmlformats.org/officeDocument/2006/relationships/hyperlink" Target="consultantplus://offline/ref=00517DDEFB890F4F16889619D4153EFCE6C3C60B8EFDD63112CC8DC2A7333251576A6079C3A5760589A9CEB1F84ACC464F91613D70BE4C92239A25C7q7MCL" TargetMode="External"/><Relationship Id="rId56" Type="http://schemas.openxmlformats.org/officeDocument/2006/relationships/hyperlink" Target="consultantplus://offline/ref=00517DDEFB890F4F16889619D4153EFCE6C3C60B8EFEDA3014C28DC2A7333251576A6079C3A5760589A9CEB4FD4ACC464F91613D70BE4C92239A25C7q7MCL" TargetMode="External"/><Relationship Id="rId77" Type="http://schemas.openxmlformats.org/officeDocument/2006/relationships/hyperlink" Target="consultantplus://offline/ref=00517DDEFB890F4F16889619D4153EFCE6C3C60B8EFEDA3014C28DC2A7333251576A6079C3A5760589A9CEB7F24ACC464F91613D70BE4C92239A25C7q7MCL" TargetMode="External"/><Relationship Id="rId100" Type="http://schemas.openxmlformats.org/officeDocument/2006/relationships/hyperlink" Target="consultantplus://offline/ref=00517DDEFB890F4F16889619D4153EFCE6C3C60B8EFCD93212C88DC2A7333251576A6079C3A5760589A9CEB7FE4ACC464F91613D70BE4C92239A25C7q7MCL" TargetMode="External"/><Relationship Id="rId105" Type="http://schemas.openxmlformats.org/officeDocument/2006/relationships/hyperlink" Target="consultantplus://offline/ref=00517DDEFB890F4F16889619D4153EFCE6C3C60B8EFCD93212C88DC2A7333251576A6079C3A5760589A9CEB7F24ACC464F91613D70BE4C92239A25C7q7MCL" TargetMode="External"/><Relationship Id="rId126" Type="http://schemas.openxmlformats.org/officeDocument/2006/relationships/hyperlink" Target="consultantplus://offline/ref=00517DDEFB890F4F16889619D4153EFCE6C3C60B8EFEDA3014C28DC2A7333251576A6079C3A5760589A9CEB2FC4ACC464F91613D70BE4C92239A25C7q7MCL" TargetMode="External"/><Relationship Id="rId8" Type="http://schemas.openxmlformats.org/officeDocument/2006/relationships/hyperlink" Target="consultantplus://offline/ref=00517DDEFB890F4F16889619D4153EFCE6C3C60B8EFEDA3014C28DC2A7333251576A6079C3A5760589A9CEB5FF4ACC464F91613D70BE4C92239A25C7q7MCL" TargetMode="External"/><Relationship Id="rId51" Type="http://schemas.openxmlformats.org/officeDocument/2006/relationships/hyperlink" Target="consultantplus://offline/ref=00517DDEFB890F4F16889619D4153EFCE6C3C60B8EFEDA3014C28DC2A7333251576A6079C3A5760589A9CEB4FE4ACC464F91613D70BE4C92239A25C7q7MCL" TargetMode="External"/><Relationship Id="rId72" Type="http://schemas.openxmlformats.org/officeDocument/2006/relationships/hyperlink" Target="consultantplus://offline/ref=00517DDEFB890F4F16889619D4153EFCE6C3C60B8EFEDA3014C28DC2A7333251576A6079C3A5760589A9CEB7FE4ACC464F91613D70BE4C92239A25C7q7MCL" TargetMode="External"/><Relationship Id="rId93" Type="http://schemas.openxmlformats.org/officeDocument/2006/relationships/hyperlink" Target="consultantplus://offline/ref=00517DDEFB890F4F16889619D4153EFCE6C3C60B8EFEDA3014C28DC2A7333251576A6079C3A5760589A9CEB0F24ACC464F91613D70BE4C92239A25C7q7MCL" TargetMode="External"/><Relationship Id="rId98" Type="http://schemas.openxmlformats.org/officeDocument/2006/relationships/hyperlink" Target="consultantplus://offline/ref=00517DDEFB890F4F16889619D4153EFCE6C3C60B86FBD63610C0D0C8AF6A3E5350653F6EC4EC7A0489A9C6B5F115C9535EC96E3766A044843F9827qCM6L" TargetMode="External"/><Relationship Id="rId121" Type="http://schemas.openxmlformats.org/officeDocument/2006/relationships/hyperlink" Target="consultantplus://offline/ref=00517DDEFB890F4F16889619D4153EFCE6C3C60B8EFEDA3014C28DC2A7333251576A6079C3A5760589A9CEB2F94ACC464F91613D70BE4C92239A25C7q7MC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517DDEFB890F4F16889619D4153EFCE6C3C60B86FBD63610C0D0C8AF6A3E5350653F6EC4EC7A0489A9CFB6F115C9535EC96E3766A044843F9827qCM6L" TargetMode="External"/><Relationship Id="rId46" Type="http://schemas.openxmlformats.org/officeDocument/2006/relationships/hyperlink" Target="consultantplus://offline/ref=00517DDEFB890F4F16889619D4153EFCE6C3C60B8EFDD7341DC98DC2A7333251576A6079D1A52E098BA1D0B5F25F9A1709qCM7L" TargetMode="External"/><Relationship Id="rId67" Type="http://schemas.openxmlformats.org/officeDocument/2006/relationships/hyperlink" Target="consultantplus://offline/ref=00517DDEFB890F4F16889619D4153EFCE6C3C60B8EFEDA3014C28DC2A7333251576A6079C3A5760589A9CEB4F34ACC464F91613D70BE4C92239A25C7q7MCL" TargetMode="External"/><Relationship Id="rId116" Type="http://schemas.openxmlformats.org/officeDocument/2006/relationships/hyperlink" Target="consultantplus://offline/ref=00517DDEFB890F4F16889619D4153EFCE6C3C60B8EFEDA3014C28DC2A7333251576A6079C3A5760589A9CEB2F84ACC464F91613D70BE4C92239A25C7q7MCL" TargetMode="External"/><Relationship Id="rId20" Type="http://schemas.openxmlformats.org/officeDocument/2006/relationships/hyperlink" Target="consultantplus://offline/ref=00517DDEFB890F4F16889619D4153EFCE6C3C60B8EFFDF3811CB8DC2A7333251576A6079C3A5760589A9CEB5FC4ACC464F91613D70BE4C92239A25C7q7MCL" TargetMode="External"/><Relationship Id="rId41" Type="http://schemas.openxmlformats.org/officeDocument/2006/relationships/hyperlink" Target="consultantplus://offline/ref=00517DDEFB890F4F16888814C27960F9E4CB91058FF6D566499F8B95F8633404052A3E2082E9650481B7CCB5F8q4M2L" TargetMode="External"/><Relationship Id="rId62" Type="http://schemas.openxmlformats.org/officeDocument/2006/relationships/hyperlink" Target="consultantplus://offline/ref=00517DDEFB890F4F16889619D4153EFCE6C3C60B8EFEDA3014C28DC2A7333251576A6079C3A5760589A9CEB4F34ACC464F91613D70BE4C92239A25C7q7MCL" TargetMode="External"/><Relationship Id="rId83" Type="http://schemas.openxmlformats.org/officeDocument/2006/relationships/hyperlink" Target="consultantplus://offline/ref=00517DDEFB890F4F16889619D4153EFCE6C3C60B8EFEDA3014C28DC2A7333251576A6079C3A5760589A9CEB6F34ACC464F91613D70BE4C92239A25C7q7MCL" TargetMode="External"/><Relationship Id="rId88" Type="http://schemas.openxmlformats.org/officeDocument/2006/relationships/hyperlink" Target="consultantplus://offline/ref=00517DDEFB890F4F16889619D4153EFCE6C3C60B8EFEDA3014C28DC2A7333251576A6079C3A5760589A9CEB1FF4ACC464F91613D70BE4C92239A25C7q7MCL" TargetMode="External"/><Relationship Id="rId111" Type="http://schemas.openxmlformats.org/officeDocument/2006/relationships/hyperlink" Target="consultantplus://offline/ref=00517DDEFB890F4F16889619D4153EFCE6C3C60B8EFDD83312CC8DC2A7333251576A6079C3A5760589A9CEB5F24ACC464F91613D70BE4C92239A25C7q7MCL" TargetMode="External"/><Relationship Id="rId15" Type="http://schemas.openxmlformats.org/officeDocument/2006/relationships/hyperlink" Target="consultantplus://offline/ref=00517DDEFB890F4F16889619D4153EFCE6C3C60B8EFDDF3114CC8DC2A7333251576A6079C3A5760589A9CEB5FF4ACC464F91613D70BE4C92239A25C7q7MCL" TargetMode="External"/><Relationship Id="rId36" Type="http://schemas.openxmlformats.org/officeDocument/2006/relationships/hyperlink" Target="consultantplus://offline/ref=00517DDEFB890F4F16888814C27960F9E4CD9C078CF7D566499F8B95F8633404052A3E2082E9650481B7CCB5F8q4M2L" TargetMode="External"/><Relationship Id="rId57" Type="http://schemas.openxmlformats.org/officeDocument/2006/relationships/hyperlink" Target="consultantplus://offline/ref=00517DDEFB890F4F16889619D4153EFCE6C3C60B86FBD63610C0D0C8AF6A3E5350653F6EC4EC7A0489A9CCB3F115C9535EC96E3766A044843F9827qCM6L" TargetMode="External"/><Relationship Id="rId106" Type="http://schemas.openxmlformats.org/officeDocument/2006/relationships/hyperlink" Target="consultantplus://offline/ref=00517DDEFB890F4F16889619D4153EFCE6C3C60B8EFEDA3014C28DC2A7333251576A6079C3A5760589A9CEB3F94ACC464F91613D70BE4C92239A25C7q7MCL" TargetMode="External"/><Relationship Id="rId127" Type="http://schemas.openxmlformats.org/officeDocument/2006/relationships/hyperlink" Target="consultantplus://offline/ref=00517DDEFB890F4F16889619D4153EFCE6C3C60B8EFADE3415CF8DC2A7333251576A6079C3A5760589A9CEB5F24ACC464F91613D70BE4C92239A25C7q7MCL" TargetMode="External"/><Relationship Id="rId10" Type="http://schemas.openxmlformats.org/officeDocument/2006/relationships/hyperlink" Target="consultantplus://offline/ref=00517DDEFB890F4F16889619D4153EFCE6C3C60B8EFFDA341CCC8DC2A7333251576A6079C3A5760589A9CEB5FF4ACC464F91613D70BE4C92239A25C7q7MCL" TargetMode="External"/><Relationship Id="rId31" Type="http://schemas.openxmlformats.org/officeDocument/2006/relationships/hyperlink" Target="consultantplus://offline/ref=00517DDEFB890F4F16889619D4153EFCE6C3C60B8EFCD93212C88DC2A7333251576A6079C3A5760589A9CEB5FC4ACC464F91613D70BE4C92239A25C7q7MCL" TargetMode="External"/><Relationship Id="rId52" Type="http://schemas.openxmlformats.org/officeDocument/2006/relationships/hyperlink" Target="consultantplus://offline/ref=00517DDEFB890F4F16889619D4153EFCE6C3C60B8EFEDA3014C28DC2A7333251576A6079C3A5760589A9CEB4FC4ACC464F91613D70BE4C92239A25C7q7MCL" TargetMode="External"/><Relationship Id="rId73" Type="http://schemas.openxmlformats.org/officeDocument/2006/relationships/hyperlink" Target="consultantplus://offline/ref=00517DDEFB890F4F16889619D4153EFCE6C3C60B8EFEDA3014C28DC2A7333251576A6079C3A5760589A9CEB7FF4ACC464F91613D70BE4C92239A25C7q7MCL" TargetMode="External"/><Relationship Id="rId78" Type="http://schemas.openxmlformats.org/officeDocument/2006/relationships/hyperlink" Target="consultantplus://offline/ref=00517DDEFB890F4F16889619D4153EFCE6C3C60B8EFEDA3014C28DC2A7333251576A6079C3A5760589A9CEB6F84ACC464F91613D70BE4C92239A25C7q7MCL" TargetMode="External"/><Relationship Id="rId94" Type="http://schemas.openxmlformats.org/officeDocument/2006/relationships/hyperlink" Target="consultantplus://offline/ref=00517DDEFB890F4F16889619D4153EFCE6C3C60B86FBD63610C0D0C8AF6A3E5350653F6EC4EC7A0489A9CFB1F115C9535EC96E3766A044843F9827qCM6L" TargetMode="External"/><Relationship Id="rId99" Type="http://schemas.openxmlformats.org/officeDocument/2006/relationships/hyperlink" Target="consultantplus://offline/ref=00517DDEFB890F4F16888814C27960F9E4CB99068AFAD566499F8B95F8633404052A3E2082E9650481B7CCB5F8q4M2L" TargetMode="External"/><Relationship Id="rId101" Type="http://schemas.openxmlformats.org/officeDocument/2006/relationships/hyperlink" Target="consultantplus://offline/ref=00517DDEFB890F4F16889619D4153EFCE6C3C60B8EFCD93212C88DC2A7333251576A6079C3A5760589A9CEB7FC4ACC464F91613D70BE4C92239A25C7q7MCL" TargetMode="External"/><Relationship Id="rId122" Type="http://schemas.openxmlformats.org/officeDocument/2006/relationships/hyperlink" Target="consultantplus://offline/ref=00517DDEFB890F4F16889619D4153EFCE6C3C60B88FBD83711C0D0C8AF6A3E5350653F6EC4EC7A0489A9CCB0F115C9535EC96E3766A044843F9827qC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17DDEFB890F4F16889619D4153EFCE6C3C60B8EFFDF3811CB8DC2A7333251576A6079C3A5760589A9CEB5FF4ACC464F91613D70BE4C92239A25C7q7MCL" TargetMode="External"/><Relationship Id="rId26" Type="http://schemas.openxmlformats.org/officeDocument/2006/relationships/hyperlink" Target="consultantplus://offline/ref=00517DDEFB890F4F16889619D4153EFCE6C3C60B8EFEDA3014C28DC2A7333251576A6079C3A5760589A9CEB4F84ACC464F91613D70BE4C92239A25C7q7M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13339</Words>
  <Characters>76035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2023-08-28T11:12:00Z</dcterms:created>
  <dcterms:modified xsi:type="dcterms:W3CDTF">2023-08-28T11:13:00Z</dcterms:modified>
</cp:coreProperties>
</file>