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FE" w:rsidRPr="00D11B60" w:rsidRDefault="002777FE">
      <w:pPr>
        <w:pStyle w:val="ConsPlusTitlePage"/>
        <w:rPr>
          <w:rFonts w:ascii="Arial" w:hAnsi="Arial" w:cs="Arial"/>
          <w:sz w:val="24"/>
          <w:szCs w:val="24"/>
        </w:rPr>
      </w:pPr>
      <w:r w:rsidRPr="00D11B60">
        <w:rPr>
          <w:rFonts w:ascii="Arial" w:hAnsi="Arial" w:cs="Arial"/>
          <w:sz w:val="24"/>
          <w:szCs w:val="24"/>
        </w:rPr>
        <w:t xml:space="preserve">Документ предоставлен </w:t>
      </w:r>
      <w:hyperlink r:id="rId5">
        <w:proofErr w:type="spellStart"/>
        <w:r w:rsidRPr="00D11B60">
          <w:rPr>
            <w:rFonts w:ascii="Arial" w:hAnsi="Arial" w:cs="Arial"/>
            <w:color w:val="0000FF"/>
            <w:sz w:val="24"/>
            <w:szCs w:val="24"/>
          </w:rPr>
          <w:t>КонсультантПлюс</w:t>
        </w:r>
        <w:proofErr w:type="spellEnd"/>
      </w:hyperlink>
      <w:r w:rsidRPr="00D11B60">
        <w:rPr>
          <w:rFonts w:ascii="Arial" w:hAnsi="Arial" w:cs="Arial"/>
          <w:sz w:val="24"/>
          <w:szCs w:val="24"/>
        </w:rPr>
        <w:br/>
      </w:r>
    </w:p>
    <w:p w:rsidR="002777FE" w:rsidRPr="00D11B60" w:rsidRDefault="002777FE">
      <w:pPr>
        <w:pStyle w:val="ConsPlusNormal"/>
        <w:jc w:val="both"/>
        <w:outlineLvl w:val="0"/>
        <w:rPr>
          <w:rFonts w:ascii="Arial" w:hAnsi="Arial" w:cs="Arial"/>
          <w:sz w:val="24"/>
          <w:szCs w:val="24"/>
        </w:rPr>
      </w:pPr>
    </w:p>
    <w:p w:rsidR="002777FE" w:rsidRPr="00D11B60" w:rsidRDefault="002777FE">
      <w:pPr>
        <w:pStyle w:val="ConsPlusTitle"/>
        <w:jc w:val="center"/>
        <w:outlineLvl w:val="0"/>
        <w:rPr>
          <w:rFonts w:ascii="Arial" w:hAnsi="Arial" w:cs="Arial"/>
          <w:sz w:val="24"/>
          <w:szCs w:val="24"/>
        </w:rPr>
      </w:pPr>
      <w:r w:rsidRPr="00D11B60">
        <w:rPr>
          <w:rFonts w:ascii="Arial" w:hAnsi="Arial" w:cs="Arial"/>
          <w:sz w:val="24"/>
          <w:szCs w:val="24"/>
        </w:rPr>
        <w:t>ПРАВИТЕЛЬСТВО РОССИЙСКОЙ ФЕДЕРАЦИИ</w:t>
      </w:r>
    </w:p>
    <w:p w:rsidR="002777FE" w:rsidRPr="00D11B60" w:rsidRDefault="002777FE">
      <w:pPr>
        <w:pStyle w:val="ConsPlusTitle"/>
        <w:jc w:val="center"/>
        <w:rPr>
          <w:rFonts w:ascii="Arial" w:hAnsi="Arial" w:cs="Arial"/>
          <w:sz w:val="24"/>
          <w:szCs w:val="24"/>
        </w:rPr>
      </w:pPr>
    </w:p>
    <w:p w:rsidR="002777FE" w:rsidRPr="00D11B60" w:rsidRDefault="002777FE">
      <w:pPr>
        <w:pStyle w:val="ConsPlusTitle"/>
        <w:jc w:val="center"/>
        <w:rPr>
          <w:rFonts w:ascii="Arial" w:hAnsi="Arial" w:cs="Arial"/>
          <w:sz w:val="24"/>
          <w:szCs w:val="24"/>
        </w:rPr>
      </w:pPr>
      <w:r w:rsidRPr="00D11B60">
        <w:rPr>
          <w:rFonts w:ascii="Arial" w:hAnsi="Arial" w:cs="Arial"/>
          <w:sz w:val="24"/>
          <w:szCs w:val="24"/>
        </w:rPr>
        <w:t>ПОСТАНОВЛЕНИЕ</w:t>
      </w:r>
    </w:p>
    <w:p w:rsidR="002777FE" w:rsidRPr="00D11B60" w:rsidRDefault="002777FE">
      <w:pPr>
        <w:pStyle w:val="ConsPlusTitle"/>
        <w:jc w:val="center"/>
        <w:rPr>
          <w:rFonts w:ascii="Arial" w:hAnsi="Arial" w:cs="Arial"/>
          <w:sz w:val="24"/>
          <w:szCs w:val="24"/>
        </w:rPr>
      </w:pPr>
      <w:r w:rsidRPr="00D11B60">
        <w:rPr>
          <w:rFonts w:ascii="Arial" w:hAnsi="Arial" w:cs="Arial"/>
          <w:sz w:val="24"/>
          <w:szCs w:val="24"/>
        </w:rPr>
        <w:t>от 24 декабря 2007 г. N 922</w:t>
      </w:r>
    </w:p>
    <w:p w:rsidR="002777FE" w:rsidRPr="00D11B60" w:rsidRDefault="002777FE">
      <w:pPr>
        <w:pStyle w:val="ConsPlusTitle"/>
        <w:jc w:val="center"/>
        <w:rPr>
          <w:rFonts w:ascii="Arial" w:hAnsi="Arial" w:cs="Arial"/>
          <w:sz w:val="24"/>
          <w:szCs w:val="24"/>
        </w:rPr>
      </w:pPr>
    </w:p>
    <w:p w:rsidR="002777FE" w:rsidRPr="00D11B60" w:rsidRDefault="002777FE">
      <w:pPr>
        <w:pStyle w:val="ConsPlusTitle"/>
        <w:jc w:val="center"/>
        <w:rPr>
          <w:rFonts w:ascii="Arial" w:hAnsi="Arial" w:cs="Arial"/>
          <w:sz w:val="24"/>
          <w:szCs w:val="24"/>
        </w:rPr>
      </w:pPr>
      <w:r w:rsidRPr="00D11B60">
        <w:rPr>
          <w:rFonts w:ascii="Arial" w:hAnsi="Arial" w:cs="Arial"/>
          <w:sz w:val="24"/>
          <w:szCs w:val="24"/>
        </w:rPr>
        <w:t>ОБ ОСОБЕННОСТЯХ ПОРЯДКА ИСЧИСЛЕНИЯ</w:t>
      </w:r>
    </w:p>
    <w:p w:rsidR="002777FE" w:rsidRPr="00D11B60" w:rsidRDefault="002777FE">
      <w:pPr>
        <w:pStyle w:val="ConsPlusTitle"/>
        <w:jc w:val="center"/>
        <w:rPr>
          <w:rFonts w:ascii="Arial" w:hAnsi="Arial" w:cs="Arial"/>
          <w:sz w:val="24"/>
          <w:szCs w:val="24"/>
        </w:rPr>
      </w:pPr>
      <w:r w:rsidRPr="00D11B60">
        <w:rPr>
          <w:rFonts w:ascii="Arial" w:hAnsi="Arial" w:cs="Arial"/>
          <w:sz w:val="24"/>
          <w:szCs w:val="24"/>
        </w:rPr>
        <w:t>СРЕДНЕЙ ЗАРАБОТНОЙ ПЛАТЫ</w:t>
      </w:r>
    </w:p>
    <w:p w:rsidR="002777FE" w:rsidRPr="00D11B60" w:rsidRDefault="002777FE">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2777FE" w:rsidRPr="00D11B60">
        <w:tc>
          <w:tcPr>
            <w:tcW w:w="60" w:type="dxa"/>
            <w:tcBorders>
              <w:top w:val="nil"/>
              <w:left w:val="nil"/>
              <w:bottom w:val="nil"/>
              <w:right w:val="nil"/>
            </w:tcBorders>
            <w:shd w:val="clear" w:color="auto" w:fill="CED3F1"/>
            <w:tcMar>
              <w:top w:w="0" w:type="dxa"/>
              <w:left w:w="0" w:type="dxa"/>
              <w:bottom w:w="0" w:type="dxa"/>
              <w:right w:w="0" w:type="dxa"/>
            </w:tcMar>
          </w:tcPr>
          <w:p w:rsidR="002777FE" w:rsidRPr="00D11B60" w:rsidRDefault="002777FE">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77FE" w:rsidRPr="00D11B60" w:rsidRDefault="002777FE">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77FE" w:rsidRPr="00D11B60" w:rsidRDefault="002777FE">
            <w:pPr>
              <w:pStyle w:val="ConsPlusNormal"/>
              <w:jc w:val="center"/>
              <w:rPr>
                <w:rFonts w:ascii="Arial" w:hAnsi="Arial" w:cs="Arial"/>
                <w:sz w:val="24"/>
                <w:szCs w:val="24"/>
              </w:rPr>
            </w:pPr>
            <w:r w:rsidRPr="00D11B60">
              <w:rPr>
                <w:rFonts w:ascii="Arial" w:hAnsi="Arial" w:cs="Arial"/>
                <w:color w:val="392C69"/>
                <w:sz w:val="24"/>
                <w:szCs w:val="24"/>
              </w:rPr>
              <w:t>Список изменяющих документов</w:t>
            </w:r>
          </w:p>
          <w:p w:rsidR="002777FE" w:rsidRPr="00D11B60" w:rsidRDefault="002777FE">
            <w:pPr>
              <w:pStyle w:val="ConsPlusNormal"/>
              <w:jc w:val="center"/>
              <w:rPr>
                <w:rFonts w:ascii="Arial" w:hAnsi="Arial" w:cs="Arial"/>
                <w:sz w:val="24"/>
                <w:szCs w:val="24"/>
              </w:rPr>
            </w:pPr>
            <w:proofErr w:type="gramStart"/>
            <w:r w:rsidRPr="00D11B60">
              <w:rPr>
                <w:rFonts w:ascii="Arial" w:hAnsi="Arial" w:cs="Arial"/>
                <w:color w:val="392C69"/>
                <w:sz w:val="24"/>
                <w:szCs w:val="24"/>
              </w:rPr>
              <w:t xml:space="preserve">(в ред. Постановлений Правительства РФ от 11.11.2009 </w:t>
            </w:r>
            <w:hyperlink r:id="rId6">
              <w:r w:rsidRPr="00D11B60">
                <w:rPr>
                  <w:rFonts w:ascii="Arial" w:hAnsi="Arial" w:cs="Arial"/>
                  <w:color w:val="0000FF"/>
                  <w:sz w:val="24"/>
                  <w:szCs w:val="24"/>
                </w:rPr>
                <w:t>N 916</w:t>
              </w:r>
            </w:hyperlink>
            <w:r w:rsidRPr="00D11B60">
              <w:rPr>
                <w:rFonts w:ascii="Arial" w:hAnsi="Arial" w:cs="Arial"/>
                <w:color w:val="392C69"/>
                <w:sz w:val="24"/>
                <w:szCs w:val="24"/>
              </w:rPr>
              <w:t>,</w:t>
            </w:r>
            <w:proofErr w:type="gramEnd"/>
          </w:p>
          <w:p w:rsidR="002777FE" w:rsidRPr="00D11B60" w:rsidRDefault="002777FE">
            <w:pPr>
              <w:pStyle w:val="ConsPlusNormal"/>
              <w:jc w:val="center"/>
              <w:rPr>
                <w:rFonts w:ascii="Arial" w:hAnsi="Arial" w:cs="Arial"/>
                <w:sz w:val="24"/>
                <w:szCs w:val="24"/>
              </w:rPr>
            </w:pPr>
            <w:r w:rsidRPr="00D11B60">
              <w:rPr>
                <w:rFonts w:ascii="Arial" w:hAnsi="Arial" w:cs="Arial"/>
                <w:color w:val="392C69"/>
                <w:sz w:val="24"/>
                <w:szCs w:val="24"/>
              </w:rPr>
              <w:t xml:space="preserve">от 25.03.2013 </w:t>
            </w:r>
            <w:hyperlink r:id="rId7">
              <w:r w:rsidRPr="00D11B60">
                <w:rPr>
                  <w:rFonts w:ascii="Arial" w:hAnsi="Arial" w:cs="Arial"/>
                  <w:color w:val="0000FF"/>
                  <w:sz w:val="24"/>
                  <w:szCs w:val="24"/>
                </w:rPr>
                <w:t>N 257</w:t>
              </w:r>
            </w:hyperlink>
            <w:r w:rsidRPr="00D11B60">
              <w:rPr>
                <w:rFonts w:ascii="Arial" w:hAnsi="Arial" w:cs="Arial"/>
                <w:color w:val="392C69"/>
                <w:sz w:val="24"/>
                <w:szCs w:val="24"/>
              </w:rPr>
              <w:t xml:space="preserve">, от 10.07.2014 </w:t>
            </w:r>
            <w:hyperlink r:id="rId8">
              <w:r w:rsidRPr="00D11B60">
                <w:rPr>
                  <w:rFonts w:ascii="Arial" w:hAnsi="Arial" w:cs="Arial"/>
                  <w:color w:val="0000FF"/>
                  <w:sz w:val="24"/>
                  <w:szCs w:val="24"/>
                </w:rPr>
                <w:t>N 642</w:t>
              </w:r>
            </w:hyperlink>
            <w:r w:rsidRPr="00D11B60">
              <w:rPr>
                <w:rFonts w:ascii="Arial" w:hAnsi="Arial" w:cs="Arial"/>
                <w:color w:val="392C69"/>
                <w:sz w:val="24"/>
                <w:szCs w:val="24"/>
              </w:rPr>
              <w:t>,</w:t>
            </w:r>
          </w:p>
          <w:p w:rsidR="002777FE" w:rsidRPr="00D11B60" w:rsidRDefault="002777FE">
            <w:pPr>
              <w:pStyle w:val="ConsPlusNormal"/>
              <w:jc w:val="center"/>
              <w:rPr>
                <w:rFonts w:ascii="Arial" w:hAnsi="Arial" w:cs="Arial"/>
                <w:sz w:val="24"/>
                <w:szCs w:val="24"/>
              </w:rPr>
            </w:pPr>
            <w:r w:rsidRPr="00D11B60">
              <w:rPr>
                <w:rFonts w:ascii="Arial" w:hAnsi="Arial" w:cs="Arial"/>
                <w:color w:val="392C69"/>
                <w:sz w:val="24"/>
                <w:szCs w:val="24"/>
              </w:rPr>
              <w:t xml:space="preserve">от 15.10.2014 </w:t>
            </w:r>
            <w:hyperlink r:id="rId9">
              <w:r w:rsidRPr="00D11B60">
                <w:rPr>
                  <w:rFonts w:ascii="Arial" w:hAnsi="Arial" w:cs="Arial"/>
                  <w:color w:val="0000FF"/>
                  <w:sz w:val="24"/>
                  <w:szCs w:val="24"/>
                </w:rPr>
                <w:t>N 1054</w:t>
              </w:r>
            </w:hyperlink>
            <w:r w:rsidRPr="00D11B60">
              <w:rPr>
                <w:rFonts w:ascii="Arial" w:hAnsi="Arial" w:cs="Arial"/>
                <w:color w:val="392C69"/>
                <w:sz w:val="24"/>
                <w:szCs w:val="24"/>
              </w:rPr>
              <w:t xml:space="preserve">, от 10.12.2016 </w:t>
            </w:r>
            <w:hyperlink r:id="rId10">
              <w:r w:rsidRPr="00D11B60">
                <w:rPr>
                  <w:rFonts w:ascii="Arial" w:hAnsi="Arial" w:cs="Arial"/>
                  <w:color w:val="0000FF"/>
                  <w:sz w:val="24"/>
                  <w:szCs w:val="24"/>
                </w:rPr>
                <w:t>N 1339</w:t>
              </w:r>
            </w:hyperlink>
            <w:r w:rsidRPr="00D11B60">
              <w:rPr>
                <w:rFonts w:ascii="Arial" w:hAnsi="Arial" w:cs="Arial"/>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7FE" w:rsidRPr="00D11B60" w:rsidRDefault="002777FE">
            <w:pPr>
              <w:pStyle w:val="ConsPlusNormal"/>
              <w:rPr>
                <w:rFonts w:ascii="Arial" w:hAnsi="Arial" w:cs="Arial"/>
                <w:sz w:val="24"/>
                <w:szCs w:val="24"/>
              </w:rPr>
            </w:pPr>
          </w:p>
        </w:tc>
      </w:tr>
    </w:tbl>
    <w:p w:rsidR="002777FE" w:rsidRPr="00D11B60" w:rsidRDefault="002777FE">
      <w:pPr>
        <w:pStyle w:val="ConsPlusNormal"/>
        <w:jc w:val="center"/>
        <w:rPr>
          <w:rFonts w:ascii="Arial" w:hAnsi="Arial" w:cs="Arial"/>
          <w:sz w:val="24"/>
          <w:szCs w:val="24"/>
        </w:rPr>
      </w:pPr>
    </w:p>
    <w:p w:rsidR="002777FE" w:rsidRPr="00D11B60" w:rsidRDefault="002777FE">
      <w:pPr>
        <w:pStyle w:val="ConsPlusNormal"/>
        <w:ind w:firstLine="540"/>
        <w:jc w:val="both"/>
        <w:rPr>
          <w:rFonts w:ascii="Arial" w:hAnsi="Arial" w:cs="Arial"/>
          <w:sz w:val="24"/>
          <w:szCs w:val="24"/>
        </w:rPr>
      </w:pPr>
      <w:r w:rsidRPr="00D11B60">
        <w:rPr>
          <w:rFonts w:ascii="Arial" w:hAnsi="Arial" w:cs="Arial"/>
          <w:sz w:val="24"/>
          <w:szCs w:val="24"/>
        </w:rPr>
        <w:t xml:space="preserve">В соответствии со </w:t>
      </w:r>
      <w:hyperlink r:id="rId11">
        <w:r w:rsidRPr="00D11B60">
          <w:rPr>
            <w:rFonts w:ascii="Arial" w:hAnsi="Arial" w:cs="Arial"/>
            <w:color w:val="0000FF"/>
            <w:sz w:val="24"/>
            <w:szCs w:val="24"/>
          </w:rPr>
          <w:t>статьей 139</w:t>
        </w:r>
      </w:hyperlink>
      <w:r w:rsidRPr="00D11B60">
        <w:rPr>
          <w:rFonts w:ascii="Arial" w:hAnsi="Arial" w:cs="Arial"/>
          <w:sz w:val="24"/>
          <w:szCs w:val="24"/>
        </w:rPr>
        <w:t xml:space="preserve"> Трудового кодекса Российской Федерации Правительство Российской Федерации постановляет:</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 xml:space="preserve">1. Утвердить прилагаемое </w:t>
      </w:r>
      <w:hyperlink w:anchor="P34">
        <w:r w:rsidRPr="00D11B60">
          <w:rPr>
            <w:rFonts w:ascii="Arial" w:hAnsi="Arial" w:cs="Arial"/>
            <w:color w:val="0000FF"/>
            <w:sz w:val="24"/>
            <w:szCs w:val="24"/>
          </w:rPr>
          <w:t>Положение</w:t>
        </w:r>
      </w:hyperlink>
      <w:r w:rsidRPr="00D11B60">
        <w:rPr>
          <w:rFonts w:ascii="Arial" w:hAnsi="Arial" w:cs="Arial"/>
          <w:sz w:val="24"/>
          <w:szCs w:val="24"/>
        </w:rPr>
        <w:t xml:space="preserve"> об особенностях порядка исчисления средней заработной платы.</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2. Министерству труда и социальной защиты Российской Федерации давать разъяснения по вопросам, связанным с применением Положения, утвержденного настоящим Постановлением.</w:t>
      </w:r>
    </w:p>
    <w:p w:rsidR="002777FE" w:rsidRPr="00D11B60" w:rsidRDefault="002777FE">
      <w:pPr>
        <w:pStyle w:val="ConsPlusNormal"/>
        <w:jc w:val="both"/>
        <w:rPr>
          <w:rFonts w:ascii="Arial" w:hAnsi="Arial" w:cs="Arial"/>
          <w:sz w:val="24"/>
          <w:szCs w:val="24"/>
        </w:rPr>
      </w:pPr>
      <w:r w:rsidRPr="00D11B60">
        <w:rPr>
          <w:rFonts w:ascii="Arial" w:hAnsi="Arial" w:cs="Arial"/>
          <w:sz w:val="24"/>
          <w:szCs w:val="24"/>
        </w:rPr>
        <w:t>(</w:t>
      </w:r>
      <w:proofErr w:type="gramStart"/>
      <w:r w:rsidRPr="00D11B60">
        <w:rPr>
          <w:rFonts w:ascii="Arial" w:hAnsi="Arial" w:cs="Arial"/>
          <w:sz w:val="24"/>
          <w:szCs w:val="24"/>
        </w:rPr>
        <w:t>в</w:t>
      </w:r>
      <w:proofErr w:type="gramEnd"/>
      <w:r w:rsidRPr="00D11B60">
        <w:rPr>
          <w:rFonts w:ascii="Arial" w:hAnsi="Arial" w:cs="Arial"/>
          <w:sz w:val="24"/>
          <w:szCs w:val="24"/>
        </w:rPr>
        <w:t xml:space="preserve"> ред. </w:t>
      </w:r>
      <w:hyperlink r:id="rId12">
        <w:r w:rsidRPr="00D11B60">
          <w:rPr>
            <w:rFonts w:ascii="Arial" w:hAnsi="Arial" w:cs="Arial"/>
            <w:color w:val="0000FF"/>
            <w:sz w:val="24"/>
            <w:szCs w:val="24"/>
          </w:rPr>
          <w:t>Постановления</w:t>
        </w:r>
      </w:hyperlink>
      <w:r w:rsidRPr="00D11B60">
        <w:rPr>
          <w:rFonts w:ascii="Arial" w:hAnsi="Arial" w:cs="Arial"/>
          <w:sz w:val="24"/>
          <w:szCs w:val="24"/>
        </w:rPr>
        <w:t xml:space="preserve"> Правительства РФ от 25.03.2013 N 257)</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 xml:space="preserve">3. Признать утратившим силу </w:t>
      </w:r>
      <w:hyperlink r:id="rId13">
        <w:r w:rsidRPr="00D11B60">
          <w:rPr>
            <w:rFonts w:ascii="Arial" w:hAnsi="Arial" w:cs="Arial"/>
            <w:color w:val="0000FF"/>
            <w:sz w:val="24"/>
            <w:szCs w:val="24"/>
          </w:rPr>
          <w:t>Постановление</w:t>
        </w:r>
      </w:hyperlink>
      <w:r w:rsidRPr="00D11B60">
        <w:rPr>
          <w:rFonts w:ascii="Arial" w:hAnsi="Arial" w:cs="Arial"/>
          <w:sz w:val="24"/>
          <w:szCs w:val="24"/>
        </w:rPr>
        <w:t xml:space="preserve"> Правительства Российской Федерации от 11 апреля 2003 г. N 213 "Об особенностях порядка исчисления средней заработной платы" (Собрание законодательства Российской Федерации, 2003, N 16, ст. 1529).</w:t>
      </w:r>
    </w:p>
    <w:p w:rsidR="002777FE" w:rsidRPr="00D11B60" w:rsidRDefault="002777FE">
      <w:pPr>
        <w:pStyle w:val="ConsPlusNormal"/>
        <w:ind w:firstLine="540"/>
        <w:jc w:val="both"/>
        <w:rPr>
          <w:rFonts w:ascii="Arial" w:hAnsi="Arial" w:cs="Arial"/>
          <w:sz w:val="24"/>
          <w:szCs w:val="24"/>
        </w:rPr>
      </w:pPr>
    </w:p>
    <w:p w:rsidR="002777FE" w:rsidRPr="00D11B60" w:rsidRDefault="002777FE">
      <w:pPr>
        <w:pStyle w:val="ConsPlusNormal"/>
        <w:jc w:val="right"/>
        <w:rPr>
          <w:rFonts w:ascii="Arial" w:hAnsi="Arial" w:cs="Arial"/>
          <w:sz w:val="24"/>
          <w:szCs w:val="24"/>
        </w:rPr>
      </w:pPr>
      <w:r w:rsidRPr="00D11B60">
        <w:rPr>
          <w:rFonts w:ascii="Arial" w:hAnsi="Arial" w:cs="Arial"/>
          <w:sz w:val="24"/>
          <w:szCs w:val="24"/>
        </w:rPr>
        <w:t>Председатель Правительства</w:t>
      </w:r>
    </w:p>
    <w:p w:rsidR="002777FE" w:rsidRPr="00D11B60" w:rsidRDefault="002777FE">
      <w:pPr>
        <w:pStyle w:val="ConsPlusNormal"/>
        <w:jc w:val="right"/>
        <w:rPr>
          <w:rFonts w:ascii="Arial" w:hAnsi="Arial" w:cs="Arial"/>
          <w:sz w:val="24"/>
          <w:szCs w:val="24"/>
        </w:rPr>
      </w:pPr>
      <w:r w:rsidRPr="00D11B60">
        <w:rPr>
          <w:rFonts w:ascii="Arial" w:hAnsi="Arial" w:cs="Arial"/>
          <w:sz w:val="24"/>
          <w:szCs w:val="24"/>
        </w:rPr>
        <w:t>Российской Федерации</w:t>
      </w:r>
    </w:p>
    <w:p w:rsidR="002777FE" w:rsidRPr="00D11B60" w:rsidRDefault="002777FE">
      <w:pPr>
        <w:pStyle w:val="ConsPlusNormal"/>
        <w:jc w:val="right"/>
        <w:rPr>
          <w:rFonts w:ascii="Arial" w:hAnsi="Arial" w:cs="Arial"/>
          <w:sz w:val="24"/>
          <w:szCs w:val="24"/>
        </w:rPr>
      </w:pPr>
      <w:r w:rsidRPr="00D11B60">
        <w:rPr>
          <w:rFonts w:ascii="Arial" w:hAnsi="Arial" w:cs="Arial"/>
          <w:sz w:val="24"/>
          <w:szCs w:val="24"/>
        </w:rPr>
        <w:t>В.ЗУБКОВ</w:t>
      </w:r>
    </w:p>
    <w:p w:rsidR="002777FE" w:rsidRPr="00D11B60" w:rsidRDefault="002777FE">
      <w:pPr>
        <w:pStyle w:val="ConsPlusNormal"/>
        <w:ind w:firstLine="540"/>
        <w:jc w:val="both"/>
        <w:rPr>
          <w:rFonts w:ascii="Arial" w:hAnsi="Arial" w:cs="Arial"/>
          <w:sz w:val="24"/>
          <w:szCs w:val="24"/>
        </w:rPr>
      </w:pPr>
    </w:p>
    <w:p w:rsidR="002777FE" w:rsidRPr="00D11B60" w:rsidRDefault="002777FE">
      <w:pPr>
        <w:pStyle w:val="ConsPlusNormal"/>
        <w:ind w:firstLine="540"/>
        <w:jc w:val="both"/>
        <w:rPr>
          <w:rFonts w:ascii="Arial" w:hAnsi="Arial" w:cs="Arial"/>
          <w:sz w:val="24"/>
          <w:szCs w:val="24"/>
        </w:rPr>
      </w:pPr>
    </w:p>
    <w:p w:rsidR="002777FE" w:rsidRPr="00D11B60" w:rsidRDefault="002777FE">
      <w:pPr>
        <w:pStyle w:val="ConsPlusNormal"/>
        <w:ind w:firstLine="540"/>
        <w:jc w:val="both"/>
        <w:rPr>
          <w:rFonts w:ascii="Arial" w:hAnsi="Arial" w:cs="Arial"/>
          <w:sz w:val="24"/>
          <w:szCs w:val="24"/>
        </w:rPr>
      </w:pPr>
    </w:p>
    <w:p w:rsidR="002777FE" w:rsidRPr="00D11B60" w:rsidRDefault="002777FE">
      <w:pPr>
        <w:pStyle w:val="ConsPlusNormal"/>
        <w:ind w:firstLine="540"/>
        <w:jc w:val="both"/>
        <w:rPr>
          <w:rFonts w:ascii="Arial" w:hAnsi="Arial" w:cs="Arial"/>
          <w:sz w:val="24"/>
          <w:szCs w:val="24"/>
        </w:rPr>
      </w:pPr>
    </w:p>
    <w:p w:rsidR="002777FE" w:rsidRPr="00D11B60" w:rsidRDefault="002777FE">
      <w:pPr>
        <w:pStyle w:val="ConsPlusNormal"/>
        <w:ind w:firstLine="540"/>
        <w:jc w:val="both"/>
        <w:rPr>
          <w:rFonts w:ascii="Arial" w:hAnsi="Arial" w:cs="Arial"/>
          <w:sz w:val="24"/>
          <w:szCs w:val="24"/>
        </w:rPr>
      </w:pPr>
    </w:p>
    <w:p w:rsidR="002777FE" w:rsidRPr="00D11B60" w:rsidRDefault="002777FE">
      <w:pPr>
        <w:pStyle w:val="ConsPlusNormal"/>
        <w:jc w:val="right"/>
        <w:outlineLvl w:val="0"/>
        <w:rPr>
          <w:rFonts w:ascii="Arial" w:hAnsi="Arial" w:cs="Arial"/>
          <w:sz w:val="24"/>
          <w:szCs w:val="24"/>
        </w:rPr>
      </w:pPr>
      <w:r w:rsidRPr="00D11B60">
        <w:rPr>
          <w:rFonts w:ascii="Arial" w:hAnsi="Arial" w:cs="Arial"/>
          <w:sz w:val="24"/>
          <w:szCs w:val="24"/>
        </w:rPr>
        <w:t>Утверждено</w:t>
      </w:r>
    </w:p>
    <w:p w:rsidR="002777FE" w:rsidRPr="00D11B60" w:rsidRDefault="002777FE">
      <w:pPr>
        <w:pStyle w:val="ConsPlusNormal"/>
        <w:jc w:val="right"/>
        <w:rPr>
          <w:rFonts w:ascii="Arial" w:hAnsi="Arial" w:cs="Arial"/>
          <w:sz w:val="24"/>
          <w:szCs w:val="24"/>
        </w:rPr>
      </w:pPr>
      <w:r w:rsidRPr="00D11B60">
        <w:rPr>
          <w:rFonts w:ascii="Arial" w:hAnsi="Arial" w:cs="Arial"/>
          <w:sz w:val="24"/>
          <w:szCs w:val="24"/>
        </w:rPr>
        <w:t>Постановлением Правительства</w:t>
      </w:r>
    </w:p>
    <w:p w:rsidR="002777FE" w:rsidRPr="00D11B60" w:rsidRDefault="002777FE">
      <w:pPr>
        <w:pStyle w:val="ConsPlusNormal"/>
        <w:jc w:val="right"/>
        <w:rPr>
          <w:rFonts w:ascii="Arial" w:hAnsi="Arial" w:cs="Arial"/>
          <w:sz w:val="24"/>
          <w:szCs w:val="24"/>
        </w:rPr>
      </w:pPr>
      <w:r w:rsidRPr="00D11B60">
        <w:rPr>
          <w:rFonts w:ascii="Arial" w:hAnsi="Arial" w:cs="Arial"/>
          <w:sz w:val="24"/>
          <w:szCs w:val="24"/>
        </w:rPr>
        <w:t>Российской Федерации</w:t>
      </w:r>
    </w:p>
    <w:p w:rsidR="002777FE" w:rsidRPr="00D11B60" w:rsidRDefault="002777FE">
      <w:pPr>
        <w:pStyle w:val="ConsPlusNormal"/>
        <w:jc w:val="right"/>
        <w:rPr>
          <w:rFonts w:ascii="Arial" w:hAnsi="Arial" w:cs="Arial"/>
          <w:sz w:val="24"/>
          <w:szCs w:val="24"/>
        </w:rPr>
      </w:pPr>
      <w:r w:rsidRPr="00D11B60">
        <w:rPr>
          <w:rFonts w:ascii="Arial" w:hAnsi="Arial" w:cs="Arial"/>
          <w:sz w:val="24"/>
          <w:szCs w:val="24"/>
        </w:rPr>
        <w:t>от 24 декабря 2007 г. N 922</w:t>
      </w:r>
    </w:p>
    <w:p w:rsidR="002777FE" w:rsidRPr="00D11B60" w:rsidRDefault="002777FE">
      <w:pPr>
        <w:pStyle w:val="ConsPlusNormal"/>
        <w:ind w:firstLine="540"/>
        <w:jc w:val="both"/>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2777FE" w:rsidRPr="00D11B60">
        <w:tc>
          <w:tcPr>
            <w:tcW w:w="60" w:type="dxa"/>
            <w:tcBorders>
              <w:top w:val="nil"/>
              <w:left w:val="nil"/>
              <w:bottom w:val="nil"/>
              <w:right w:val="nil"/>
            </w:tcBorders>
            <w:shd w:val="clear" w:color="auto" w:fill="CED3F1"/>
            <w:tcMar>
              <w:top w:w="0" w:type="dxa"/>
              <w:left w:w="0" w:type="dxa"/>
              <w:bottom w:w="0" w:type="dxa"/>
              <w:right w:w="0" w:type="dxa"/>
            </w:tcMar>
          </w:tcPr>
          <w:p w:rsidR="002777FE" w:rsidRPr="00D11B60" w:rsidRDefault="002777FE">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77FE" w:rsidRPr="00D11B60" w:rsidRDefault="002777FE">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77FE" w:rsidRPr="00D11B60" w:rsidRDefault="002777FE">
            <w:pPr>
              <w:pStyle w:val="ConsPlusNormal"/>
              <w:jc w:val="both"/>
              <w:rPr>
                <w:rFonts w:ascii="Arial" w:hAnsi="Arial" w:cs="Arial"/>
                <w:sz w:val="24"/>
                <w:szCs w:val="24"/>
              </w:rPr>
            </w:pPr>
            <w:proofErr w:type="spellStart"/>
            <w:r w:rsidRPr="00D11B60">
              <w:rPr>
                <w:rFonts w:ascii="Arial" w:hAnsi="Arial" w:cs="Arial"/>
                <w:color w:val="392C69"/>
                <w:sz w:val="24"/>
                <w:szCs w:val="24"/>
              </w:rPr>
              <w:t>КонсультантПлюс</w:t>
            </w:r>
            <w:proofErr w:type="spellEnd"/>
            <w:r w:rsidRPr="00D11B60">
              <w:rPr>
                <w:rFonts w:ascii="Arial" w:hAnsi="Arial" w:cs="Arial"/>
                <w:color w:val="392C69"/>
                <w:sz w:val="24"/>
                <w:szCs w:val="24"/>
              </w:rPr>
              <w:t>: примечание.</w:t>
            </w:r>
          </w:p>
          <w:p w:rsidR="002777FE" w:rsidRPr="00D11B60" w:rsidRDefault="002777FE">
            <w:pPr>
              <w:pStyle w:val="ConsPlusNormal"/>
              <w:jc w:val="both"/>
              <w:rPr>
                <w:rFonts w:ascii="Arial" w:hAnsi="Arial" w:cs="Arial"/>
                <w:sz w:val="24"/>
                <w:szCs w:val="24"/>
              </w:rPr>
            </w:pPr>
            <w:r w:rsidRPr="00D11B60">
              <w:rPr>
                <w:rFonts w:ascii="Arial" w:hAnsi="Arial" w:cs="Arial"/>
                <w:color w:val="392C69"/>
                <w:sz w:val="24"/>
                <w:szCs w:val="24"/>
              </w:rPr>
              <w:t xml:space="preserve">О размере выплаты средней заработной платы командированным на территории ДНР, ЛНР, Запорожской и Херсонской области см. </w:t>
            </w:r>
            <w:hyperlink r:id="rId14">
              <w:r w:rsidRPr="00D11B60">
                <w:rPr>
                  <w:rFonts w:ascii="Arial" w:hAnsi="Arial" w:cs="Arial"/>
                  <w:color w:val="0000FF"/>
                  <w:sz w:val="24"/>
                  <w:szCs w:val="24"/>
                </w:rPr>
                <w:t>Постановление</w:t>
              </w:r>
            </w:hyperlink>
            <w:r w:rsidRPr="00D11B60">
              <w:rPr>
                <w:rFonts w:ascii="Arial" w:hAnsi="Arial" w:cs="Arial"/>
                <w:color w:val="392C69"/>
                <w:sz w:val="24"/>
                <w:szCs w:val="24"/>
              </w:rPr>
              <w:t xml:space="preserve"> Правительства РФ от 28.10.2022 N 1915.</w:t>
            </w:r>
          </w:p>
        </w:tc>
        <w:tc>
          <w:tcPr>
            <w:tcW w:w="113" w:type="dxa"/>
            <w:tcBorders>
              <w:top w:val="nil"/>
              <w:left w:val="nil"/>
              <w:bottom w:val="nil"/>
              <w:right w:val="nil"/>
            </w:tcBorders>
            <w:shd w:val="clear" w:color="auto" w:fill="F4F3F8"/>
            <w:tcMar>
              <w:top w:w="0" w:type="dxa"/>
              <w:left w:w="0" w:type="dxa"/>
              <w:bottom w:w="0" w:type="dxa"/>
              <w:right w:w="0" w:type="dxa"/>
            </w:tcMar>
          </w:tcPr>
          <w:p w:rsidR="002777FE" w:rsidRPr="00D11B60" w:rsidRDefault="002777FE">
            <w:pPr>
              <w:pStyle w:val="ConsPlusNormal"/>
              <w:rPr>
                <w:rFonts w:ascii="Arial" w:hAnsi="Arial" w:cs="Arial"/>
                <w:sz w:val="24"/>
                <w:szCs w:val="24"/>
              </w:rPr>
            </w:pPr>
          </w:p>
        </w:tc>
      </w:tr>
    </w:tbl>
    <w:p w:rsidR="002777FE" w:rsidRPr="00D11B60" w:rsidRDefault="002777FE">
      <w:pPr>
        <w:pStyle w:val="ConsPlusTitle"/>
        <w:spacing w:before="280"/>
        <w:jc w:val="center"/>
        <w:rPr>
          <w:rFonts w:ascii="Arial" w:hAnsi="Arial" w:cs="Arial"/>
          <w:sz w:val="24"/>
          <w:szCs w:val="24"/>
        </w:rPr>
      </w:pPr>
      <w:bookmarkStart w:id="0" w:name="P34"/>
      <w:bookmarkEnd w:id="0"/>
      <w:r w:rsidRPr="00D11B60">
        <w:rPr>
          <w:rFonts w:ascii="Arial" w:hAnsi="Arial" w:cs="Arial"/>
          <w:sz w:val="24"/>
          <w:szCs w:val="24"/>
        </w:rPr>
        <w:t>ПОЛОЖЕНИЕ</w:t>
      </w:r>
    </w:p>
    <w:p w:rsidR="002777FE" w:rsidRPr="00D11B60" w:rsidRDefault="002777FE">
      <w:pPr>
        <w:pStyle w:val="ConsPlusTitle"/>
        <w:jc w:val="center"/>
        <w:rPr>
          <w:rFonts w:ascii="Arial" w:hAnsi="Arial" w:cs="Arial"/>
          <w:sz w:val="24"/>
          <w:szCs w:val="24"/>
        </w:rPr>
      </w:pPr>
      <w:r w:rsidRPr="00D11B60">
        <w:rPr>
          <w:rFonts w:ascii="Arial" w:hAnsi="Arial" w:cs="Arial"/>
          <w:sz w:val="24"/>
          <w:szCs w:val="24"/>
        </w:rPr>
        <w:t>ОБ ОСОБЕННОСТЯХ ПОРЯДКА ИСЧИСЛЕНИЯ</w:t>
      </w:r>
    </w:p>
    <w:p w:rsidR="002777FE" w:rsidRPr="00D11B60" w:rsidRDefault="002777FE">
      <w:pPr>
        <w:pStyle w:val="ConsPlusTitle"/>
        <w:jc w:val="center"/>
        <w:rPr>
          <w:rFonts w:ascii="Arial" w:hAnsi="Arial" w:cs="Arial"/>
          <w:sz w:val="24"/>
          <w:szCs w:val="24"/>
        </w:rPr>
      </w:pPr>
      <w:r w:rsidRPr="00D11B60">
        <w:rPr>
          <w:rFonts w:ascii="Arial" w:hAnsi="Arial" w:cs="Arial"/>
          <w:sz w:val="24"/>
          <w:szCs w:val="24"/>
        </w:rPr>
        <w:t>СРЕДНЕЙ ЗАРАБОТНОЙ ПЛАТЫ</w:t>
      </w:r>
    </w:p>
    <w:p w:rsidR="002777FE" w:rsidRPr="00D11B60" w:rsidRDefault="002777FE">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2777FE" w:rsidRPr="00D11B60">
        <w:tc>
          <w:tcPr>
            <w:tcW w:w="60" w:type="dxa"/>
            <w:tcBorders>
              <w:top w:val="nil"/>
              <w:left w:val="nil"/>
              <w:bottom w:val="nil"/>
              <w:right w:val="nil"/>
            </w:tcBorders>
            <w:shd w:val="clear" w:color="auto" w:fill="CED3F1"/>
            <w:tcMar>
              <w:top w:w="0" w:type="dxa"/>
              <w:left w:w="0" w:type="dxa"/>
              <w:bottom w:w="0" w:type="dxa"/>
              <w:right w:w="0" w:type="dxa"/>
            </w:tcMar>
          </w:tcPr>
          <w:p w:rsidR="002777FE" w:rsidRPr="00D11B60" w:rsidRDefault="002777FE">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77FE" w:rsidRPr="00D11B60" w:rsidRDefault="002777FE">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77FE" w:rsidRPr="00D11B60" w:rsidRDefault="002777FE">
            <w:pPr>
              <w:pStyle w:val="ConsPlusNormal"/>
              <w:jc w:val="center"/>
              <w:rPr>
                <w:rFonts w:ascii="Arial" w:hAnsi="Arial" w:cs="Arial"/>
                <w:sz w:val="24"/>
                <w:szCs w:val="24"/>
              </w:rPr>
            </w:pPr>
            <w:r w:rsidRPr="00D11B60">
              <w:rPr>
                <w:rFonts w:ascii="Arial" w:hAnsi="Arial" w:cs="Arial"/>
                <w:color w:val="392C69"/>
                <w:sz w:val="24"/>
                <w:szCs w:val="24"/>
              </w:rPr>
              <w:t>Список изменяющих документов</w:t>
            </w:r>
          </w:p>
          <w:p w:rsidR="002777FE" w:rsidRPr="00D11B60" w:rsidRDefault="002777FE">
            <w:pPr>
              <w:pStyle w:val="ConsPlusNormal"/>
              <w:jc w:val="center"/>
              <w:rPr>
                <w:rFonts w:ascii="Arial" w:hAnsi="Arial" w:cs="Arial"/>
                <w:sz w:val="24"/>
                <w:szCs w:val="24"/>
              </w:rPr>
            </w:pPr>
            <w:proofErr w:type="gramStart"/>
            <w:r w:rsidRPr="00D11B60">
              <w:rPr>
                <w:rFonts w:ascii="Arial" w:hAnsi="Arial" w:cs="Arial"/>
                <w:color w:val="392C69"/>
                <w:sz w:val="24"/>
                <w:szCs w:val="24"/>
              </w:rPr>
              <w:t>(в ред. Постановлений Правительства РФ</w:t>
            </w:r>
            <w:proofErr w:type="gramEnd"/>
          </w:p>
          <w:p w:rsidR="002777FE" w:rsidRPr="00D11B60" w:rsidRDefault="002777FE">
            <w:pPr>
              <w:pStyle w:val="ConsPlusNormal"/>
              <w:jc w:val="center"/>
              <w:rPr>
                <w:rFonts w:ascii="Arial" w:hAnsi="Arial" w:cs="Arial"/>
                <w:sz w:val="24"/>
                <w:szCs w:val="24"/>
              </w:rPr>
            </w:pPr>
            <w:r w:rsidRPr="00D11B60">
              <w:rPr>
                <w:rFonts w:ascii="Arial" w:hAnsi="Arial" w:cs="Arial"/>
                <w:color w:val="392C69"/>
                <w:sz w:val="24"/>
                <w:szCs w:val="24"/>
              </w:rPr>
              <w:t xml:space="preserve">от 11.11.2009 </w:t>
            </w:r>
            <w:hyperlink r:id="rId15">
              <w:r w:rsidRPr="00D11B60">
                <w:rPr>
                  <w:rFonts w:ascii="Arial" w:hAnsi="Arial" w:cs="Arial"/>
                  <w:color w:val="0000FF"/>
                  <w:sz w:val="24"/>
                  <w:szCs w:val="24"/>
                </w:rPr>
                <w:t>N 916</w:t>
              </w:r>
            </w:hyperlink>
            <w:r w:rsidRPr="00D11B60">
              <w:rPr>
                <w:rFonts w:ascii="Arial" w:hAnsi="Arial" w:cs="Arial"/>
                <w:color w:val="392C69"/>
                <w:sz w:val="24"/>
                <w:szCs w:val="24"/>
              </w:rPr>
              <w:t xml:space="preserve">, от 10.07.2014 </w:t>
            </w:r>
            <w:hyperlink r:id="rId16">
              <w:r w:rsidRPr="00D11B60">
                <w:rPr>
                  <w:rFonts w:ascii="Arial" w:hAnsi="Arial" w:cs="Arial"/>
                  <w:color w:val="0000FF"/>
                  <w:sz w:val="24"/>
                  <w:szCs w:val="24"/>
                </w:rPr>
                <w:t>N 642</w:t>
              </w:r>
            </w:hyperlink>
            <w:r w:rsidRPr="00D11B60">
              <w:rPr>
                <w:rFonts w:ascii="Arial" w:hAnsi="Arial" w:cs="Arial"/>
                <w:color w:val="392C69"/>
                <w:sz w:val="24"/>
                <w:szCs w:val="24"/>
              </w:rPr>
              <w:t>,</w:t>
            </w:r>
          </w:p>
          <w:p w:rsidR="002777FE" w:rsidRPr="00D11B60" w:rsidRDefault="002777FE">
            <w:pPr>
              <w:pStyle w:val="ConsPlusNormal"/>
              <w:jc w:val="center"/>
              <w:rPr>
                <w:rFonts w:ascii="Arial" w:hAnsi="Arial" w:cs="Arial"/>
                <w:sz w:val="24"/>
                <w:szCs w:val="24"/>
              </w:rPr>
            </w:pPr>
            <w:r w:rsidRPr="00D11B60">
              <w:rPr>
                <w:rFonts w:ascii="Arial" w:hAnsi="Arial" w:cs="Arial"/>
                <w:color w:val="392C69"/>
                <w:sz w:val="24"/>
                <w:szCs w:val="24"/>
              </w:rPr>
              <w:t xml:space="preserve">от 15.10.2014 </w:t>
            </w:r>
            <w:hyperlink r:id="rId17">
              <w:r w:rsidRPr="00D11B60">
                <w:rPr>
                  <w:rFonts w:ascii="Arial" w:hAnsi="Arial" w:cs="Arial"/>
                  <w:color w:val="0000FF"/>
                  <w:sz w:val="24"/>
                  <w:szCs w:val="24"/>
                </w:rPr>
                <w:t>N 1054</w:t>
              </w:r>
            </w:hyperlink>
            <w:r w:rsidRPr="00D11B60">
              <w:rPr>
                <w:rFonts w:ascii="Arial" w:hAnsi="Arial" w:cs="Arial"/>
                <w:color w:val="392C69"/>
                <w:sz w:val="24"/>
                <w:szCs w:val="24"/>
              </w:rPr>
              <w:t xml:space="preserve">, от 10.12.2016 </w:t>
            </w:r>
            <w:hyperlink r:id="rId18">
              <w:r w:rsidRPr="00D11B60">
                <w:rPr>
                  <w:rFonts w:ascii="Arial" w:hAnsi="Arial" w:cs="Arial"/>
                  <w:color w:val="0000FF"/>
                  <w:sz w:val="24"/>
                  <w:szCs w:val="24"/>
                </w:rPr>
                <w:t>N 1339</w:t>
              </w:r>
            </w:hyperlink>
            <w:r w:rsidRPr="00D11B60">
              <w:rPr>
                <w:rFonts w:ascii="Arial" w:hAnsi="Arial" w:cs="Arial"/>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7FE" w:rsidRPr="00D11B60" w:rsidRDefault="002777FE">
            <w:pPr>
              <w:pStyle w:val="ConsPlusNormal"/>
              <w:rPr>
                <w:rFonts w:ascii="Arial" w:hAnsi="Arial" w:cs="Arial"/>
                <w:sz w:val="24"/>
                <w:szCs w:val="24"/>
              </w:rPr>
            </w:pPr>
          </w:p>
        </w:tc>
      </w:tr>
    </w:tbl>
    <w:p w:rsidR="002777FE" w:rsidRPr="00D11B60" w:rsidRDefault="002777FE">
      <w:pPr>
        <w:pStyle w:val="ConsPlusNormal"/>
        <w:jc w:val="center"/>
        <w:rPr>
          <w:rFonts w:ascii="Arial" w:hAnsi="Arial" w:cs="Arial"/>
          <w:sz w:val="24"/>
          <w:szCs w:val="24"/>
        </w:rPr>
      </w:pPr>
    </w:p>
    <w:p w:rsidR="002777FE" w:rsidRPr="00D11B60" w:rsidRDefault="002777FE">
      <w:pPr>
        <w:pStyle w:val="ConsPlusNormal"/>
        <w:ind w:firstLine="540"/>
        <w:jc w:val="both"/>
        <w:rPr>
          <w:rFonts w:ascii="Arial" w:hAnsi="Arial" w:cs="Arial"/>
          <w:sz w:val="24"/>
          <w:szCs w:val="24"/>
        </w:rPr>
      </w:pPr>
      <w:r w:rsidRPr="00D11B60">
        <w:rPr>
          <w:rFonts w:ascii="Arial" w:hAnsi="Arial" w:cs="Arial"/>
          <w:sz w:val="24"/>
          <w:szCs w:val="24"/>
        </w:rPr>
        <w:t xml:space="preserve">1. Настоящее Положение устанавливает особенности порядка исчисления средней заработной платы (среднего заработка) для всех случаев определения ее размера, предусмотренных Трудовым </w:t>
      </w:r>
      <w:hyperlink r:id="rId19">
        <w:r w:rsidRPr="00D11B60">
          <w:rPr>
            <w:rFonts w:ascii="Arial" w:hAnsi="Arial" w:cs="Arial"/>
            <w:color w:val="0000FF"/>
            <w:sz w:val="24"/>
            <w:szCs w:val="24"/>
          </w:rPr>
          <w:t>кодексом</w:t>
        </w:r>
      </w:hyperlink>
      <w:r w:rsidRPr="00D11B60">
        <w:rPr>
          <w:rFonts w:ascii="Arial" w:hAnsi="Arial" w:cs="Arial"/>
          <w:sz w:val="24"/>
          <w:szCs w:val="24"/>
        </w:rPr>
        <w:t xml:space="preserve"> Российской Федерации (далее - средний заработок).</w:t>
      </w:r>
    </w:p>
    <w:p w:rsidR="002777FE" w:rsidRPr="00D11B60" w:rsidRDefault="002777FE">
      <w:pPr>
        <w:pStyle w:val="ConsPlusNormal"/>
        <w:spacing w:before="220"/>
        <w:ind w:firstLine="540"/>
        <w:jc w:val="both"/>
        <w:rPr>
          <w:rFonts w:ascii="Arial" w:hAnsi="Arial" w:cs="Arial"/>
          <w:sz w:val="24"/>
          <w:szCs w:val="24"/>
        </w:rPr>
      </w:pPr>
      <w:bookmarkStart w:id="1" w:name="P43"/>
      <w:bookmarkEnd w:id="1"/>
      <w:r w:rsidRPr="00D11B60">
        <w:rPr>
          <w:rFonts w:ascii="Arial" w:hAnsi="Arial" w:cs="Arial"/>
          <w:sz w:val="24"/>
          <w:szCs w:val="24"/>
        </w:rPr>
        <w:t xml:space="preserve">2. Для расчета среднего заработка учитываются все предусмотренные </w:t>
      </w:r>
      <w:hyperlink r:id="rId20">
        <w:r w:rsidRPr="00D11B60">
          <w:rPr>
            <w:rFonts w:ascii="Arial" w:hAnsi="Arial" w:cs="Arial"/>
            <w:color w:val="0000FF"/>
            <w:sz w:val="24"/>
            <w:szCs w:val="24"/>
          </w:rPr>
          <w:t>системой оплаты труда</w:t>
        </w:r>
      </w:hyperlink>
      <w:r w:rsidRPr="00D11B60">
        <w:rPr>
          <w:rFonts w:ascii="Arial" w:hAnsi="Arial" w:cs="Arial"/>
          <w:sz w:val="24"/>
          <w:szCs w:val="24"/>
        </w:rPr>
        <w:t xml:space="preserve"> виды выплат, применяемые у соответствующего работодателя, независимо от источников этих выплат. К таким выплатам относятся:</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а) заработная плата, начисленная работнику по тарифным ставкам, окладам (должностным окладам) за отработанное время;</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б) заработная плата, начисленная работнику за выполненную работу по сдельным расценкам;</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в) заработная плата, начисленная работнику за выполненную работу в процентах от выручки от реализации продукции (выполнения работ, оказания услуг), или комиссионное вознаграждение;</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 xml:space="preserve">г) заработная плата, выданная в </w:t>
      </w:r>
      <w:proofErr w:type="spellStart"/>
      <w:r w:rsidRPr="00D11B60">
        <w:rPr>
          <w:rFonts w:ascii="Arial" w:hAnsi="Arial" w:cs="Arial"/>
          <w:sz w:val="24"/>
          <w:szCs w:val="24"/>
        </w:rPr>
        <w:t>неденежной</w:t>
      </w:r>
      <w:proofErr w:type="spellEnd"/>
      <w:r w:rsidRPr="00D11B60">
        <w:rPr>
          <w:rFonts w:ascii="Arial" w:hAnsi="Arial" w:cs="Arial"/>
          <w:sz w:val="24"/>
          <w:szCs w:val="24"/>
        </w:rPr>
        <w:t xml:space="preserve"> форме;</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д) денежное вознаграждение (денежное содержание), начисленное за отработанное время лицам, замещающим государственные должности Российской Федерации, государственные должности субъектов Российской Федерации, депутатам, членам выборных органов местного самоуправления, выборным должностным лицам местного самоуправления, членам избирательных комиссий, действующих на постоянной основе;</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е) денежное содержание, начисленное муниципальным служащим за отработанное время;</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ж)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з) заработная плата, начисленная преподавателям профессиональных образовательных организаций за часы преподавательской работы сверх установленной и (или) уменьшенной годовой учебной нагрузки за текущий учебный год, независимо от времени начисления;</w:t>
      </w:r>
    </w:p>
    <w:p w:rsidR="002777FE" w:rsidRPr="00D11B60" w:rsidRDefault="002777FE">
      <w:pPr>
        <w:pStyle w:val="ConsPlusNormal"/>
        <w:jc w:val="both"/>
        <w:rPr>
          <w:rFonts w:ascii="Arial" w:hAnsi="Arial" w:cs="Arial"/>
          <w:sz w:val="24"/>
          <w:szCs w:val="24"/>
        </w:rPr>
      </w:pPr>
      <w:r w:rsidRPr="00D11B60">
        <w:rPr>
          <w:rFonts w:ascii="Arial" w:hAnsi="Arial" w:cs="Arial"/>
          <w:sz w:val="24"/>
          <w:szCs w:val="24"/>
        </w:rPr>
        <w:t xml:space="preserve">(в ред. </w:t>
      </w:r>
      <w:hyperlink r:id="rId21">
        <w:r w:rsidRPr="00D11B60">
          <w:rPr>
            <w:rFonts w:ascii="Arial" w:hAnsi="Arial" w:cs="Arial"/>
            <w:color w:val="0000FF"/>
            <w:sz w:val="24"/>
            <w:szCs w:val="24"/>
          </w:rPr>
          <w:t>Постановления</w:t>
        </w:r>
      </w:hyperlink>
      <w:r w:rsidRPr="00D11B60">
        <w:rPr>
          <w:rFonts w:ascii="Arial" w:hAnsi="Arial" w:cs="Arial"/>
          <w:sz w:val="24"/>
          <w:szCs w:val="24"/>
        </w:rPr>
        <w:t xml:space="preserve"> Правительства РФ от 15.10.2014 N 1054)</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и) заработная плата, окончательно рассчитанная по завершении предшествующего событию календарного года, обусловленная системой оплаты труда, независимо от времени начисления;</w:t>
      </w:r>
    </w:p>
    <w:p w:rsidR="002777FE" w:rsidRPr="00D11B60" w:rsidRDefault="002777FE">
      <w:pPr>
        <w:pStyle w:val="ConsPlusNormal"/>
        <w:spacing w:before="220"/>
        <w:ind w:firstLine="540"/>
        <w:jc w:val="both"/>
        <w:rPr>
          <w:rFonts w:ascii="Arial" w:hAnsi="Arial" w:cs="Arial"/>
          <w:sz w:val="24"/>
          <w:szCs w:val="24"/>
        </w:rPr>
      </w:pPr>
      <w:proofErr w:type="gramStart"/>
      <w:r w:rsidRPr="00D11B60">
        <w:rPr>
          <w:rFonts w:ascii="Arial" w:hAnsi="Arial" w:cs="Arial"/>
          <w:sz w:val="24"/>
          <w:szCs w:val="24"/>
        </w:rPr>
        <w:t xml:space="preserve">к) надбавки и доплаты к тарифным ставкам, окладам (должностным окладам) за профессиональное мастерство, классность, выслугу лет (стаж работы), знание иностранного языка, работу со </w:t>
      </w:r>
      <w:hyperlink r:id="rId22">
        <w:r w:rsidRPr="00D11B60">
          <w:rPr>
            <w:rFonts w:ascii="Arial" w:hAnsi="Arial" w:cs="Arial"/>
            <w:color w:val="0000FF"/>
            <w:sz w:val="24"/>
            <w:szCs w:val="24"/>
          </w:rPr>
          <w:t>сведениями</w:t>
        </w:r>
      </w:hyperlink>
      <w:r w:rsidRPr="00D11B60">
        <w:rPr>
          <w:rFonts w:ascii="Arial" w:hAnsi="Arial" w:cs="Arial"/>
          <w:sz w:val="24"/>
          <w:szCs w:val="24"/>
        </w:rPr>
        <w:t>, составляющими государственную тайну, совмещение профессий (должностей), расширение зон обслуживания, увеличение объема выполняемых работ, руководство бригадой и другие;</w:t>
      </w:r>
      <w:proofErr w:type="gramEnd"/>
    </w:p>
    <w:p w:rsidR="002777FE" w:rsidRPr="00D11B60" w:rsidRDefault="002777FE">
      <w:pPr>
        <w:pStyle w:val="ConsPlusNormal"/>
        <w:jc w:val="both"/>
        <w:rPr>
          <w:rFonts w:ascii="Arial" w:hAnsi="Arial" w:cs="Arial"/>
          <w:sz w:val="24"/>
          <w:szCs w:val="24"/>
        </w:rPr>
      </w:pPr>
      <w:r w:rsidRPr="00D11B60">
        <w:rPr>
          <w:rFonts w:ascii="Arial" w:hAnsi="Arial" w:cs="Arial"/>
          <w:sz w:val="24"/>
          <w:szCs w:val="24"/>
        </w:rPr>
        <w:t xml:space="preserve">(в ред. </w:t>
      </w:r>
      <w:hyperlink r:id="rId23">
        <w:r w:rsidRPr="00D11B60">
          <w:rPr>
            <w:rFonts w:ascii="Arial" w:hAnsi="Arial" w:cs="Arial"/>
            <w:color w:val="0000FF"/>
            <w:sz w:val="24"/>
            <w:szCs w:val="24"/>
          </w:rPr>
          <w:t>Постановления</w:t>
        </w:r>
      </w:hyperlink>
      <w:r w:rsidRPr="00D11B60">
        <w:rPr>
          <w:rFonts w:ascii="Arial" w:hAnsi="Arial" w:cs="Arial"/>
          <w:sz w:val="24"/>
          <w:szCs w:val="24"/>
        </w:rPr>
        <w:t xml:space="preserve"> Правительства РФ от 15.10.2014 N 1054)</w:t>
      </w:r>
    </w:p>
    <w:p w:rsidR="002777FE" w:rsidRPr="00D11B60" w:rsidRDefault="002777FE">
      <w:pPr>
        <w:pStyle w:val="ConsPlusNormal"/>
        <w:spacing w:before="220"/>
        <w:ind w:firstLine="540"/>
        <w:jc w:val="both"/>
        <w:rPr>
          <w:rFonts w:ascii="Arial" w:hAnsi="Arial" w:cs="Arial"/>
          <w:sz w:val="24"/>
          <w:szCs w:val="24"/>
        </w:rPr>
      </w:pPr>
      <w:proofErr w:type="gramStart"/>
      <w:r w:rsidRPr="00D11B60">
        <w:rPr>
          <w:rFonts w:ascii="Arial" w:hAnsi="Arial" w:cs="Arial"/>
          <w:sz w:val="24"/>
          <w:szCs w:val="24"/>
        </w:rPr>
        <w:t xml:space="preserve">л) выплаты, связанные с условиями труда, в том числе выплаты, обусловленные районным регулированием оплаты труда (в виде </w:t>
      </w:r>
      <w:hyperlink r:id="rId24">
        <w:r w:rsidRPr="00D11B60">
          <w:rPr>
            <w:rFonts w:ascii="Arial" w:hAnsi="Arial" w:cs="Arial"/>
            <w:color w:val="0000FF"/>
            <w:sz w:val="24"/>
            <w:szCs w:val="24"/>
          </w:rPr>
          <w:t>коэффициентов</w:t>
        </w:r>
      </w:hyperlink>
      <w:r w:rsidRPr="00D11B60">
        <w:rPr>
          <w:rFonts w:ascii="Arial" w:hAnsi="Arial" w:cs="Arial"/>
          <w:sz w:val="24"/>
          <w:szCs w:val="24"/>
        </w:rPr>
        <w:t xml:space="preserve"> и </w:t>
      </w:r>
      <w:hyperlink r:id="rId25">
        <w:r w:rsidRPr="00D11B60">
          <w:rPr>
            <w:rFonts w:ascii="Arial" w:hAnsi="Arial" w:cs="Arial"/>
            <w:color w:val="0000FF"/>
            <w:sz w:val="24"/>
            <w:szCs w:val="24"/>
          </w:rPr>
          <w:t>процентных надбавок</w:t>
        </w:r>
      </w:hyperlink>
      <w:r w:rsidRPr="00D11B60">
        <w:rPr>
          <w:rFonts w:ascii="Arial" w:hAnsi="Arial" w:cs="Arial"/>
          <w:sz w:val="24"/>
          <w:szCs w:val="24"/>
        </w:rPr>
        <w:t xml:space="preserve">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roofErr w:type="gramEnd"/>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 xml:space="preserve">м) </w:t>
      </w:r>
      <w:hyperlink r:id="rId26">
        <w:r w:rsidRPr="00D11B60">
          <w:rPr>
            <w:rFonts w:ascii="Arial" w:hAnsi="Arial" w:cs="Arial"/>
            <w:color w:val="0000FF"/>
            <w:sz w:val="24"/>
            <w:szCs w:val="24"/>
          </w:rPr>
          <w:t>вознаграждение</w:t>
        </w:r>
      </w:hyperlink>
      <w:r w:rsidRPr="00D11B60">
        <w:rPr>
          <w:rFonts w:ascii="Arial" w:hAnsi="Arial" w:cs="Arial"/>
          <w:sz w:val="24"/>
          <w:szCs w:val="24"/>
        </w:rPr>
        <w:t xml:space="preserve"> за выполнение функций классного руководителя педагогическим работникам государственных и муниципальных образовательных организаций;</w:t>
      </w:r>
    </w:p>
    <w:p w:rsidR="002777FE" w:rsidRPr="00D11B60" w:rsidRDefault="002777FE">
      <w:pPr>
        <w:pStyle w:val="ConsPlusNormal"/>
        <w:jc w:val="both"/>
        <w:rPr>
          <w:rFonts w:ascii="Arial" w:hAnsi="Arial" w:cs="Arial"/>
          <w:sz w:val="24"/>
          <w:szCs w:val="24"/>
        </w:rPr>
      </w:pPr>
      <w:r w:rsidRPr="00D11B60">
        <w:rPr>
          <w:rFonts w:ascii="Arial" w:hAnsi="Arial" w:cs="Arial"/>
          <w:sz w:val="24"/>
          <w:szCs w:val="24"/>
        </w:rPr>
        <w:t xml:space="preserve">(в ред. </w:t>
      </w:r>
      <w:hyperlink r:id="rId27">
        <w:r w:rsidRPr="00D11B60">
          <w:rPr>
            <w:rFonts w:ascii="Arial" w:hAnsi="Arial" w:cs="Arial"/>
            <w:color w:val="0000FF"/>
            <w:sz w:val="24"/>
            <w:szCs w:val="24"/>
          </w:rPr>
          <w:t>Постановления</w:t>
        </w:r>
      </w:hyperlink>
      <w:r w:rsidRPr="00D11B60">
        <w:rPr>
          <w:rFonts w:ascii="Arial" w:hAnsi="Arial" w:cs="Arial"/>
          <w:sz w:val="24"/>
          <w:szCs w:val="24"/>
        </w:rPr>
        <w:t xml:space="preserve"> Правительства РФ от 15.10.2014 N 1054)</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lastRenderedPageBreak/>
        <w:t>н) премии и вознаграждения, предусмотренные системой оплаты труда;</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о) другие виды выплат по заработной плате, применяемые у соответствующего работодателя.</w:t>
      </w:r>
    </w:p>
    <w:p w:rsidR="002777FE" w:rsidRPr="00D11B60" w:rsidRDefault="002777FE">
      <w:pPr>
        <w:pStyle w:val="ConsPlusNormal"/>
        <w:spacing w:before="220"/>
        <w:ind w:firstLine="540"/>
        <w:jc w:val="both"/>
        <w:rPr>
          <w:rFonts w:ascii="Arial" w:hAnsi="Arial" w:cs="Arial"/>
          <w:sz w:val="24"/>
          <w:szCs w:val="24"/>
        </w:rPr>
      </w:pPr>
      <w:bookmarkStart w:id="2" w:name="P61"/>
      <w:bookmarkEnd w:id="2"/>
      <w:r w:rsidRPr="00D11B60">
        <w:rPr>
          <w:rFonts w:ascii="Arial" w:hAnsi="Arial" w:cs="Arial"/>
          <w:sz w:val="24"/>
          <w:szCs w:val="24"/>
        </w:rPr>
        <w:t>3. 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2777FE" w:rsidRPr="00D11B60" w:rsidRDefault="002777FE">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2777FE" w:rsidRPr="00D11B60">
        <w:tc>
          <w:tcPr>
            <w:tcW w:w="60" w:type="dxa"/>
            <w:tcBorders>
              <w:top w:val="nil"/>
              <w:left w:val="nil"/>
              <w:bottom w:val="nil"/>
              <w:right w:val="nil"/>
            </w:tcBorders>
            <w:shd w:val="clear" w:color="auto" w:fill="CED3F1"/>
            <w:tcMar>
              <w:top w:w="0" w:type="dxa"/>
              <w:left w:w="0" w:type="dxa"/>
              <w:bottom w:w="0" w:type="dxa"/>
              <w:right w:w="0" w:type="dxa"/>
            </w:tcMar>
          </w:tcPr>
          <w:p w:rsidR="002777FE" w:rsidRPr="00D11B60" w:rsidRDefault="002777FE">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77FE" w:rsidRPr="00D11B60" w:rsidRDefault="002777FE">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77FE" w:rsidRPr="00D11B60" w:rsidRDefault="002777FE">
            <w:pPr>
              <w:pStyle w:val="ConsPlusNormal"/>
              <w:jc w:val="both"/>
              <w:rPr>
                <w:rFonts w:ascii="Arial" w:hAnsi="Arial" w:cs="Arial"/>
                <w:sz w:val="24"/>
                <w:szCs w:val="24"/>
              </w:rPr>
            </w:pPr>
            <w:proofErr w:type="spellStart"/>
            <w:r w:rsidRPr="00D11B60">
              <w:rPr>
                <w:rFonts w:ascii="Arial" w:hAnsi="Arial" w:cs="Arial"/>
                <w:color w:val="392C69"/>
                <w:sz w:val="24"/>
                <w:szCs w:val="24"/>
              </w:rPr>
              <w:t>КонсультантПлюс</w:t>
            </w:r>
            <w:proofErr w:type="spellEnd"/>
            <w:r w:rsidRPr="00D11B60">
              <w:rPr>
                <w:rFonts w:ascii="Arial" w:hAnsi="Arial" w:cs="Arial"/>
                <w:color w:val="392C69"/>
                <w:sz w:val="24"/>
                <w:szCs w:val="24"/>
              </w:rPr>
              <w:t>: примечание.</w:t>
            </w:r>
          </w:p>
          <w:p w:rsidR="002777FE" w:rsidRPr="00D11B60" w:rsidRDefault="002777FE">
            <w:pPr>
              <w:pStyle w:val="ConsPlusNormal"/>
              <w:jc w:val="both"/>
              <w:rPr>
                <w:rFonts w:ascii="Arial" w:hAnsi="Arial" w:cs="Arial"/>
                <w:sz w:val="24"/>
                <w:szCs w:val="24"/>
              </w:rPr>
            </w:pPr>
            <w:r w:rsidRPr="00D11B60">
              <w:rPr>
                <w:rFonts w:ascii="Arial" w:hAnsi="Arial" w:cs="Arial"/>
                <w:color w:val="392C69"/>
                <w:sz w:val="24"/>
                <w:szCs w:val="24"/>
              </w:rPr>
              <w:t xml:space="preserve">О включении времени забастовки в расчетный период для исчисления среднего заработка см. </w:t>
            </w:r>
            <w:hyperlink r:id="rId28">
              <w:r w:rsidRPr="00D11B60">
                <w:rPr>
                  <w:rFonts w:ascii="Arial" w:hAnsi="Arial" w:cs="Arial"/>
                  <w:color w:val="0000FF"/>
                  <w:sz w:val="24"/>
                  <w:szCs w:val="24"/>
                </w:rPr>
                <w:t>письмо</w:t>
              </w:r>
            </w:hyperlink>
            <w:r w:rsidRPr="00D11B60">
              <w:rPr>
                <w:rFonts w:ascii="Arial" w:hAnsi="Arial" w:cs="Arial"/>
                <w:color w:val="392C69"/>
                <w:sz w:val="24"/>
                <w:szCs w:val="24"/>
              </w:rPr>
              <w:t xml:space="preserve"> Минтруда РФ от 23.01.1996 N 149-КВ.</w:t>
            </w:r>
          </w:p>
        </w:tc>
        <w:tc>
          <w:tcPr>
            <w:tcW w:w="113" w:type="dxa"/>
            <w:tcBorders>
              <w:top w:val="nil"/>
              <w:left w:val="nil"/>
              <w:bottom w:val="nil"/>
              <w:right w:val="nil"/>
            </w:tcBorders>
            <w:shd w:val="clear" w:color="auto" w:fill="F4F3F8"/>
            <w:tcMar>
              <w:top w:w="0" w:type="dxa"/>
              <w:left w:w="0" w:type="dxa"/>
              <w:bottom w:w="0" w:type="dxa"/>
              <w:right w:w="0" w:type="dxa"/>
            </w:tcMar>
          </w:tcPr>
          <w:p w:rsidR="002777FE" w:rsidRPr="00D11B60" w:rsidRDefault="002777FE">
            <w:pPr>
              <w:pStyle w:val="ConsPlusNormal"/>
              <w:rPr>
                <w:rFonts w:ascii="Arial" w:hAnsi="Arial" w:cs="Arial"/>
                <w:sz w:val="24"/>
                <w:szCs w:val="24"/>
              </w:rPr>
            </w:pPr>
          </w:p>
        </w:tc>
      </w:tr>
    </w:tbl>
    <w:p w:rsidR="002777FE" w:rsidRPr="00D11B60" w:rsidRDefault="002777FE">
      <w:pPr>
        <w:pStyle w:val="ConsPlusNormal"/>
        <w:spacing w:before="280"/>
        <w:ind w:firstLine="540"/>
        <w:jc w:val="both"/>
        <w:rPr>
          <w:rFonts w:ascii="Arial" w:hAnsi="Arial" w:cs="Arial"/>
          <w:sz w:val="24"/>
          <w:szCs w:val="24"/>
        </w:rPr>
      </w:pPr>
      <w:r w:rsidRPr="00D11B60">
        <w:rPr>
          <w:rFonts w:ascii="Arial" w:hAnsi="Arial" w:cs="Arial"/>
          <w:sz w:val="24"/>
          <w:szCs w:val="24"/>
        </w:rPr>
        <w:t>4.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2777FE" w:rsidRPr="00D11B60" w:rsidRDefault="002777FE">
      <w:pPr>
        <w:pStyle w:val="ConsPlusNormal"/>
        <w:spacing w:before="220"/>
        <w:ind w:firstLine="540"/>
        <w:jc w:val="both"/>
        <w:rPr>
          <w:rFonts w:ascii="Arial" w:hAnsi="Arial" w:cs="Arial"/>
          <w:sz w:val="24"/>
          <w:szCs w:val="24"/>
        </w:rPr>
      </w:pPr>
      <w:proofErr w:type="gramStart"/>
      <w:r w:rsidRPr="00D11B60">
        <w:rPr>
          <w:rFonts w:ascii="Arial" w:hAnsi="Arial" w:cs="Arial"/>
          <w:sz w:val="24"/>
          <w:szCs w:val="24"/>
        </w:rPr>
        <w:t>Средний дневной заработок для оплаты отпусков и выплаты компенсации за неиспользованные отпуска исчисляется за последние 12 календарных месяцев.</w:t>
      </w:r>
      <w:proofErr w:type="gramEnd"/>
    </w:p>
    <w:p w:rsidR="002777FE" w:rsidRPr="00D11B60" w:rsidRDefault="002777FE">
      <w:pPr>
        <w:pStyle w:val="ConsPlusNormal"/>
        <w:spacing w:before="220"/>
        <w:ind w:firstLine="540"/>
        <w:jc w:val="both"/>
        <w:rPr>
          <w:rFonts w:ascii="Arial" w:hAnsi="Arial" w:cs="Arial"/>
          <w:sz w:val="24"/>
          <w:szCs w:val="24"/>
        </w:rPr>
      </w:pPr>
      <w:bookmarkStart w:id="3" w:name="P66"/>
      <w:bookmarkEnd w:id="3"/>
      <w:r w:rsidRPr="00D11B60">
        <w:rPr>
          <w:rFonts w:ascii="Arial" w:hAnsi="Arial" w:cs="Arial"/>
          <w:sz w:val="24"/>
          <w:szCs w:val="24"/>
        </w:rPr>
        <w:t>5. При исчислении среднего заработка из расчетного периода исключается время, а также начисленные за это время суммы, если:</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б) работник получал пособие по временной нетрудоспособности или пособие по беременности и родам;</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в) работник не работал в связи с простоем по вине работодателя или по причинам, не зависящим от работодателя и работника;</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г) работник не участвовал в забастовке, но в связи с этой забастовкой не имел возможности выполнять свою работу;</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д) работнику предоставлялись дополнительные оплачиваемые выходные дни для ухода за детьми-инвалидами и инвалидами с детства;</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 xml:space="preserve">6. </w:t>
      </w:r>
      <w:proofErr w:type="gramStart"/>
      <w:r w:rsidRPr="00D11B60">
        <w:rPr>
          <w:rFonts w:ascii="Arial" w:hAnsi="Arial" w:cs="Arial"/>
          <w:sz w:val="24"/>
          <w:szCs w:val="24"/>
        </w:rPr>
        <w:t xml:space="preserve">В случае если работник не имел 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исключаемого из расчетного периода в соответствии с </w:t>
      </w:r>
      <w:hyperlink w:anchor="P66">
        <w:r w:rsidRPr="00D11B60">
          <w:rPr>
            <w:rFonts w:ascii="Arial" w:hAnsi="Arial" w:cs="Arial"/>
            <w:color w:val="0000FF"/>
            <w:sz w:val="24"/>
            <w:szCs w:val="24"/>
          </w:rPr>
          <w:t>пунктом 5</w:t>
        </w:r>
      </w:hyperlink>
      <w:r w:rsidRPr="00D11B60">
        <w:rPr>
          <w:rFonts w:ascii="Arial" w:hAnsi="Arial" w:cs="Arial"/>
          <w:sz w:val="24"/>
          <w:szCs w:val="24"/>
        </w:rPr>
        <w:t xml:space="preserve"> настоящего Положения, средний заработок определяется исходя из суммы заработной платы, фактически начисленной за предшествующий период, равный расчетному.</w:t>
      </w:r>
      <w:proofErr w:type="gramEnd"/>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 xml:space="preserve">7. </w:t>
      </w:r>
      <w:proofErr w:type="gramStart"/>
      <w:r w:rsidRPr="00D11B60">
        <w:rPr>
          <w:rFonts w:ascii="Arial" w:hAnsi="Arial" w:cs="Arial"/>
          <w:sz w:val="24"/>
          <w:szCs w:val="24"/>
        </w:rPr>
        <w:t>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 средний заработок определяется исходя из размера заработной платы, фактически начисленной за фактически отработанные работником дни в месяце наступления случая, с которым связано сохранение среднего заработка.</w:t>
      </w:r>
      <w:proofErr w:type="gramEnd"/>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 xml:space="preserve">8. В случае если работник не имел фактически начисленной заработной платы или </w:t>
      </w:r>
      <w:r w:rsidRPr="00D11B60">
        <w:rPr>
          <w:rFonts w:ascii="Arial" w:hAnsi="Arial" w:cs="Arial"/>
          <w:sz w:val="24"/>
          <w:szCs w:val="24"/>
        </w:rPr>
        <w:lastRenderedPageBreak/>
        <w:t>фактически отработанных дней за расчетный период, до начала расчетного периода и до наступления случая, с которым связано сохранение среднего заработка, средний заработок определяется исходя из установленной ему тарифной ставки, оклада (должностного оклада).</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9. При определении среднего заработка используется средний дневной заработок в следующих случаях:</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для оплаты отпусков и выплаты компенсации за неиспользованные отпуска;</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 xml:space="preserve">для других случаев, предусмотренных Трудовым </w:t>
      </w:r>
      <w:hyperlink r:id="rId29">
        <w:r w:rsidRPr="00D11B60">
          <w:rPr>
            <w:rFonts w:ascii="Arial" w:hAnsi="Arial" w:cs="Arial"/>
            <w:color w:val="0000FF"/>
            <w:sz w:val="24"/>
            <w:szCs w:val="24"/>
          </w:rPr>
          <w:t>кодексом</w:t>
        </w:r>
      </w:hyperlink>
      <w:r w:rsidRPr="00D11B60">
        <w:rPr>
          <w:rFonts w:ascii="Arial" w:hAnsi="Arial" w:cs="Arial"/>
          <w:sz w:val="24"/>
          <w:szCs w:val="24"/>
        </w:rPr>
        <w:t xml:space="preserve"> Российской Федерации, кроме случая определения среднего заработка работников, которым установлен суммированный учет рабочего времени.</w:t>
      </w:r>
    </w:p>
    <w:p w:rsidR="002777FE" w:rsidRPr="00D11B60" w:rsidRDefault="002777FE">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2777FE" w:rsidRPr="00D11B60">
        <w:tc>
          <w:tcPr>
            <w:tcW w:w="60" w:type="dxa"/>
            <w:tcBorders>
              <w:top w:val="nil"/>
              <w:left w:val="nil"/>
              <w:bottom w:val="nil"/>
              <w:right w:val="nil"/>
            </w:tcBorders>
            <w:shd w:val="clear" w:color="auto" w:fill="CED3F1"/>
            <w:tcMar>
              <w:top w:w="0" w:type="dxa"/>
              <w:left w:w="0" w:type="dxa"/>
              <w:bottom w:w="0" w:type="dxa"/>
              <w:right w:w="0" w:type="dxa"/>
            </w:tcMar>
          </w:tcPr>
          <w:p w:rsidR="002777FE" w:rsidRPr="00D11B60" w:rsidRDefault="002777FE">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77FE" w:rsidRPr="00D11B60" w:rsidRDefault="002777FE">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77FE" w:rsidRPr="00D11B60" w:rsidRDefault="002777FE">
            <w:pPr>
              <w:pStyle w:val="ConsPlusNormal"/>
              <w:jc w:val="both"/>
              <w:rPr>
                <w:rFonts w:ascii="Arial" w:hAnsi="Arial" w:cs="Arial"/>
                <w:sz w:val="24"/>
                <w:szCs w:val="24"/>
              </w:rPr>
            </w:pPr>
            <w:proofErr w:type="spellStart"/>
            <w:r w:rsidRPr="00D11B60">
              <w:rPr>
                <w:rFonts w:ascii="Arial" w:hAnsi="Arial" w:cs="Arial"/>
                <w:color w:val="392C69"/>
                <w:sz w:val="24"/>
                <w:szCs w:val="24"/>
              </w:rPr>
              <w:t>КонсультантПлюс</w:t>
            </w:r>
            <w:proofErr w:type="spellEnd"/>
            <w:r w:rsidRPr="00D11B60">
              <w:rPr>
                <w:rFonts w:ascii="Arial" w:hAnsi="Arial" w:cs="Arial"/>
                <w:color w:val="392C69"/>
                <w:sz w:val="24"/>
                <w:szCs w:val="24"/>
              </w:rPr>
              <w:t>: примечание.</w:t>
            </w:r>
          </w:p>
          <w:p w:rsidR="002777FE" w:rsidRPr="00D11B60" w:rsidRDefault="002777FE">
            <w:pPr>
              <w:pStyle w:val="ConsPlusNormal"/>
              <w:jc w:val="both"/>
              <w:rPr>
                <w:rFonts w:ascii="Arial" w:hAnsi="Arial" w:cs="Arial"/>
                <w:sz w:val="24"/>
                <w:szCs w:val="24"/>
              </w:rPr>
            </w:pPr>
            <w:r w:rsidRPr="00D11B60">
              <w:rPr>
                <w:rFonts w:ascii="Arial" w:hAnsi="Arial" w:cs="Arial"/>
                <w:color w:val="392C69"/>
                <w:sz w:val="24"/>
                <w:szCs w:val="24"/>
              </w:rPr>
              <w:t xml:space="preserve">О выявлении конституционно-правового смысла </w:t>
            </w:r>
            <w:proofErr w:type="spellStart"/>
            <w:r w:rsidRPr="00D11B60">
              <w:rPr>
                <w:rFonts w:ascii="Arial" w:hAnsi="Arial" w:cs="Arial"/>
                <w:color w:val="392C69"/>
                <w:sz w:val="24"/>
                <w:szCs w:val="24"/>
              </w:rPr>
              <w:t>абз</w:t>
            </w:r>
            <w:proofErr w:type="spellEnd"/>
            <w:r w:rsidRPr="00D11B60">
              <w:rPr>
                <w:rFonts w:ascii="Arial" w:hAnsi="Arial" w:cs="Arial"/>
                <w:color w:val="392C69"/>
                <w:sz w:val="24"/>
                <w:szCs w:val="24"/>
              </w:rPr>
              <w:t xml:space="preserve">. 4 п. 9 см. </w:t>
            </w:r>
            <w:hyperlink r:id="rId30">
              <w:r w:rsidRPr="00D11B60">
                <w:rPr>
                  <w:rFonts w:ascii="Arial" w:hAnsi="Arial" w:cs="Arial"/>
                  <w:color w:val="0000FF"/>
                  <w:sz w:val="24"/>
                  <w:szCs w:val="24"/>
                </w:rPr>
                <w:t>Постановление</w:t>
              </w:r>
            </w:hyperlink>
            <w:r w:rsidRPr="00D11B60">
              <w:rPr>
                <w:rFonts w:ascii="Arial" w:hAnsi="Arial" w:cs="Arial"/>
                <w:color w:val="392C69"/>
                <w:sz w:val="24"/>
                <w:szCs w:val="24"/>
              </w:rPr>
              <w:t xml:space="preserve"> КС РФ от 13.11.2019 N 34-П.</w:t>
            </w:r>
          </w:p>
        </w:tc>
        <w:tc>
          <w:tcPr>
            <w:tcW w:w="113" w:type="dxa"/>
            <w:tcBorders>
              <w:top w:val="nil"/>
              <w:left w:val="nil"/>
              <w:bottom w:val="nil"/>
              <w:right w:val="nil"/>
            </w:tcBorders>
            <w:shd w:val="clear" w:color="auto" w:fill="F4F3F8"/>
            <w:tcMar>
              <w:top w:w="0" w:type="dxa"/>
              <w:left w:w="0" w:type="dxa"/>
              <w:bottom w:w="0" w:type="dxa"/>
              <w:right w:w="0" w:type="dxa"/>
            </w:tcMar>
          </w:tcPr>
          <w:p w:rsidR="002777FE" w:rsidRPr="00D11B60" w:rsidRDefault="002777FE">
            <w:pPr>
              <w:pStyle w:val="ConsPlusNormal"/>
              <w:rPr>
                <w:rFonts w:ascii="Arial" w:hAnsi="Arial" w:cs="Arial"/>
                <w:sz w:val="24"/>
                <w:szCs w:val="24"/>
              </w:rPr>
            </w:pPr>
          </w:p>
        </w:tc>
      </w:tr>
    </w:tbl>
    <w:p w:rsidR="002777FE" w:rsidRPr="00D11B60" w:rsidRDefault="002777FE">
      <w:pPr>
        <w:pStyle w:val="ConsPlusNormal"/>
        <w:spacing w:before="280"/>
        <w:ind w:firstLine="540"/>
        <w:jc w:val="both"/>
        <w:rPr>
          <w:rFonts w:ascii="Arial" w:hAnsi="Arial" w:cs="Arial"/>
          <w:sz w:val="24"/>
          <w:szCs w:val="24"/>
        </w:rPr>
      </w:pPr>
      <w:r w:rsidRPr="00D11B60">
        <w:rPr>
          <w:rFonts w:ascii="Arial" w:hAnsi="Arial" w:cs="Arial"/>
          <w:sz w:val="24"/>
          <w:szCs w:val="24"/>
        </w:rPr>
        <w:t>Средний заработок работника определяется путем умножения среднего дневного заработка на количество дней (календарных, рабочих) в периоде, подлежащем оплате.</w:t>
      </w:r>
    </w:p>
    <w:p w:rsidR="002777FE" w:rsidRPr="00D11B60" w:rsidRDefault="002777FE">
      <w:pPr>
        <w:pStyle w:val="ConsPlusNormal"/>
        <w:spacing w:before="220"/>
        <w:ind w:firstLine="540"/>
        <w:jc w:val="both"/>
        <w:rPr>
          <w:rFonts w:ascii="Arial" w:hAnsi="Arial" w:cs="Arial"/>
          <w:sz w:val="24"/>
          <w:szCs w:val="24"/>
        </w:rPr>
      </w:pPr>
      <w:proofErr w:type="gramStart"/>
      <w:r w:rsidRPr="00D11B60">
        <w:rPr>
          <w:rFonts w:ascii="Arial" w:hAnsi="Arial" w:cs="Arial"/>
          <w:sz w:val="24"/>
          <w:szCs w:val="24"/>
        </w:rPr>
        <w:t xml:space="preserve">Средний дневной заработок, кроме случаев определения среднего заработка для оплаты отпусков и выплаты компенсаций за неиспользованные отпуска, исчисляется путем деления суммы заработной платы, фактически начисленной за отработанные дни в расчетном периоде, включая премии и вознаграждения, учитываемые в соответствии с </w:t>
      </w:r>
      <w:hyperlink w:anchor="P95">
        <w:r w:rsidRPr="00D11B60">
          <w:rPr>
            <w:rFonts w:ascii="Arial" w:hAnsi="Arial" w:cs="Arial"/>
            <w:color w:val="0000FF"/>
            <w:sz w:val="24"/>
            <w:szCs w:val="24"/>
          </w:rPr>
          <w:t>пунктом 15</w:t>
        </w:r>
      </w:hyperlink>
      <w:r w:rsidRPr="00D11B60">
        <w:rPr>
          <w:rFonts w:ascii="Arial" w:hAnsi="Arial" w:cs="Arial"/>
          <w:sz w:val="24"/>
          <w:szCs w:val="24"/>
        </w:rPr>
        <w:t xml:space="preserve"> настоящего Положения, на количество фактически отработанных в этот период дней.</w:t>
      </w:r>
      <w:proofErr w:type="gramEnd"/>
    </w:p>
    <w:p w:rsidR="002777FE" w:rsidRPr="00D11B60" w:rsidRDefault="002777FE">
      <w:pPr>
        <w:pStyle w:val="ConsPlusNormal"/>
        <w:spacing w:before="220"/>
        <w:ind w:firstLine="540"/>
        <w:jc w:val="both"/>
        <w:rPr>
          <w:rFonts w:ascii="Arial" w:hAnsi="Arial" w:cs="Arial"/>
          <w:sz w:val="24"/>
          <w:szCs w:val="24"/>
        </w:rPr>
      </w:pPr>
      <w:bookmarkStart w:id="4" w:name="P83"/>
      <w:bookmarkEnd w:id="4"/>
      <w:r w:rsidRPr="00D11B60">
        <w:rPr>
          <w:rFonts w:ascii="Arial" w:hAnsi="Arial" w:cs="Arial"/>
          <w:sz w:val="24"/>
          <w:szCs w:val="24"/>
        </w:rPr>
        <w:t>10. Средний дневной заработок для оплаты отпусков, предоставляемых в календарных днях, и выплаты компенсации за неиспользованные отпуска исчисляется путем деления суммы заработной платы, фактически начисленной за расчетный период, на 12 и на среднемесячное число календарных дней (29,3).</w:t>
      </w:r>
    </w:p>
    <w:p w:rsidR="002777FE" w:rsidRPr="00D11B60" w:rsidRDefault="002777FE">
      <w:pPr>
        <w:pStyle w:val="ConsPlusNormal"/>
        <w:jc w:val="both"/>
        <w:rPr>
          <w:rFonts w:ascii="Arial" w:hAnsi="Arial" w:cs="Arial"/>
          <w:sz w:val="24"/>
          <w:szCs w:val="24"/>
        </w:rPr>
      </w:pPr>
      <w:r w:rsidRPr="00D11B60">
        <w:rPr>
          <w:rFonts w:ascii="Arial" w:hAnsi="Arial" w:cs="Arial"/>
          <w:sz w:val="24"/>
          <w:szCs w:val="24"/>
        </w:rPr>
        <w:t>(</w:t>
      </w:r>
      <w:proofErr w:type="gramStart"/>
      <w:r w:rsidRPr="00D11B60">
        <w:rPr>
          <w:rFonts w:ascii="Arial" w:hAnsi="Arial" w:cs="Arial"/>
          <w:sz w:val="24"/>
          <w:szCs w:val="24"/>
        </w:rPr>
        <w:t>в</w:t>
      </w:r>
      <w:proofErr w:type="gramEnd"/>
      <w:r w:rsidRPr="00D11B60">
        <w:rPr>
          <w:rFonts w:ascii="Arial" w:hAnsi="Arial" w:cs="Arial"/>
          <w:sz w:val="24"/>
          <w:szCs w:val="24"/>
        </w:rPr>
        <w:t xml:space="preserve"> ред. </w:t>
      </w:r>
      <w:hyperlink r:id="rId31">
        <w:r w:rsidRPr="00D11B60">
          <w:rPr>
            <w:rFonts w:ascii="Arial" w:hAnsi="Arial" w:cs="Arial"/>
            <w:color w:val="0000FF"/>
            <w:sz w:val="24"/>
            <w:szCs w:val="24"/>
          </w:rPr>
          <w:t>Постановления</w:t>
        </w:r>
      </w:hyperlink>
      <w:r w:rsidRPr="00D11B60">
        <w:rPr>
          <w:rFonts w:ascii="Arial" w:hAnsi="Arial" w:cs="Arial"/>
          <w:sz w:val="24"/>
          <w:szCs w:val="24"/>
        </w:rPr>
        <w:t xml:space="preserve"> Правительства РФ от 10.07.2014 N 642)</w:t>
      </w:r>
    </w:p>
    <w:p w:rsidR="002777FE" w:rsidRPr="00D11B60" w:rsidRDefault="002777FE">
      <w:pPr>
        <w:pStyle w:val="ConsPlusNormal"/>
        <w:spacing w:before="220"/>
        <w:ind w:firstLine="540"/>
        <w:jc w:val="both"/>
        <w:rPr>
          <w:rFonts w:ascii="Arial" w:hAnsi="Arial" w:cs="Arial"/>
          <w:sz w:val="24"/>
          <w:szCs w:val="24"/>
        </w:rPr>
      </w:pPr>
      <w:proofErr w:type="gramStart"/>
      <w:r w:rsidRPr="00D11B60">
        <w:rPr>
          <w:rFonts w:ascii="Arial" w:hAnsi="Arial" w:cs="Arial"/>
          <w:sz w:val="24"/>
          <w:szCs w:val="24"/>
        </w:rPr>
        <w:t xml:space="preserve">В случае если один или несколько месяцев расчетного периода отработаны не полностью или из него исключалось время в соответствии с </w:t>
      </w:r>
      <w:hyperlink w:anchor="P66">
        <w:r w:rsidRPr="00D11B60">
          <w:rPr>
            <w:rFonts w:ascii="Arial" w:hAnsi="Arial" w:cs="Arial"/>
            <w:color w:val="0000FF"/>
            <w:sz w:val="24"/>
            <w:szCs w:val="24"/>
          </w:rPr>
          <w:t>пунктом 5</w:t>
        </w:r>
      </w:hyperlink>
      <w:r w:rsidRPr="00D11B60">
        <w:rPr>
          <w:rFonts w:ascii="Arial" w:hAnsi="Arial" w:cs="Arial"/>
          <w:sz w:val="24"/>
          <w:szCs w:val="24"/>
        </w:rPr>
        <w:t xml:space="preserve"> настоящего Положения,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(29,3), умноженного на количество полных календарных месяцев, и количества календарных дней в неполных календарных месяцах.</w:t>
      </w:r>
      <w:proofErr w:type="gramEnd"/>
    </w:p>
    <w:p w:rsidR="002777FE" w:rsidRPr="00D11B60" w:rsidRDefault="002777FE">
      <w:pPr>
        <w:pStyle w:val="ConsPlusNormal"/>
        <w:jc w:val="both"/>
        <w:rPr>
          <w:rFonts w:ascii="Arial" w:hAnsi="Arial" w:cs="Arial"/>
          <w:sz w:val="24"/>
          <w:szCs w:val="24"/>
        </w:rPr>
      </w:pPr>
      <w:r w:rsidRPr="00D11B60">
        <w:rPr>
          <w:rFonts w:ascii="Arial" w:hAnsi="Arial" w:cs="Arial"/>
          <w:sz w:val="24"/>
          <w:szCs w:val="24"/>
        </w:rPr>
        <w:t xml:space="preserve">(в ред. </w:t>
      </w:r>
      <w:hyperlink r:id="rId32">
        <w:r w:rsidRPr="00D11B60">
          <w:rPr>
            <w:rFonts w:ascii="Arial" w:hAnsi="Arial" w:cs="Arial"/>
            <w:color w:val="0000FF"/>
            <w:sz w:val="24"/>
            <w:szCs w:val="24"/>
          </w:rPr>
          <w:t>Постановления</w:t>
        </w:r>
      </w:hyperlink>
      <w:r w:rsidRPr="00D11B60">
        <w:rPr>
          <w:rFonts w:ascii="Arial" w:hAnsi="Arial" w:cs="Arial"/>
          <w:sz w:val="24"/>
          <w:szCs w:val="24"/>
        </w:rPr>
        <w:t xml:space="preserve"> Правительства РФ от 10.07.2014 N 642)</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Количество календарных дней в неполном календарном месяце рассчитывается путем деления среднемесячного числа календарных дней (29,3) на количество календарных дней этого месяца и умножения на количество календарных дней, приходящихся на время, отработанное в данном месяце.</w:t>
      </w:r>
    </w:p>
    <w:p w:rsidR="002777FE" w:rsidRPr="00D11B60" w:rsidRDefault="002777FE">
      <w:pPr>
        <w:pStyle w:val="ConsPlusNormal"/>
        <w:jc w:val="both"/>
        <w:rPr>
          <w:rFonts w:ascii="Arial" w:hAnsi="Arial" w:cs="Arial"/>
          <w:sz w:val="24"/>
          <w:szCs w:val="24"/>
        </w:rPr>
      </w:pPr>
      <w:r w:rsidRPr="00D11B60">
        <w:rPr>
          <w:rFonts w:ascii="Arial" w:hAnsi="Arial" w:cs="Arial"/>
          <w:sz w:val="24"/>
          <w:szCs w:val="24"/>
        </w:rPr>
        <w:t xml:space="preserve">(в ред. </w:t>
      </w:r>
      <w:hyperlink r:id="rId33">
        <w:r w:rsidRPr="00D11B60">
          <w:rPr>
            <w:rFonts w:ascii="Arial" w:hAnsi="Arial" w:cs="Arial"/>
            <w:color w:val="0000FF"/>
            <w:sz w:val="24"/>
            <w:szCs w:val="24"/>
          </w:rPr>
          <w:t>Постановления</w:t>
        </w:r>
      </w:hyperlink>
      <w:r w:rsidRPr="00D11B60">
        <w:rPr>
          <w:rFonts w:ascii="Arial" w:hAnsi="Arial" w:cs="Arial"/>
          <w:sz w:val="24"/>
          <w:szCs w:val="24"/>
        </w:rPr>
        <w:t xml:space="preserve"> Правительства РФ от 10.07.2014 N 642)</w:t>
      </w:r>
    </w:p>
    <w:p w:rsidR="002777FE" w:rsidRPr="00D11B60" w:rsidRDefault="002777FE">
      <w:pPr>
        <w:pStyle w:val="ConsPlusNormal"/>
        <w:spacing w:before="220"/>
        <w:ind w:firstLine="540"/>
        <w:jc w:val="both"/>
        <w:rPr>
          <w:rFonts w:ascii="Arial" w:hAnsi="Arial" w:cs="Arial"/>
          <w:sz w:val="24"/>
          <w:szCs w:val="24"/>
        </w:rPr>
      </w:pPr>
      <w:bookmarkStart w:id="5" w:name="P89"/>
      <w:bookmarkEnd w:id="5"/>
      <w:r w:rsidRPr="00D11B60">
        <w:rPr>
          <w:rFonts w:ascii="Arial" w:hAnsi="Arial" w:cs="Arial"/>
          <w:sz w:val="24"/>
          <w:szCs w:val="24"/>
        </w:rPr>
        <w:t>11. Средний дневной заработок для оплаты отпусков, предоставляемых в рабочих днях, а также для выплаты компенсации за неиспользованные отпуска исчисляется путем деления суммы фактически начисленной заработной платы на количество рабочих дней по календарю 6-дневной рабочей недели.</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 xml:space="preserve">12. При работе на условиях неполного рабочего времени (неполной рабочей недели, неполного рабочего дня) средний дневной заработок для оплаты отпусков и выплаты компенсации за неиспользованные отпуска исчисляется в соответствии с </w:t>
      </w:r>
      <w:hyperlink w:anchor="P83">
        <w:r w:rsidRPr="00D11B60">
          <w:rPr>
            <w:rFonts w:ascii="Arial" w:hAnsi="Arial" w:cs="Arial"/>
            <w:color w:val="0000FF"/>
            <w:sz w:val="24"/>
            <w:szCs w:val="24"/>
          </w:rPr>
          <w:t>пунктами 10</w:t>
        </w:r>
      </w:hyperlink>
      <w:r w:rsidRPr="00D11B60">
        <w:rPr>
          <w:rFonts w:ascii="Arial" w:hAnsi="Arial" w:cs="Arial"/>
          <w:sz w:val="24"/>
          <w:szCs w:val="24"/>
        </w:rPr>
        <w:t xml:space="preserve"> и </w:t>
      </w:r>
      <w:hyperlink w:anchor="P89">
        <w:r w:rsidRPr="00D11B60">
          <w:rPr>
            <w:rFonts w:ascii="Arial" w:hAnsi="Arial" w:cs="Arial"/>
            <w:color w:val="0000FF"/>
            <w:sz w:val="24"/>
            <w:szCs w:val="24"/>
          </w:rPr>
          <w:t>11</w:t>
        </w:r>
      </w:hyperlink>
      <w:r w:rsidRPr="00D11B60">
        <w:rPr>
          <w:rFonts w:ascii="Arial" w:hAnsi="Arial" w:cs="Arial"/>
          <w:sz w:val="24"/>
          <w:szCs w:val="24"/>
        </w:rPr>
        <w:t xml:space="preserve"> настоящего Положения.</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13. При определении среднего заработка работника, которому установлен суммированный учет рабочего времени, кроме случаев определения среднего заработка для оплаты отпусков и выплаты компенсации за неиспользованные отпуска, используется средний часовой заработок.</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lastRenderedPageBreak/>
        <w:t xml:space="preserve">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учитываемые в соответствии с </w:t>
      </w:r>
      <w:hyperlink w:anchor="P95">
        <w:r w:rsidRPr="00D11B60">
          <w:rPr>
            <w:rFonts w:ascii="Arial" w:hAnsi="Arial" w:cs="Arial"/>
            <w:color w:val="0000FF"/>
            <w:sz w:val="24"/>
            <w:szCs w:val="24"/>
          </w:rPr>
          <w:t>пунктом 15</w:t>
        </w:r>
      </w:hyperlink>
      <w:r w:rsidRPr="00D11B60">
        <w:rPr>
          <w:rFonts w:ascii="Arial" w:hAnsi="Arial" w:cs="Arial"/>
          <w:sz w:val="24"/>
          <w:szCs w:val="24"/>
        </w:rPr>
        <w:t xml:space="preserve"> настоящего Положения, на количество часов, фактически отработанных в этот период.</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Средний заработок определяется путем умножения среднего часового заработка на количество рабочих часов по графику работника в периоде, подлежащем оплате.</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14. При определении среднего заработка для оплаты дополнительных учебных отпусков оплате подлежат все календарные дни (включая нерабочие праздничные дни), приходящиеся на период таких отпусков, предоставляемых в соответствии со справкой-вызовом учебного заведения.</w:t>
      </w:r>
    </w:p>
    <w:p w:rsidR="002777FE" w:rsidRPr="00D11B60" w:rsidRDefault="002777FE">
      <w:pPr>
        <w:pStyle w:val="ConsPlusNormal"/>
        <w:spacing w:before="220"/>
        <w:ind w:firstLine="540"/>
        <w:jc w:val="both"/>
        <w:rPr>
          <w:rFonts w:ascii="Arial" w:hAnsi="Arial" w:cs="Arial"/>
          <w:sz w:val="24"/>
          <w:szCs w:val="24"/>
        </w:rPr>
      </w:pPr>
      <w:bookmarkStart w:id="6" w:name="P95"/>
      <w:bookmarkEnd w:id="6"/>
      <w:r w:rsidRPr="00D11B60">
        <w:rPr>
          <w:rFonts w:ascii="Arial" w:hAnsi="Arial" w:cs="Arial"/>
          <w:sz w:val="24"/>
          <w:szCs w:val="24"/>
        </w:rPr>
        <w:t>15. При определении среднего заработка премии и вознаграждения учитываются в следующем порядке:</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ежемесячные премии и вознаграждения - фактически начисленные в расчетном периоде, но не более одной выплаты за каждый показатель за каждый месяц расчетного периода;</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премии и вознаграждения за период работы, превышающий один месяц, - фактически начисленные в расчетном периоде за каждый показатель, если продолжительность периода, за который они начислены, не превышает продолжительности расчетного периода, и в размере месячной части за каждый месяц расчетного периода, если продолжительность периода, за который они начислены, превышает продолжительность расчетного периода;</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событию календарный год, - независимо от времени начисления вознаграждения.</w:t>
      </w:r>
    </w:p>
    <w:p w:rsidR="002777FE" w:rsidRPr="00D11B60" w:rsidRDefault="002777FE">
      <w:pPr>
        <w:pStyle w:val="ConsPlusNormal"/>
        <w:spacing w:before="220"/>
        <w:ind w:firstLine="540"/>
        <w:jc w:val="both"/>
        <w:rPr>
          <w:rFonts w:ascii="Arial" w:hAnsi="Arial" w:cs="Arial"/>
          <w:sz w:val="24"/>
          <w:szCs w:val="24"/>
        </w:rPr>
      </w:pPr>
      <w:proofErr w:type="gramStart"/>
      <w:r w:rsidRPr="00D11B60">
        <w:rPr>
          <w:rFonts w:ascii="Arial" w:hAnsi="Arial" w:cs="Arial"/>
          <w:sz w:val="24"/>
          <w:szCs w:val="24"/>
        </w:rPr>
        <w:t xml:space="preserve">В случае если время, приходящееся на расчетный период, отработано не полностью или из него исключалось время в соответствии с </w:t>
      </w:r>
      <w:hyperlink w:anchor="P66">
        <w:r w:rsidRPr="00D11B60">
          <w:rPr>
            <w:rFonts w:ascii="Arial" w:hAnsi="Arial" w:cs="Arial"/>
            <w:color w:val="0000FF"/>
            <w:sz w:val="24"/>
            <w:szCs w:val="24"/>
          </w:rPr>
          <w:t>пунктом 5</w:t>
        </w:r>
      </w:hyperlink>
      <w:r w:rsidRPr="00D11B60">
        <w:rPr>
          <w:rFonts w:ascii="Arial" w:hAnsi="Arial" w:cs="Arial"/>
          <w:sz w:val="24"/>
          <w:szCs w:val="24"/>
        </w:rPr>
        <w:t xml:space="preserve"> настоящего Положения, премии и вознаграждения учитываются при определении среднего заработка пропорционально времени, отработанному в расчетном периоде, за исключением премий, начисленных за фактически отработанное время в расчетном периоде (ежемесячные, ежеквартальные и др.).</w:t>
      </w:r>
      <w:proofErr w:type="gramEnd"/>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Если работник проработал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2777FE" w:rsidRPr="00D11B60" w:rsidRDefault="002777FE">
      <w:pPr>
        <w:pStyle w:val="ConsPlusNormal"/>
        <w:spacing w:before="220"/>
        <w:ind w:firstLine="540"/>
        <w:jc w:val="both"/>
        <w:rPr>
          <w:rFonts w:ascii="Arial" w:hAnsi="Arial" w:cs="Arial"/>
          <w:sz w:val="24"/>
          <w:szCs w:val="24"/>
        </w:rPr>
      </w:pPr>
      <w:bookmarkStart w:id="7" w:name="P101"/>
      <w:bookmarkEnd w:id="7"/>
      <w:r w:rsidRPr="00D11B60">
        <w:rPr>
          <w:rFonts w:ascii="Arial" w:hAnsi="Arial" w:cs="Arial"/>
          <w:sz w:val="24"/>
          <w:szCs w:val="24"/>
        </w:rPr>
        <w:t>16. При повышении в организации (филиале, структурном подразделении) тарифных ставок, окладов (должностных окладов), денежного вознаграждения средний заработок работников повышается в следующем порядке:</w:t>
      </w:r>
    </w:p>
    <w:p w:rsidR="002777FE" w:rsidRPr="00D11B60" w:rsidRDefault="002777FE">
      <w:pPr>
        <w:pStyle w:val="ConsPlusNormal"/>
        <w:spacing w:before="220"/>
        <w:ind w:firstLine="540"/>
        <w:jc w:val="both"/>
        <w:rPr>
          <w:rFonts w:ascii="Arial" w:hAnsi="Arial" w:cs="Arial"/>
          <w:sz w:val="24"/>
          <w:szCs w:val="24"/>
        </w:rPr>
      </w:pPr>
      <w:proofErr w:type="gramStart"/>
      <w:r w:rsidRPr="00D11B60">
        <w:rPr>
          <w:rFonts w:ascii="Arial" w:hAnsi="Arial" w:cs="Arial"/>
          <w:sz w:val="24"/>
          <w:szCs w:val="24"/>
        </w:rPr>
        <w:t>если повышение произошло в расчетный период, -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коэффициенты, которые рассчитываются путем деления тарифной ставки, оклада (должностного оклада), денежного вознаграждения, установленных в месяце последнего повышения тарифных ставок, окладов (должностных окладов), денежного вознаграждения, на тарифные ставки, оклады (должностные оклады), денежное вознаграждение, установленные в каждом из</w:t>
      </w:r>
      <w:proofErr w:type="gramEnd"/>
      <w:r w:rsidRPr="00D11B60">
        <w:rPr>
          <w:rFonts w:ascii="Arial" w:hAnsi="Arial" w:cs="Arial"/>
          <w:sz w:val="24"/>
          <w:szCs w:val="24"/>
        </w:rPr>
        <w:t xml:space="preserve"> месяцев расчетного периода;</w:t>
      </w:r>
    </w:p>
    <w:p w:rsidR="002777FE" w:rsidRPr="00D11B60" w:rsidRDefault="002777FE">
      <w:pPr>
        <w:pStyle w:val="ConsPlusNormal"/>
        <w:jc w:val="both"/>
        <w:rPr>
          <w:rFonts w:ascii="Arial" w:hAnsi="Arial" w:cs="Arial"/>
          <w:sz w:val="24"/>
          <w:szCs w:val="24"/>
        </w:rPr>
      </w:pPr>
      <w:r w:rsidRPr="00D11B60">
        <w:rPr>
          <w:rFonts w:ascii="Arial" w:hAnsi="Arial" w:cs="Arial"/>
          <w:sz w:val="24"/>
          <w:szCs w:val="24"/>
        </w:rPr>
        <w:t xml:space="preserve">(в ред. </w:t>
      </w:r>
      <w:hyperlink r:id="rId34">
        <w:r w:rsidRPr="00D11B60">
          <w:rPr>
            <w:rFonts w:ascii="Arial" w:hAnsi="Arial" w:cs="Arial"/>
            <w:color w:val="0000FF"/>
            <w:sz w:val="24"/>
            <w:szCs w:val="24"/>
          </w:rPr>
          <w:t>Постановления</w:t>
        </w:r>
      </w:hyperlink>
      <w:r w:rsidRPr="00D11B60">
        <w:rPr>
          <w:rFonts w:ascii="Arial" w:hAnsi="Arial" w:cs="Arial"/>
          <w:sz w:val="24"/>
          <w:szCs w:val="24"/>
        </w:rPr>
        <w:t xml:space="preserve"> Правительства РФ от 11.11.2009 N 916)</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если повышение произошло после расчетного периода до наступления случая, с которым связано сохранение среднего заработка, - повышается средний заработок, исчисленный за расчетный период;</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 xml:space="preserve">если повышение произошло в период сохранения среднего заработка, - часть среднего заработка повышается </w:t>
      </w:r>
      <w:proofErr w:type="gramStart"/>
      <w:r w:rsidRPr="00D11B60">
        <w:rPr>
          <w:rFonts w:ascii="Arial" w:hAnsi="Arial" w:cs="Arial"/>
          <w:sz w:val="24"/>
          <w:szCs w:val="24"/>
        </w:rPr>
        <w:t>с даты повышения</w:t>
      </w:r>
      <w:proofErr w:type="gramEnd"/>
      <w:r w:rsidRPr="00D11B60">
        <w:rPr>
          <w:rFonts w:ascii="Arial" w:hAnsi="Arial" w:cs="Arial"/>
          <w:sz w:val="24"/>
          <w:szCs w:val="24"/>
        </w:rPr>
        <w:t xml:space="preserve"> тарифной ставки, оклада (должностного оклада), денежного вознаграждения до окончания указанного периода.</w:t>
      </w:r>
    </w:p>
    <w:p w:rsidR="002777FE" w:rsidRPr="00D11B60" w:rsidRDefault="002777FE">
      <w:pPr>
        <w:pStyle w:val="ConsPlusNormal"/>
        <w:spacing w:before="220"/>
        <w:ind w:firstLine="540"/>
        <w:jc w:val="both"/>
        <w:rPr>
          <w:rFonts w:ascii="Arial" w:hAnsi="Arial" w:cs="Arial"/>
          <w:sz w:val="24"/>
          <w:szCs w:val="24"/>
        </w:rPr>
      </w:pPr>
      <w:proofErr w:type="gramStart"/>
      <w:r w:rsidRPr="00D11B60">
        <w:rPr>
          <w:rFonts w:ascii="Arial" w:hAnsi="Arial" w:cs="Arial"/>
          <w:sz w:val="24"/>
          <w:szCs w:val="24"/>
        </w:rPr>
        <w:lastRenderedPageBreak/>
        <w:t>В случае если при повышении в организации (филиале, структурном подразделении) тарифных ставок, окладов (должностных окладов), денежного вознаграждения изменяются перечень ежемесячных выплат к тарифным ставкам, окладам (должностным окладам), денежному вознаграждению и (или) их размеры, средний заработок повышается на коэффициенты, которые рассчитываются путем деления вновь установленных тарифных ставок, окладов (должностных окладов), денежного вознаграждения и ежемесячных выплат на ранее установленные тарифные ставки, оклады</w:t>
      </w:r>
      <w:proofErr w:type="gramEnd"/>
      <w:r w:rsidRPr="00D11B60">
        <w:rPr>
          <w:rFonts w:ascii="Arial" w:hAnsi="Arial" w:cs="Arial"/>
          <w:sz w:val="24"/>
          <w:szCs w:val="24"/>
        </w:rPr>
        <w:t xml:space="preserve"> (должностные оклады), денежное вознаграждение и ежемесячные выплаты.</w:t>
      </w:r>
    </w:p>
    <w:p w:rsidR="002777FE" w:rsidRPr="00D11B60" w:rsidRDefault="002777FE">
      <w:pPr>
        <w:pStyle w:val="ConsPlusNormal"/>
        <w:jc w:val="both"/>
        <w:rPr>
          <w:rFonts w:ascii="Arial" w:hAnsi="Arial" w:cs="Arial"/>
          <w:sz w:val="24"/>
          <w:szCs w:val="24"/>
        </w:rPr>
      </w:pPr>
      <w:r w:rsidRPr="00D11B60">
        <w:rPr>
          <w:rFonts w:ascii="Arial" w:hAnsi="Arial" w:cs="Arial"/>
          <w:sz w:val="24"/>
          <w:szCs w:val="24"/>
        </w:rPr>
        <w:t xml:space="preserve">(абзац введен </w:t>
      </w:r>
      <w:hyperlink r:id="rId35">
        <w:r w:rsidRPr="00D11B60">
          <w:rPr>
            <w:rFonts w:ascii="Arial" w:hAnsi="Arial" w:cs="Arial"/>
            <w:color w:val="0000FF"/>
            <w:sz w:val="24"/>
            <w:szCs w:val="24"/>
          </w:rPr>
          <w:t>Постановлением</w:t>
        </w:r>
      </w:hyperlink>
      <w:r w:rsidRPr="00D11B60">
        <w:rPr>
          <w:rFonts w:ascii="Arial" w:hAnsi="Arial" w:cs="Arial"/>
          <w:sz w:val="24"/>
          <w:szCs w:val="24"/>
        </w:rPr>
        <w:t xml:space="preserve"> Правительства РФ от 11.11.2009 N 916)</w:t>
      </w:r>
    </w:p>
    <w:p w:rsidR="002777FE" w:rsidRPr="00D11B60" w:rsidRDefault="002777FE">
      <w:pPr>
        <w:pStyle w:val="ConsPlusNormal"/>
        <w:spacing w:before="220"/>
        <w:ind w:firstLine="540"/>
        <w:jc w:val="both"/>
        <w:rPr>
          <w:rFonts w:ascii="Arial" w:hAnsi="Arial" w:cs="Arial"/>
          <w:sz w:val="24"/>
          <w:szCs w:val="24"/>
        </w:rPr>
      </w:pPr>
      <w:proofErr w:type="gramStart"/>
      <w:r w:rsidRPr="00D11B60">
        <w:rPr>
          <w:rFonts w:ascii="Arial" w:hAnsi="Arial" w:cs="Arial"/>
          <w:sz w:val="24"/>
          <w:szCs w:val="24"/>
        </w:rPr>
        <w:t>При повышении среднего заработка учитываются тарифные ставки, оклады (должностные оклады), денежное вознаграждение и выплаты, установленные к тарифным ставкам, окладам (должностным окладам), денежному вознаграждению в фиксированном размере (проценты, кратность), за исключением выплат, установленных к тарифным ставкам, окладам (должностным окладам), денежному вознаграждению в диапазоне значений (проценты, кратность).</w:t>
      </w:r>
      <w:proofErr w:type="gramEnd"/>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При повышении среднего заработка выплаты, учитываемые при определении среднего заработка, установленные в абсолютных размерах, не повышаются.</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 xml:space="preserve">17. </w:t>
      </w:r>
      <w:proofErr w:type="gramStart"/>
      <w:r w:rsidRPr="00D11B60">
        <w:rPr>
          <w:rFonts w:ascii="Arial" w:hAnsi="Arial" w:cs="Arial"/>
          <w:sz w:val="24"/>
          <w:szCs w:val="24"/>
        </w:rPr>
        <w:t>Средний заработок, определенный для оплаты времени вынужденного прогула, подлежит повышению на коэффициент, рассчитанный путем деления тарифной ставки, оклада (должностного оклада), денежного вознаграждения, установленных работнику с даты фактического начала работы после его восстановления на прежней работе, на тарифную ставку, оклад (должностной оклад), денежное вознаграждение, установленные в расчетном периоде, если за время вынужденного прогула в организации (филиале, структурном подразделении) повышались тарифные ставки</w:t>
      </w:r>
      <w:proofErr w:type="gramEnd"/>
      <w:r w:rsidRPr="00D11B60">
        <w:rPr>
          <w:rFonts w:ascii="Arial" w:hAnsi="Arial" w:cs="Arial"/>
          <w:sz w:val="24"/>
          <w:szCs w:val="24"/>
        </w:rPr>
        <w:t>, оклады (должностные оклады), денежное вознаграждение.</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 xml:space="preserve">При этом в отношении выплат, установленных в фиксированном размере и в абсолютном размере, действует порядок, установленный </w:t>
      </w:r>
      <w:hyperlink w:anchor="P101">
        <w:r w:rsidRPr="00D11B60">
          <w:rPr>
            <w:rFonts w:ascii="Arial" w:hAnsi="Arial" w:cs="Arial"/>
            <w:color w:val="0000FF"/>
            <w:sz w:val="24"/>
            <w:szCs w:val="24"/>
          </w:rPr>
          <w:t>пунктом 16</w:t>
        </w:r>
      </w:hyperlink>
      <w:r w:rsidRPr="00D11B60">
        <w:rPr>
          <w:rFonts w:ascii="Arial" w:hAnsi="Arial" w:cs="Arial"/>
          <w:sz w:val="24"/>
          <w:szCs w:val="24"/>
        </w:rPr>
        <w:t xml:space="preserve"> настоящего Положения.</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 xml:space="preserve">18. Во всех случаях средний месячный заработок работника, отработавшего полностью в расчетный период норму рабочего времени и выполнившего </w:t>
      </w:r>
      <w:hyperlink r:id="rId36">
        <w:r w:rsidRPr="00D11B60">
          <w:rPr>
            <w:rFonts w:ascii="Arial" w:hAnsi="Arial" w:cs="Arial"/>
            <w:color w:val="0000FF"/>
            <w:sz w:val="24"/>
            <w:szCs w:val="24"/>
          </w:rPr>
          <w:t>нормы труда</w:t>
        </w:r>
      </w:hyperlink>
      <w:r w:rsidRPr="00D11B60">
        <w:rPr>
          <w:rFonts w:ascii="Arial" w:hAnsi="Arial" w:cs="Arial"/>
          <w:sz w:val="24"/>
          <w:szCs w:val="24"/>
        </w:rPr>
        <w:t xml:space="preserve"> (трудовые обязанности), не может быть менее установленного федеральным </w:t>
      </w:r>
      <w:hyperlink r:id="rId37">
        <w:r w:rsidRPr="00D11B60">
          <w:rPr>
            <w:rFonts w:ascii="Arial" w:hAnsi="Arial" w:cs="Arial"/>
            <w:color w:val="0000FF"/>
            <w:sz w:val="24"/>
            <w:szCs w:val="24"/>
          </w:rPr>
          <w:t>законом</w:t>
        </w:r>
      </w:hyperlink>
      <w:r w:rsidRPr="00D11B60">
        <w:rPr>
          <w:rFonts w:ascii="Arial" w:hAnsi="Arial" w:cs="Arial"/>
          <w:sz w:val="24"/>
          <w:szCs w:val="24"/>
        </w:rPr>
        <w:t xml:space="preserve"> минимального </w:t>
      </w:r>
      <w:proofErr w:type="gramStart"/>
      <w:r w:rsidRPr="00D11B60">
        <w:rPr>
          <w:rFonts w:ascii="Arial" w:hAnsi="Arial" w:cs="Arial"/>
          <w:sz w:val="24"/>
          <w:szCs w:val="24"/>
        </w:rPr>
        <w:t>размера оплаты труда</w:t>
      </w:r>
      <w:proofErr w:type="gramEnd"/>
      <w:r w:rsidRPr="00D11B60">
        <w:rPr>
          <w:rFonts w:ascii="Arial" w:hAnsi="Arial" w:cs="Arial"/>
          <w:sz w:val="24"/>
          <w:szCs w:val="24"/>
        </w:rPr>
        <w:t>.</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19. Лицам, работающим на условиях совместительства, средний заработок определяется в порядке, установленном настоящим Положением.</w:t>
      </w:r>
    </w:p>
    <w:p w:rsidR="002777FE" w:rsidRPr="00D11B60" w:rsidRDefault="002777FE">
      <w:pPr>
        <w:pStyle w:val="ConsPlusNormal"/>
        <w:spacing w:before="220"/>
        <w:ind w:firstLine="540"/>
        <w:jc w:val="both"/>
        <w:rPr>
          <w:rFonts w:ascii="Arial" w:hAnsi="Arial" w:cs="Arial"/>
          <w:sz w:val="24"/>
          <w:szCs w:val="24"/>
        </w:rPr>
      </w:pPr>
      <w:bookmarkStart w:id="8" w:name="P114"/>
      <w:bookmarkEnd w:id="8"/>
      <w:r w:rsidRPr="00D11B60">
        <w:rPr>
          <w:rFonts w:ascii="Arial" w:hAnsi="Arial" w:cs="Arial"/>
          <w:sz w:val="24"/>
          <w:szCs w:val="24"/>
        </w:rPr>
        <w:t xml:space="preserve">20. </w:t>
      </w:r>
      <w:proofErr w:type="gramStart"/>
      <w:r w:rsidRPr="00D11B60">
        <w:rPr>
          <w:rFonts w:ascii="Arial" w:hAnsi="Arial" w:cs="Arial"/>
          <w:sz w:val="24"/>
          <w:szCs w:val="24"/>
        </w:rPr>
        <w:t>Для исчисления среднемесячной заработной платы руководителей, заместителей руководителей,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(далее - фонды, учреждения, предприятия), формируемой за счет всех источников финансового обеспечения и рассчитываемой за календарный год, и среднемесячной заработной платы работников фондов, учреждений, предприятий (без учета заработной платы руководителя, заместителей руководителя</w:t>
      </w:r>
      <w:proofErr w:type="gramEnd"/>
      <w:r w:rsidRPr="00D11B60">
        <w:rPr>
          <w:rFonts w:ascii="Arial" w:hAnsi="Arial" w:cs="Arial"/>
          <w:sz w:val="24"/>
          <w:szCs w:val="24"/>
        </w:rPr>
        <w:t>, главного бухгалтера) в целях определения предельного уровня их соотношения:</w:t>
      </w:r>
    </w:p>
    <w:p w:rsidR="002777FE" w:rsidRPr="00D11B60" w:rsidRDefault="002777FE">
      <w:pPr>
        <w:pStyle w:val="ConsPlusNormal"/>
        <w:spacing w:before="220"/>
        <w:ind w:firstLine="540"/>
        <w:jc w:val="both"/>
        <w:rPr>
          <w:rFonts w:ascii="Arial" w:hAnsi="Arial" w:cs="Arial"/>
          <w:sz w:val="24"/>
          <w:szCs w:val="24"/>
        </w:rPr>
      </w:pPr>
      <w:proofErr w:type="gramStart"/>
      <w:r w:rsidRPr="00D11B60">
        <w:rPr>
          <w:rFonts w:ascii="Arial" w:hAnsi="Arial" w:cs="Arial"/>
          <w:sz w:val="24"/>
          <w:szCs w:val="24"/>
        </w:rPr>
        <w:t xml:space="preserve">среднемесячная заработная плата работников фондов, учреждений, предприятий (без учета заработной платы руководителя, заместителей руководителя, главного бухгалтера) определяется путем деления суммы фактически начисленной заработной платы (включая выплаты, предусмотренные </w:t>
      </w:r>
      <w:hyperlink w:anchor="P43">
        <w:r w:rsidRPr="00D11B60">
          <w:rPr>
            <w:rFonts w:ascii="Arial" w:hAnsi="Arial" w:cs="Arial"/>
            <w:color w:val="0000FF"/>
            <w:sz w:val="24"/>
            <w:szCs w:val="24"/>
          </w:rPr>
          <w:t>пунктом 2</w:t>
        </w:r>
      </w:hyperlink>
      <w:r w:rsidRPr="00D11B60">
        <w:rPr>
          <w:rFonts w:ascii="Arial" w:hAnsi="Arial" w:cs="Arial"/>
          <w:sz w:val="24"/>
          <w:szCs w:val="24"/>
        </w:rPr>
        <w:t xml:space="preserve"> настоящего Положения)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бухгалтера) за соответствующий календарный год и деления</w:t>
      </w:r>
      <w:proofErr w:type="gramEnd"/>
      <w:r w:rsidRPr="00D11B60">
        <w:rPr>
          <w:rFonts w:ascii="Arial" w:hAnsi="Arial" w:cs="Arial"/>
          <w:sz w:val="24"/>
          <w:szCs w:val="24"/>
        </w:rPr>
        <w:t xml:space="preserve"> на 12 (количество месяцев в году). Определение среднесписочной численности указанных работников за соответствующий календарный год осуществляется в соответствии с методикой, используемой для целей федерального статистического наблюдения;</w:t>
      </w:r>
    </w:p>
    <w:p w:rsidR="002777FE" w:rsidRPr="00D11B60" w:rsidRDefault="002777FE">
      <w:pPr>
        <w:pStyle w:val="ConsPlusNormal"/>
        <w:spacing w:before="220"/>
        <w:ind w:firstLine="540"/>
        <w:jc w:val="both"/>
        <w:rPr>
          <w:rFonts w:ascii="Arial" w:hAnsi="Arial" w:cs="Arial"/>
          <w:sz w:val="24"/>
          <w:szCs w:val="24"/>
        </w:rPr>
      </w:pPr>
      <w:bookmarkStart w:id="9" w:name="P116"/>
      <w:bookmarkEnd w:id="9"/>
      <w:r w:rsidRPr="00D11B60">
        <w:rPr>
          <w:rFonts w:ascii="Arial" w:hAnsi="Arial" w:cs="Arial"/>
          <w:sz w:val="24"/>
          <w:szCs w:val="24"/>
        </w:rPr>
        <w:lastRenderedPageBreak/>
        <w:t xml:space="preserve">среднемесячная заработная плата руководителя, заместителя руководителя, главного бухгалтера фонда, учреждения, предприятия определяется путем деления суммы фактически начисленной заработной платы (включая выплаты, предусмотренные </w:t>
      </w:r>
      <w:hyperlink w:anchor="P43">
        <w:r w:rsidRPr="00D11B60">
          <w:rPr>
            <w:rFonts w:ascii="Arial" w:hAnsi="Arial" w:cs="Arial"/>
            <w:color w:val="0000FF"/>
            <w:sz w:val="24"/>
            <w:szCs w:val="24"/>
          </w:rPr>
          <w:t>пунктом 2</w:t>
        </w:r>
      </w:hyperlink>
      <w:r w:rsidRPr="00D11B60">
        <w:rPr>
          <w:rFonts w:ascii="Arial" w:hAnsi="Arial" w:cs="Arial"/>
          <w:sz w:val="24"/>
          <w:szCs w:val="24"/>
        </w:rPr>
        <w:t xml:space="preserve"> настоящего Положения) соответствующему руководителю, заместителю руководителя, главному бухгалтеру за календарный год на 12 (количество месяцев в году). </w:t>
      </w:r>
      <w:proofErr w:type="gramStart"/>
      <w:r w:rsidRPr="00D11B60">
        <w:rPr>
          <w:rFonts w:ascii="Arial" w:hAnsi="Arial" w:cs="Arial"/>
          <w:sz w:val="24"/>
          <w:szCs w:val="24"/>
        </w:rPr>
        <w:t>Если руководитель, заместитель руководителя, главный бухгалтер фонда, учреждения, предприятия состоял в трудовых отношениях с фондом, учреждением, предприятием неполный календарный год, то среднемесячная заработная плата определяется исходя из фактически отработанных соответствующим руководителем, заместителем руководителя, главным бухгалтером полных календарных месяцев.</w:t>
      </w:r>
      <w:proofErr w:type="gramEnd"/>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Расчет среднемесячной заработной платы руководителя, заместителей руководителя, главного бухгалтера фонда, учреждения, предприятия осуществляется отдельно по должностям руководителя, главного бухгалтера и по каждой должности заместителя руководителя.</w:t>
      </w:r>
    </w:p>
    <w:p w:rsidR="002777FE" w:rsidRPr="00D11B60" w:rsidRDefault="002777FE">
      <w:pPr>
        <w:pStyle w:val="ConsPlusNormal"/>
        <w:spacing w:before="220"/>
        <w:ind w:firstLine="540"/>
        <w:jc w:val="both"/>
        <w:rPr>
          <w:rFonts w:ascii="Arial" w:hAnsi="Arial" w:cs="Arial"/>
          <w:sz w:val="24"/>
          <w:szCs w:val="24"/>
        </w:rPr>
      </w:pPr>
      <w:r w:rsidRPr="00D11B60">
        <w:rPr>
          <w:rFonts w:ascii="Arial" w:hAnsi="Arial" w:cs="Arial"/>
          <w:sz w:val="24"/>
          <w:szCs w:val="24"/>
        </w:rPr>
        <w:t xml:space="preserve">В фактической начисленной заработной плате для определения среднемесячной заработной платы, рассчитываемой в соответствии с </w:t>
      </w:r>
      <w:hyperlink w:anchor="P114">
        <w:r w:rsidRPr="00D11B60">
          <w:rPr>
            <w:rFonts w:ascii="Arial" w:hAnsi="Arial" w:cs="Arial"/>
            <w:color w:val="0000FF"/>
            <w:sz w:val="24"/>
            <w:szCs w:val="24"/>
          </w:rPr>
          <w:t>абзацами первым</w:t>
        </w:r>
      </w:hyperlink>
      <w:r w:rsidRPr="00D11B60">
        <w:rPr>
          <w:rFonts w:ascii="Arial" w:hAnsi="Arial" w:cs="Arial"/>
          <w:sz w:val="24"/>
          <w:szCs w:val="24"/>
        </w:rPr>
        <w:t xml:space="preserve"> - </w:t>
      </w:r>
      <w:hyperlink w:anchor="P116">
        <w:r w:rsidRPr="00D11B60">
          <w:rPr>
            <w:rFonts w:ascii="Arial" w:hAnsi="Arial" w:cs="Arial"/>
            <w:color w:val="0000FF"/>
            <w:sz w:val="24"/>
            <w:szCs w:val="24"/>
          </w:rPr>
          <w:t>третьим</w:t>
        </w:r>
      </w:hyperlink>
      <w:r w:rsidRPr="00D11B60">
        <w:rPr>
          <w:rFonts w:ascii="Arial" w:hAnsi="Arial" w:cs="Arial"/>
          <w:sz w:val="24"/>
          <w:szCs w:val="24"/>
        </w:rPr>
        <w:t xml:space="preserve"> настоящего пункта, не учитываются выплаты, предусмотренные </w:t>
      </w:r>
      <w:hyperlink w:anchor="P61">
        <w:r w:rsidRPr="00D11B60">
          <w:rPr>
            <w:rFonts w:ascii="Arial" w:hAnsi="Arial" w:cs="Arial"/>
            <w:color w:val="0000FF"/>
            <w:sz w:val="24"/>
            <w:szCs w:val="24"/>
          </w:rPr>
          <w:t>пунктом 3</w:t>
        </w:r>
      </w:hyperlink>
      <w:r w:rsidRPr="00D11B60">
        <w:rPr>
          <w:rFonts w:ascii="Arial" w:hAnsi="Arial" w:cs="Arial"/>
          <w:sz w:val="24"/>
          <w:szCs w:val="24"/>
        </w:rPr>
        <w:t xml:space="preserve"> настоящего Положения, компенсации, выплачиваемые при прекращении трудового договора, в том числе за неиспользованный отпуск.</w:t>
      </w:r>
    </w:p>
    <w:p w:rsidR="002777FE" w:rsidRPr="00D11B60" w:rsidRDefault="002777FE">
      <w:pPr>
        <w:pStyle w:val="ConsPlusNormal"/>
        <w:spacing w:before="220"/>
        <w:ind w:firstLine="540"/>
        <w:jc w:val="both"/>
        <w:rPr>
          <w:rFonts w:ascii="Arial" w:hAnsi="Arial" w:cs="Arial"/>
          <w:sz w:val="24"/>
          <w:szCs w:val="24"/>
        </w:rPr>
      </w:pPr>
      <w:proofErr w:type="gramStart"/>
      <w:r w:rsidRPr="00D11B60">
        <w:rPr>
          <w:rFonts w:ascii="Arial" w:hAnsi="Arial" w:cs="Arial"/>
          <w:sz w:val="24"/>
          <w:szCs w:val="24"/>
        </w:rPr>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w:t>
      </w:r>
      <w:proofErr w:type="gramEnd"/>
      <w:r w:rsidRPr="00D11B60">
        <w:rPr>
          <w:rFonts w:ascii="Arial" w:hAnsi="Arial" w:cs="Arial"/>
          <w:sz w:val="24"/>
          <w:szCs w:val="24"/>
        </w:rPr>
        <w:t xml:space="preserve">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p>
    <w:p w:rsidR="002777FE" w:rsidRPr="00D11B60" w:rsidRDefault="002777FE">
      <w:pPr>
        <w:pStyle w:val="ConsPlusNormal"/>
        <w:jc w:val="both"/>
        <w:rPr>
          <w:rFonts w:ascii="Arial" w:hAnsi="Arial" w:cs="Arial"/>
          <w:sz w:val="24"/>
          <w:szCs w:val="24"/>
        </w:rPr>
      </w:pPr>
      <w:r w:rsidRPr="00D11B60">
        <w:rPr>
          <w:rFonts w:ascii="Arial" w:hAnsi="Arial" w:cs="Arial"/>
          <w:sz w:val="24"/>
          <w:szCs w:val="24"/>
        </w:rPr>
        <w:t xml:space="preserve">(п. 20 </w:t>
      </w:r>
      <w:proofErr w:type="gramStart"/>
      <w:r w:rsidRPr="00D11B60">
        <w:rPr>
          <w:rFonts w:ascii="Arial" w:hAnsi="Arial" w:cs="Arial"/>
          <w:sz w:val="24"/>
          <w:szCs w:val="24"/>
        </w:rPr>
        <w:t>введен</w:t>
      </w:r>
      <w:proofErr w:type="gramEnd"/>
      <w:r w:rsidRPr="00D11B60">
        <w:rPr>
          <w:rFonts w:ascii="Arial" w:hAnsi="Arial" w:cs="Arial"/>
          <w:sz w:val="24"/>
          <w:szCs w:val="24"/>
        </w:rPr>
        <w:t xml:space="preserve"> </w:t>
      </w:r>
      <w:hyperlink r:id="rId38">
        <w:r w:rsidRPr="00D11B60">
          <w:rPr>
            <w:rFonts w:ascii="Arial" w:hAnsi="Arial" w:cs="Arial"/>
            <w:color w:val="0000FF"/>
            <w:sz w:val="24"/>
            <w:szCs w:val="24"/>
          </w:rPr>
          <w:t>Постановлением</w:t>
        </w:r>
      </w:hyperlink>
      <w:r w:rsidRPr="00D11B60">
        <w:rPr>
          <w:rFonts w:ascii="Arial" w:hAnsi="Arial" w:cs="Arial"/>
          <w:sz w:val="24"/>
          <w:szCs w:val="24"/>
        </w:rPr>
        <w:t xml:space="preserve"> Правительства РФ от 10.12.2016 N 1339)</w:t>
      </w:r>
    </w:p>
    <w:p w:rsidR="002777FE" w:rsidRPr="00D11B60" w:rsidRDefault="002777FE">
      <w:pPr>
        <w:pStyle w:val="ConsPlusNormal"/>
        <w:ind w:firstLine="540"/>
        <w:jc w:val="both"/>
        <w:rPr>
          <w:rFonts w:ascii="Arial" w:hAnsi="Arial" w:cs="Arial"/>
          <w:sz w:val="24"/>
          <w:szCs w:val="24"/>
        </w:rPr>
      </w:pPr>
    </w:p>
    <w:p w:rsidR="002777FE" w:rsidRPr="00D11B60" w:rsidRDefault="002777FE">
      <w:pPr>
        <w:pStyle w:val="ConsPlusNormal"/>
        <w:ind w:firstLine="540"/>
        <w:jc w:val="both"/>
        <w:rPr>
          <w:rFonts w:ascii="Arial" w:hAnsi="Arial" w:cs="Arial"/>
          <w:sz w:val="24"/>
          <w:szCs w:val="24"/>
        </w:rPr>
      </w:pPr>
    </w:p>
    <w:p w:rsidR="002777FE" w:rsidRPr="00D11B60" w:rsidRDefault="002777FE">
      <w:pPr>
        <w:pStyle w:val="ConsPlusNormal"/>
        <w:pBdr>
          <w:bottom w:val="single" w:sz="6" w:space="0" w:color="auto"/>
        </w:pBdr>
        <w:spacing w:before="100" w:after="100"/>
        <w:jc w:val="both"/>
        <w:rPr>
          <w:rFonts w:ascii="Arial" w:hAnsi="Arial" w:cs="Arial"/>
          <w:sz w:val="24"/>
          <w:szCs w:val="24"/>
        </w:rPr>
      </w:pPr>
      <w:bookmarkStart w:id="10" w:name="_GoBack"/>
      <w:bookmarkEnd w:id="10"/>
    </w:p>
    <w:p w:rsidR="007D344F" w:rsidRPr="00D11B60" w:rsidRDefault="007D344F">
      <w:pPr>
        <w:rPr>
          <w:rFonts w:ascii="Arial" w:hAnsi="Arial" w:cs="Arial"/>
          <w:sz w:val="24"/>
          <w:szCs w:val="24"/>
        </w:rPr>
      </w:pPr>
    </w:p>
    <w:sectPr w:rsidR="007D344F" w:rsidRPr="00D11B60" w:rsidSect="00D11B60">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FE"/>
    <w:rsid w:val="002777FE"/>
    <w:rsid w:val="007D344F"/>
    <w:rsid w:val="00D11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7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77F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77F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7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77F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77F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F88B2D7064FE9C5E9545C11BF23C9B57A555C7008795E6B219D1AFE192D8F15F12807800C7C5157808BA1A5B2DED7CD4749D53509EB795bAM4M" TargetMode="External"/><Relationship Id="rId13" Type="http://schemas.openxmlformats.org/officeDocument/2006/relationships/hyperlink" Target="consultantplus://offline/ref=FDF88B2D7064FE9C5E9545C11BF23C9B57A65DC1058FC8ECBA40DDADE69D87F45803807902D9C5126601EE49b1MCM" TargetMode="External"/><Relationship Id="rId18" Type="http://schemas.openxmlformats.org/officeDocument/2006/relationships/hyperlink" Target="consultantplus://offline/ref=FDF88B2D7064FE9C5E9545C11BF23C9B51A75DC50E8D95E6B219D1AFE192D8F15F12807800C7C5157808BA1A5B2DED7CD4749D53509EB795bAM4M" TargetMode="External"/><Relationship Id="rId26" Type="http://schemas.openxmlformats.org/officeDocument/2006/relationships/hyperlink" Target="consultantplus://offline/ref=FDF88B2D7064FE9C5E9545C11BF23C9B57A757C5068295E6B219D1AFE192D8F14D12D87400C5DB147E1DEC4B1Db7MB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F88B2D7064FE9C5E9545C11BF23C9B57A654C40E8695E6B219D1AFE192D8F15F12807800C7C51D7A08BA1A5B2DED7CD4749D53509EB795bAM4M" TargetMode="External"/><Relationship Id="rId34" Type="http://schemas.openxmlformats.org/officeDocument/2006/relationships/hyperlink" Target="consultantplus://offline/ref=FDF88B2D7064FE9C5E9545C11BF23C9B5AA452C3008FC8ECBA40DDADE69D87E6585B8C7900C7C5127357BF0F4A75E07EC86A9B4B4C9CB5b9M4M" TargetMode="External"/><Relationship Id="rId7" Type="http://schemas.openxmlformats.org/officeDocument/2006/relationships/hyperlink" Target="consultantplus://offline/ref=FDF88B2D7064FE9C5E9545C11BF23C9B57A453C5058695E6B219D1AFE192D8F15F12807800C7C4137C08BA1A5B2DED7CD4749D53509EB795bAM4M" TargetMode="External"/><Relationship Id="rId12" Type="http://schemas.openxmlformats.org/officeDocument/2006/relationships/hyperlink" Target="consultantplus://offline/ref=FDF88B2D7064FE9C5E9545C11BF23C9B57A453C5058695E6B219D1AFE192D8F15F12807800C7C4137C08BA1A5B2DED7CD4749D53509EB795bAM4M" TargetMode="External"/><Relationship Id="rId17" Type="http://schemas.openxmlformats.org/officeDocument/2006/relationships/hyperlink" Target="consultantplus://offline/ref=FDF88B2D7064FE9C5E9545C11BF23C9B57A654C40E8695E6B219D1AFE192D8F15F12807800C7C51D7908BA1A5B2DED7CD4749D53509EB795bAM4M" TargetMode="External"/><Relationship Id="rId25" Type="http://schemas.openxmlformats.org/officeDocument/2006/relationships/hyperlink" Target="consultantplus://offline/ref=FDF88B2D7064FE9C5E9545C11BF23C9B52A65DCB008595E6B219D1AFE192D8F15F12807800C7C5157008BA1A5B2DED7CD4749D53509EB795bAM4M" TargetMode="External"/><Relationship Id="rId33" Type="http://schemas.openxmlformats.org/officeDocument/2006/relationships/hyperlink" Target="consultantplus://offline/ref=FDF88B2D7064FE9C5E9545C11BF23C9B57A555C7008795E6B219D1AFE192D8F15F12807800C7C5157808BA1A5B2DED7CD4749D53509EB795bAM4M" TargetMode="External"/><Relationship Id="rId38" Type="http://schemas.openxmlformats.org/officeDocument/2006/relationships/hyperlink" Target="consultantplus://offline/ref=FDF88B2D7064FE9C5E9545C11BF23C9B51A75DC50E8D95E6B219D1AFE192D8F15F12807800C7C5157808BA1A5B2DED7CD4749D53509EB795bAM4M" TargetMode="External"/><Relationship Id="rId2" Type="http://schemas.microsoft.com/office/2007/relationships/stylesWithEffects" Target="stylesWithEffects.xml"/><Relationship Id="rId16" Type="http://schemas.openxmlformats.org/officeDocument/2006/relationships/hyperlink" Target="consultantplus://offline/ref=FDF88B2D7064FE9C5E9545C11BF23C9B57A555C7008795E6B219D1AFE192D8F15F12807800C7C5157808BA1A5B2DED7CD4749D53509EB795bAM4M" TargetMode="External"/><Relationship Id="rId20" Type="http://schemas.openxmlformats.org/officeDocument/2006/relationships/hyperlink" Target="consultantplus://offline/ref=FDF88B2D7064FE9C5E9545C11BF23C9B57A65CC1028495E6B219D1AFE192D8F15F12807F05C0CE402947BB461F7AFE7CD0749F554Cb9MFM" TargetMode="External"/><Relationship Id="rId29" Type="http://schemas.openxmlformats.org/officeDocument/2006/relationships/hyperlink" Target="consultantplus://offline/ref=FDF88B2D7064FE9C5E9545C11BF23C9B57A65CC1028495E6B219D1AFE192D8F14D12D87400C5DB147E1DEC4B1Db7MBM" TargetMode="External"/><Relationship Id="rId1" Type="http://schemas.openxmlformats.org/officeDocument/2006/relationships/styles" Target="styles.xml"/><Relationship Id="rId6" Type="http://schemas.openxmlformats.org/officeDocument/2006/relationships/hyperlink" Target="consultantplus://offline/ref=FDF88B2D7064FE9C5E9545C11BF23C9B5AA452C3008FC8ECBA40DDADE69D87E6585B8C7900C7C5117357BF0F4A75E07EC86A9B4B4C9CB5b9M4M" TargetMode="External"/><Relationship Id="rId11" Type="http://schemas.openxmlformats.org/officeDocument/2006/relationships/hyperlink" Target="consultantplus://offline/ref=FDF88B2D7064FE9C5E9545C11BF23C9B57A65CC1028495E6B219D1AFE192D8F15F12807800C7CC117D08BA1A5B2DED7CD4749D53509EB795bAM4M" TargetMode="External"/><Relationship Id="rId24" Type="http://schemas.openxmlformats.org/officeDocument/2006/relationships/hyperlink" Target="consultantplus://offline/ref=FDF88B2D7064FE9C5E9545C11BF23C9B52A65DCB008595E6B219D1AFE192D8F14D12D87400C5DB147E1DEC4B1Db7MBM" TargetMode="External"/><Relationship Id="rId32" Type="http://schemas.openxmlformats.org/officeDocument/2006/relationships/hyperlink" Target="consultantplus://offline/ref=FDF88B2D7064FE9C5E9545C11BF23C9B57A555C7008795E6B219D1AFE192D8F15F12807800C7C5157808BA1A5B2DED7CD4749D53509EB795bAM4M" TargetMode="External"/><Relationship Id="rId37" Type="http://schemas.openxmlformats.org/officeDocument/2006/relationships/hyperlink" Target="consultantplus://offline/ref=FDF88B2D7064FE9C5E9545C11BF23C9B52A254CB0F8FC8ECBA40DDADE69D87E6585B8C7900C7C5167357BF0F4A75E07EC86A9B4B4C9CB5b9M4M"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FDF88B2D7064FE9C5E9545C11BF23C9B5AA452C3008FC8ECBA40DDADE69D87E6585B8C7900C7C5117357BF0F4A75E07EC86A9B4B4C9CB5b9M4M" TargetMode="External"/><Relationship Id="rId23" Type="http://schemas.openxmlformats.org/officeDocument/2006/relationships/hyperlink" Target="consultantplus://offline/ref=FDF88B2D7064FE9C5E9545C11BF23C9B57A654C40E8695E6B219D1AFE192D8F15F12807800C7C51D7B08BA1A5B2DED7CD4749D53509EB795bAM4M" TargetMode="External"/><Relationship Id="rId28" Type="http://schemas.openxmlformats.org/officeDocument/2006/relationships/hyperlink" Target="consultantplus://offline/ref=FDF88B2D7064FE9C5E9545C11BF23C9B5AA354C20DD2C2E4E34CDFAAE9C290E111578D7900C7C21F2C52AA1E1278E262D66C83574E9EbBM4M" TargetMode="External"/><Relationship Id="rId36" Type="http://schemas.openxmlformats.org/officeDocument/2006/relationships/hyperlink" Target="consultantplus://offline/ref=FDF88B2D7064FE9C5E9545C11BF23C9B52A35DC1008195E6B219D1AFE192D8F14D12D87400C5DB147E1DEC4B1Db7MBM" TargetMode="External"/><Relationship Id="rId10" Type="http://schemas.openxmlformats.org/officeDocument/2006/relationships/hyperlink" Target="consultantplus://offline/ref=FDF88B2D7064FE9C5E9545C11BF23C9B51A75DC50E8D95E6B219D1AFE192D8F15F12807800C7C5157808BA1A5B2DED7CD4749D53509EB795bAM4M" TargetMode="External"/><Relationship Id="rId19" Type="http://schemas.openxmlformats.org/officeDocument/2006/relationships/hyperlink" Target="consultantplus://offline/ref=FDF88B2D7064FE9C5E9545C11BF23C9B57A65CC1028495E6B219D1AFE192D8F14D12D87400C5DB147E1DEC4B1Db7MBM" TargetMode="External"/><Relationship Id="rId31" Type="http://schemas.openxmlformats.org/officeDocument/2006/relationships/hyperlink" Target="consultantplus://offline/ref=FDF88B2D7064FE9C5E9545C11BF23C9B57A555C7008795E6B219D1AFE192D8F15F12807800C7C5157808BA1A5B2DED7CD4749D53509EB795bAM4M" TargetMode="External"/><Relationship Id="rId4" Type="http://schemas.openxmlformats.org/officeDocument/2006/relationships/webSettings" Target="webSettings.xml"/><Relationship Id="rId9" Type="http://schemas.openxmlformats.org/officeDocument/2006/relationships/hyperlink" Target="consultantplus://offline/ref=FDF88B2D7064FE9C5E9545C11BF23C9B57A654C40E8695E6B219D1AFE192D8F15F12807800C7C51D7908BA1A5B2DED7CD4749D53509EB795bAM4M" TargetMode="External"/><Relationship Id="rId14" Type="http://schemas.openxmlformats.org/officeDocument/2006/relationships/hyperlink" Target="consultantplus://offline/ref=FDF88B2D7064FE9C5E9545C11BF23C9B57A455C7078195E6B219D1AFE192D8F14D12D87400C5DB147E1DEC4B1Db7MBM" TargetMode="External"/><Relationship Id="rId22" Type="http://schemas.openxmlformats.org/officeDocument/2006/relationships/hyperlink" Target="consultantplus://offline/ref=FDF88B2D7064FE9C5E9545C11BF23C9B5AA45CCB068FC8ECBA40DDADE69D87E6585B8C7900C7C5177357BF0F4A75E07EC86A9B4B4C9CB5b9M4M" TargetMode="External"/><Relationship Id="rId27" Type="http://schemas.openxmlformats.org/officeDocument/2006/relationships/hyperlink" Target="consultantplus://offline/ref=FDF88B2D7064FE9C5E9545C11BF23C9B57A654C40E8695E6B219D1AFE192D8F15F12807800C7C51D7C08BA1A5B2DED7CD4749D53509EB795bAM4M" TargetMode="External"/><Relationship Id="rId30" Type="http://schemas.openxmlformats.org/officeDocument/2006/relationships/hyperlink" Target="consultantplus://offline/ref=FDF88B2D7064FE9C5E9545C11BF23C9B50A452C7038395E6B219D1AFE192D8F15F12807800C7C5107F08BA1A5B2DED7CD4749D53509EB795bAM4M" TargetMode="External"/><Relationship Id="rId35" Type="http://schemas.openxmlformats.org/officeDocument/2006/relationships/hyperlink" Target="consultantplus://offline/ref=FDF88B2D7064FE9C5E9545C11BF23C9B5AA452C3008FC8ECBA40DDADE69D87E6585B8C7900C7C5137357BF0F4A75E07EC86A9B4B4C9CB5b9M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3942</Words>
  <Characters>22473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 Ирина Михайловна</dc:creator>
  <cp:lastModifiedBy>Логинова, Ирина Михайловна</cp:lastModifiedBy>
  <cp:revision>3</cp:revision>
  <cp:lastPrinted>2023-06-02T12:19:00Z</cp:lastPrinted>
  <dcterms:created xsi:type="dcterms:W3CDTF">2023-06-02T12:12:00Z</dcterms:created>
  <dcterms:modified xsi:type="dcterms:W3CDTF">2023-06-02T12:24:00Z</dcterms:modified>
</cp:coreProperties>
</file>