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Программа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уборщика производственных и служебных помещений</w:t>
      </w:r>
    </w:p>
    <w:p>
      <w:pPr>
        <w:spacing w:line="240" w:lineRule="auto"/>
        <w:rPr>
          <w:rFonts w:hAnsi="Times New Roman" w:cs="Times New Roman"/>
          <w:color w:val="000000"/>
          <w:sz w:val="24"/>
          <w:szCs w:val="24"/>
        </w:rPr>
      </w:pPr>
      <w:r>
        <w:rPr>
          <w:rFonts w:hAnsi="Times New Roman" w:cs="Times New Roman"/>
          <w:b/>
          <w:bCs/>
          <w:color w:val="000000"/>
          <w:sz w:val="24"/>
          <w:szCs w:val="24"/>
        </w:rPr>
        <w:t>Ведение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соответствии с </w:t>
      </w:r>
      <w:r>
        <w:rPr>
          <w:rFonts w:hAnsi="Times New Roman" w:cs="Times New Roman"/>
          <w:color w:val="000000"/>
          <w:sz w:val="24"/>
          <w:szCs w:val="24"/>
        </w:rPr>
        <w:t>Постановлением Правительства РФ от 24.12.2021 № 2464</w:t>
      </w:r>
      <w:r>
        <w:rPr>
          <w:rFonts w:hAnsi="Times New Roman" w:cs="Times New Roman"/>
          <w:color w:val="000000"/>
          <w:sz w:val="24"/>
          <w:szCs w:val="24"/>
        </w:rPr>
        <w:t xml:space="preserve"> О порядке обучения по охране труда и проверки знания требований охраны труда» обучение по охране труда и проверка знания требований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Обучение требованиям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Форма обучение работников </w:t>
      </w:r>
      <w:r>
        <w:rPr>
          <w:rFonts w:hAnsi="Times New Roman" w:cs="Times New Roman"/>
          <w:color w:val="000000"/>
          <w:sz w:val="24"/>
          <w:szCs w:val="24"/>
        </w:rPr>
        <w:t>____________</w:t>
      </w:r>
      <w:r>
        <w:rPr>
          <w:rFonts w:hAnsi="Times New Roman" w:cs="Times New Roman"/>
          <w:color w:val="000000"/>
          <w:sz w:val="24"/>
          <w:szCs w:val="24"/>
        </w:rPr>
        <w:t>_____</w:t>
      </w:r>
      <w:r>
        <w:rPr>
          <w:rFonts w:hAnsi="Times New Roman" w:cs="Times New Roman"/>
          <w:color w:val="000000"/>
          <w:sz w:val="24"/>
          <w:szCs w:val="24"/>
        </w:rPr>
        <w:t xml:space="preserve">. Допускается проведение обучения работников </w:t>
      </w:r>
      <w:r>
        <w:rPr>
          <w:rFonts w:hAnsi="Times New Roman" w:cs="Times New Roman"/>
          <w:color w:val="000000"/>
          <w:sz w:val="24"/>
          <w:szCs w:val="24"/>
        </w:rPr>
        <w:t>___________</w:t>
      </w:r>
      <w:r>
        <w:rPr>
          <w:rFonts w:hAnsi="Times New Roman" w:cs="Times New Roman"/>
          <w:color w:val="000000"/>
          <w:sz w:val="24"/>
          <w:szCs w:val="24"/>
        </w:rPr>
        <w:t xml:space="preserve">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w:t>
      </w:r>
      <w:r>
        <w:rPr>
          <w:rFonts w:hAnsi="Times New Roman" w:cs="Times New Roman"/>
          <w:color w:val="000000"/>
          <w:sz w:val="24"/>
          <w:szCs w:val="24"/>
        </w:rPr>
        <w:t>___________</w:t>
      </w:r>
      <w:r>
        <w:rPr>
          <w:rFonts w:hAnsi="Times New Roman" w:cs="Times New Roman"/>
          <w:color w:val="000000"/>
          <w:sz w:val="24"/>
          <w:szCs w:val="24"/>
        </w:rPr>
        <w:t>, в том числе контроль соблюдения условий проведения мероприятий, в рамках которых осуществляется оценка результатов обучения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 проводят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 в очной форме.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Проверка знания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проводится </w:t>
      </w:r>
      <w:r>
        <w:rPr>
          <w:rFonts w:hAnsi="Times New Roman" w:cs="Times New Roman"/>
          <w:color w:val="000000"/>
          <w:sz w:val="24"/>
          <w:szCs w:val="24"/>
        </w:rPr>
        <w:t>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Характеристика работ уборщика производственных и служебных помещений </w:t>
      </w:r>
    </w:p>
    <w:p>
      <w:pPr>
        <w:spacing w:line="240" w:lineRule="auto"/>
        <w:rPr>
          <w:rFonts w:hAnsi="Times New Roman" w:cs="Times New Roman"/>
          <w:color w:val="000000"/>
          <w:sz w:val="24"/>
          <w:szCs w:val="24"/>
        </w:rPr>
      </w:pPr>
      <w:r>
        <w:rPr>
          <w:rFonts w:hAnsi="Times New Roman" w:cs="Times New Roman"/>
          <w:color w:val="000000"/>
          <w:sz w:val="24"/>
          <w:szCs w:val="24"/>
        </w:rPr>
        <w:t>Убирает помещения, коридоры, лестницы, туалеты. Удаляет пыль с мебели, ковровых изделий, подметает и моет вручную или с помощью машин и приспособлений стены, полы, лестницы, окна и т.д. Собирает и транспортирует мусор и отходы в установленное место. Расстанавливает урны для мусора, очищает их и дезинфицирует. Чистит и дезинфицирует душевые, гардеробные и другие места общего пользования. Приготавливает моющие и дезинфицирующие растворы. Получает моющие средства, инвентарь и обтирочный материал. Соблюдает правила санитарии и гигиены в убираемых местах. Выполняет разовые служебные поручения непосредственного руководителя. Знает и выполняет требования правил, норм и инструкций по охране труда и пожарной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Должен знать: правила санитарии и гигиены по содержанию убираемых мест. Правила уборки производственных и служебных помещений. Правила эксплуатации обслуживаемого санитарно-технического оборудования, приспособлений. Правила, нормы и инструкции по охране труда и пожарной безопасности. Правила пользования первичными средствами пожаротушения. Способы оказания первой помощи при несчастных случаях. Правила внутреннего трудового распорядка организации.</w:t>
      </w:r>
    </w:p>
    <w:p>
      <w:pPr>
        <w:spacing w:line="240" w:lineRule="auto"/>
        <w:rPr>
          <w:rFonts w:hAnsi="Times New Roman" w:cs="Times New Roman"/>
          <w:color w:val="000000"/>
          <w:sz w:val="24"/>
          <w:szCs w:val="24"/>
        </w:rPr>
      </w:pPr>
      <w:r>
        <w:rPr>
          <w:rFonts w:hAnsi="Times New Roman" w:cs="Times New Roman"/>
          <w:b/>
          <w:bCs/>
          <w:color w:val="000000"/>
          <w:sz w:val="24"/>
          <w:szCs w:val="24"/>
        </w:rPr>
        <w:t>1. Тематический план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уборщика производственных и служебных помещений</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Время изучения темы, час</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Идентификация вредных и (или) опасных производственных факторов на рабочем месте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Оценка уровня профессионального риска выявленных (идентифицированных) опасностей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Безопасные методы и приемы выполнения работ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защиты от воздействия вредных и (или) опасных производственных факторов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Средства индивидуальной защиты от воздействия вредных и (или) опасных производственных факторов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Разработка мероприятий по снижению уровней профессиональных рисков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Проверка знания требований охраны труда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Итого: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17,0</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2. Текстовая часть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уборщика производственных и служебных помещений</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Классификация опасностей. Идентификация вредных и (или) опасных производственных факторов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необходима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pPr>
        <w:spacing w:line="240" w:lineRule="auto"/>
        <w:rPr>
          <w:rFonts w:hAnsi="Times New Roman" w:cs="Times New Roman"/>
          <w:color w:val="000000"/>
          <w:sz w:val="24"/>
          <w:szCs w:val="24"/>
        </w:rPr>
      </w:pPr>
      <w:r>
        <w:rPr>
          <w:rFonts w:hAnsi="Times New Roman" w:cs="Times New Roman"/>
          <w:color w:val="000000"/>
          <w:sz w:val="24"/>
          <w:szCs w:val="24"/>
        </w:rPr>
        <w:t>Выявленные опасности классифицируют следующими способами: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видам профессиональной деятельности работников с учетом наличия вредных (опасных) производственных факторов;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причинам возникновения опасностей на рабочих местах (рабочих зонах), при выполнении работ, при нештатной (аварийной) ситуации;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pPr>
        <w:spacing w:line="240" w:lineRule="auto"/>
        <w:rPr>
          <w:rFonts w:hAnsi="Times New Roman" w:cs="Times New Roman"/>
          <w:color w:val="000000"/>
          <w:sz w:val="24"/>
          <w:szCs w:val="24"/>
        </w:rPr>
      </w:pPr>
      <w:r>
        <w:rPr>
          <w:rFonts w:hAnsi="Times New Roman" w:cs="Times New Roman"/>
          <w:color w:val="000000"/>
          <w:sz w:val="24"/>
          <w:szCs w:val="24"/>
        </w:rPr>
        <w:t>Приведенные способы классификации опасностей применяют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I. Физические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2. Радиационные опасности возникают: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воздействии природных и техногенных источников ионизирующего излучения;</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недостаточности мер защиты от воздействия природных и техногенных источников ионизирующего излучения.</w:t>
      </w:r>
    </w:p>
    <w:p>
      <w:pPr>
        <w:spacing w:line="240" w:lineRule="auto"/>
        <w:rPr>
          <w:rFonts w:hAnsi="Times New Roman" w:cs="Times New Roman"/>
          <w:color w:val="000000"/>
          <w:sz w:val="24"/>
          <w:szCs w:val="24"/>
        </w:rPr>
      </w:pPr>
      <w:r>
        <w:rPr>
          <w:rFonts w:hAnsi="Times New Roman" w:cs="Times New Roman"/>
          <w:color w:val="000000"/>
          <w:sz w:val="24"/>
          <w:szCs w:val="24"/>
        </w:rPr>
        <w:t>3.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средств в сочетании с неприменением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6. Пожар является результатом химической реакции веществ вследствие: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неисправностей технологического оборудования, электрооборудования и электрических сетей.</w:t>
      </w:r>
    </w:p>
    <w:p>
      <w:pPr>
        <w:spacing w:line="240" w:lineRule="auto"/>
        <w:rPr>
          <w:rFonts w:hAnsi="Times New Roman" w:cs="Times New Roman"/>
          <w:color w:val="000000"/>
          <w:sz w:val="24"/>
          <w:szCs w:val="24"/>
        </w:rPr>
      </w:pPr>
      <w:r>
        <w:rPr>
          <w:rFonts w:hAnsi="Times New Roman" w:cs="Times New Roman"/>
          <w:color w:val="000000"/>
          <w:sz w:val="24"/>
          <w:szCs w:val="24"/>
        </w:rPr>
        <w:t>II. Химические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взрывоопасными;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окисляющими;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легковоспламеняющимися;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токсичными;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вызывающими ускорение коррозии;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раздражающими;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повышающими чувствительность;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канцерогенными;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мутагенными.</w:t>
      </w:r>
    </w:p>
    <w:p>
      <w:pPr>
        <w:spacing w:line="240" w:lineRule="auto"/>
        <w:rPr>
          <w:rFonts w:hAnsi="Times New Roman" w:cs="Times New Roman"/>
          <w:color w:val="000000"/>
          <w:sz w:val="24"/>
          <w:szCs w:val="24"/>
        </w:rPr>
      </w:pPr>
      <w:r>
        <w:rPr>
          <w:rFonts w:hAnsi="Times New Roman" w:cs="Times New Roman"/>
          <w:color w:val="000000"/>
          <w:sz w:val="24"/>
          <w:szCs w:val="24"/>
        </w:rPr>
        <w:t>2. 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III. Эргономическая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IV. Биологическая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бактериями,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грибками,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патогенными микроорганизмами (в т.ч. вирусами), их носителями,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гельминтами и их яйцами,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кровососущими насекомыми и иными членистоногими, являющимися переносчиками патогенных микроорганизмов,</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грызунами, дикими и бродячими животными, являющимися переносчиками патогенных микроорганизмов и гельминтов.</w:t>
      </w:r>
    </w:p>
    <w:p>
      <w:pPr>
        <w:spacing w:line="240" w:lineRule="auto"/>
        <w:rPr>
          <w:rFonts w:hAnsi="Times New Roman" w:cs="Times New Roman"/>
          <w:color w:val="000000"/>
          <w:sz w:val="24"/>
          <w:szCs w:val="24"/>
        </w:rPr>
      </w:pPr>
      <w:r>
        <w:rPr>
          <w:rFonts w:hAnsi="Times New Roman" w:cs="Times New Roman"/>
          <w:color w:val="000000"/>
          <w:sz w:val="24"/>
          <w:szCs w:val="24"/>
        </w:rPr>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V. Природная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неустойчивость людей и оборудования, вызванная порывами ветра при работе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образованные льдом и снегом скользкие поверхности и покрытия, особенно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удары молнии, способные привести к разрушению объектов, повреждению машин и оборудования, травмированию людей;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прямое воздействие солнечного лучистого тепла;</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воздействие низких/высоких температур воздуха.</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объектов возникновения опасностей: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Здания и сооружения: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жилые помещения;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производственные;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промышленные (цеха, котельные, насосные и электростанции);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административно-бытовые;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вспомогательные;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складские;</w:t>
      </w:r>
    </w:p>
    <w:p>
      <w:pPr>
        <w:spacing w:line="240" w:lineRule="auto"/>
        <w:rPr>
          <w:rFonts w:hAnsi="Times New Roman" w:cs="Times New Roman"/>
          <w:color w:val="000000"/>
          <w:sz w:val="24"/>
          <w:szCs w:val="24"/>
        </w:rPr>
      </w:pPr>
      <w:r>
        <w:rPr>
          <w:rFonts w:hAnsi="Times New Roman" w:cs="Times New Roman"/>
          <w:b/>
          <w:bCs/>
          <w:color w:val="000000"/>
          <w:sz w:val="24"/>
          <w:szCs w:val="24"/>
        </w:rPr>
        <w:t>Машины и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подъемно-транспортное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электроустановки;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железнодорожный транспорт;</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складское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строительно-дорожный транспорт;</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автомобильный транспорт;</w:t>
      </w:r>
    </w:p>
    <w:p>
      <w:pPr>
        <w:spacing w:line="240" w:lineRule="auto"/>
        <w:rPr>
          <w:rFonts w:hAnsi="Times New Roman" w:cs="Times New Roman"/>
          <w:color w:val="000000"/>
          <w:sz w:val="24"/>
          <w:szCs w:val="24"/>
        </w:rPr>
      </w:pPr>
      <w:r>
        <w:rPr>
          <w:rFonts w:hAnsi="Times New Roman" w:cs="Times New Roman"/>
          <w:b/>
          <w:bCs/>
          <w:color w:val="000000"/>
          <w:sz w:val="24"/>
          <w:szCs w:val="24"/>
        </w:rPr>
        <w:t>Территория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пешеходные дорожки;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проезды для транспорта;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отмостки, тротуары, проходы;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дренажные системы;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зеленые насаждения;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КПП, проходная;</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стоянки автомобилей;</w:t>
      </w:r>
    </w:p>
    <w:p>
      <w:pPr>
        <w:spacing w:line="240" w:lineRule="auto"/>
        <w:rPr>
          <w:rFonts w:hAnsi="Times New Roman" w:cs="Times New Roman"/>
          <w:color w:val="000000"/>
          <w:sz w:val="24"/>
          <w:szCs w:val="24"/>
        </w:rPr>
      </w:pPr>
      <w:r>
        <w:rPr>
          <w:rFonts w:hAnsi="Times New Roman" w:cs="Times New Roman"/>
          <w:b/>
          <w:bCs/>
          <w:color w:val="000000"/>
          <w:sz w:val="24"/>
          <w:szCs w:val="24"/>
        </w:rPr>
        <w:t>Тема 2. Оценка уровня профессионального риска выявленных (идентифицированных)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уровнях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Идентификация опасностей и оценка риска. Оценка уровня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w:t>
      </w:r>
      <w:r>
        <w:rPr>
          <w:rFonts w:hAnsi="Times New Roman" w:cs="Times New Roman"/>
          <w:color w:val="000000"/>
          <w:sz w:val="24"/>
          <w:szCs w:val="24"/>
        </w:rPr>
        <w:t>___________</w:t>
      </w:r>
      <w:r>
        <w:rPr>
          <w:rFonts w:hAnsi="Times New Roman" w:cs="Times New Roman"/>
          <w:color w:val="000000"/>
          <w:sz w:val="24"/>
          <w:szCs w:val="24"/>
        </w:rPr>
        <w:t>, по устранению, минимизации и управлению профессиональными рисками.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3. Безопасные методы и приемы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Действия уборщика производственных и служебных помещений перед началом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Существующие ограничения для начала работы.</w:t>
      </w:r>
    </w:p>
    <w:p>
      <w:pPr>
        <w:spacing w:line="240" w:lineRule="auto"/>
        <w:rPr>
          <w:rFonts w:hAnsi="Times New Roman" w:cs="Times New Roman"/>
          <w:color w:val="000000"/>
          <w:sz w:val="24"/>
          <w:szCs w:val="24"/>
        </w:rPr>
      </w:pPr>
      <w:r>
        <w:rPr>
          <w:rFonts w:hAnsi="Times New Roman" w:cs="Times New Roman"/>
          <w:color w:val="000000"/>
          <w:sz w:val="24"/>
          <w:szCs w:val="24"/>
        </w:rPr>
        <w:t>Нарушения требований безопасности, при которых уборщик производственных и служебных помещений не должен приступать к выполнению работ.</w:t>
      </w:r>
    </w:p>
    <w:p>
      <w:pPr>
        <w:spacing w:line="240" w:lineRule="auto"/>
        <w:rPr>
          <w:rFonts w:hAnsi="Times New Roman" w:cs="Times New Roman"/>
          <w:color w:val="000000"/>
          <w:sz w:val="24"/>
          <w:szCs w:val="24"/>
        </w:rPr>
      </w:pPr>
      <w:r>
        <w:rPr>
          <w:rFonts w:hAnsi="Times New Roman" w:cs="Times New Roman"/>
          <w:color w:val="000000"/>
          <w:sz w:val="24"/>
          <w:szCs w:val="24"/>
        </w:rPr>
        <w:t>Запрещение уборщику производственных и служебных помещений приступать к работе, если у него имеются сомнения в обеспечении безопасности при выполнении предстоящей работы.</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предъявляемые к оборудованию, инструментам, приспособлениям, которые будут применяться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Запрещение уборщику производственных и служебных помещений пользоваться инструментом, оборудованием и приспособлениями, безопасному обращению с которыми он не обучен.</w:t>
      </w:r>
    </w:p>
    <w:p>
      <w:pPr>
        <w:spacing w:line="240" w:lineRule="auto"/>
        <w:rPr>
          <w:rFonts w:hAnsi="Times New Roman" w:cs="Times New Roman"/>
          <w:color w:val="000000"/>
          <w:sz w:val="24"/>
          <w:szCs w:val="24"/>
        </w:rPr>
      </w:pPr>
      <w:r>
        <w:rPr>
          <w:rFonts w:hAnsi="Times New Roman" w:cs="Times New Roman"/>
          <w:color w:val="000000"/>
          <w:sz w:val="24"/>
          <w:szCs w:val="24"/>
        </w:rPr>
        <w:t>Необходимость обо всех неисправностях оборудования, инструмента или приспособлений сообщить руководителю и к работе не приступать до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поведению уборщика производственных и служебных помещений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выполнению уборщиком производственных и служебных помещений всех операций в соответствии с производственной инструкцией, технической и технологической документацией, инструкциями по эксплуатации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Запрещение уборщику производственных и служебных помещений, находящемуся в болезненном или переутомленном состоянии, а также под воздействием алкоголя, наркотических веществ или лекарств, притупляющих внимание и реакцию, приступать к работе, так как это может привести к несчастному случаю.</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выполнении уборщиком производственных и служебных помещений своих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Действия, которые запрещены уборщику производственных и служебных помещений во время выполнения работы.</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охраны труда, обязательные к выполнению уборщиком производственных и служебных помещений, до начала работы, во время работы, после работы, во время возникновения неисправностей или во время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предъявляемые к инвентарю для уборки производственных и служебных помещений.</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пользовании инвентарем для уборки производственных и служебных помещений.</w:t>
      </w:r>
    </w:p>
    <w:p>
      <w:pPr>
        <w:spacing w:line="240" w:lineRule="auto"/>
        <w:rPr>
          <w:rFonts w:hAnsi="Times New Roman" w:cs="Times New Roman"/>
          <w:color w:val="000000"/>
          <w:sz w:val="24"/>
          <w:szCs w:val="24"/>
        </w:rPr>
      </w:pPr>
      <w:r>
        <w:rPr>
          <w:rFonts w:hAnsi="Times New Roman" w:cs="Times New Roman"/>
          <w:color w:val="000000"/>
          <w:sz w:val="24"/>
          <w:szCs w:val="24"/>
        </w:rPr>
        <w:t>Меры безопасности при передвижении по убираемым помещениям, коридорам, лестницам, туалетам.</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удалении пыли с мебели, ковровых изделий.</w:t>
      </w:r>
    </w:p>
    <w:p>
      <w:pPr>
        <w:spacing w:line="240" w:lineRule="auto"/>
        <w:rPr>
          <w:rFonts w:hAnsi="Times New Roman" w:cs="Times New Roman"/>
          <w:color w:val="000000"/>
          <w:sz w:val="24"/>
          <w:szCs w:val="24"/>
        </w:rPr>
      </w:pPr>
      <w:r>
        <w:rPr>
          <w:rFonts w:hAnsi="Times New Roman" w:cs="Times New Roman"/>
          <w:color w:val="000000"/>
          <w:sz w:val="24"/>
          <w:szCs w:val="24"/>
        </w:rPr>
        <w:t>Меры безопасности при подметании и мойке полов, стен, лестниц, окон.</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использовании для уборки машин и приспособлений.</w:t>
      </w:r>
    </w:p>
    <w:p>
      <w:pPr>
        <w:spacing w:line="240" w:lineRule="auto"/>
        <w:rPr>
          <w:rFonts w:hAnsi="Times New Roman" w:cs="Times New Roman"/>
          <w:color w:val="000000"/>
          <w:sz w:val="24"/>
          <w:szCs w:val="24"/>
        </w:rPr>
      </w:pPr>
      <w:r>
        <w:rPr>
          <w:rFonts w:hAnsi="Times New Roman" w:cs="Times New Roman"/>
          <w:color w:val="000000"/>
          <w:sz w:val="24"/>
          <w:szCs w:val="24"/>
        </w:rPr>
        <w:t>Основные вопросы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Порядок получения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Безопасность труда при сборе и транспортировании мусора и отходов.</w:t>
      </w:r>
    </w:p>
    <w:p>
      <w:pPr>
        <w:spacing w:line="240" w:lineRule="auto"/>
        <w:rPr>
          <w:rFonts w:hAnsi="Times New Roman" w:cs="Times New Roman"/>
          <w:color w:val="000000"/>
          <w:sz w:val="24"/>
          <w:szCs w:val="24"/>
        </w:rPr>
      </w:pPr>
      <w:r>
        <w:rPr>
          <w:rFonts w:hAnsi="Times New Roman" w:cs="Times New Roman"/>
          <w:color w:val="000000"/>
          <w:sz w:val="24"/>
          <w:szCs w:val="24"/>
        </w:rPr>
        <w:t>Допустимые нормы перемещения тяжестей вручную.</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расстановке урн для мусора, их очистке, промывке и дезинфекции.</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чистке и дезинфекции душевых, гардеробных и других мест общего 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Безопасность труда при приготовлении и пользовании моющими и дезинфицирующими растворами.</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пожарной безопасности при уборке производственных и служебных помещений.</w:t>
      </w:r>
    </w:p>
    <w:p>
      <w:pPr>
        <w:spacing w:line="240" w:lineRule="auto"/>
        <w:rPr>
          <w:rFonts w:hAnsi="Times New Roman" w:cs="Times New Roman"/>
          <w:color w:val="000000"/>
          <w:sz w:val="24"/>
          <w:szCs w:val="24"/>
        </w:rPr>
      </w:pPr>
      <w:r>
        <w:rPr>
          <w:rFonts w:hAnsi="Times New Roman" w:cs="Times New Roman"/>
          <w:b/>
          <w:bCs/>
          <w:color w:val="000000"/>
          <w:sz w:val="24"/>
          <w:szCs w:val="24"/>
        </w:rPr>
        <w:t>Тема 4. Меры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4.1. К средствам нормализации воздушной среды производственных помещений и рабочих мест относятся устройства для: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поддержания нормируемой величины барометрического давления;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вентиляции и очистки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кондиционирования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локализации вредных факторов;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отопления;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дезодорации воздуха.</w:t>
      </w:r>
    </w:p>
    <w:p>
      <w:pPr>
        <w:spacing w:line="240" w:lineRule="auto"/>
        <w:rPr>
          <w:rFonts w:hAnsi="Times New Roman" w:cs="Times New Roman"/>
          <w:color w:val="000000"/>
          <w:sz w:val="24"/>
          <w:szCs w:val="24"/>
        </w:rPr>
      </w:pPr>
      <w:r>
        <w:rPr>
          <w:rFonts w:hAnsi="Times New Roman" w:cs="Times New Roman"/>
          <w:color w:val="000000"/>
          <w:sz w:val="24"/>
          <w:szCs w:val="24"/>
        </w:rPr>
        <w:t>4.2. К средствам нормализации освещения производственных помещений и рабочих мест относятся: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источники света;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осветительные приборы;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световые проемы;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светозащитные устройства;</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светофильтры.</w:t>
      </w:r>
    </w:p>
    <w:p>
      <w:pPr>
        <w:spacing w:line="240" w:lineRule="auto"/>
        <w:rPr>
          <w:rFonts w:hAnsi="Times New Roman" w:cs="Times New Roman"/>
          <w:color w:val="000000"/>
          <w:sz w:val="24"/>
          <w:szCs w:val="24"/>
        </w:rPr>
      </w:pPr>
      <w:r>
        <w:rPr>
          <w:rFonts w:hAnsi="Times New Roman" w:cs="Times New Roman"/>
          <w:color w:val="000000"/>
          <w:sz w:val="24"/>
          <w:szCs w:val="24"/>
        </w:rPr>
        <w:t>4.3. К средствам защиты от повышенного уровня ионизирующих излучений относятся: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предупредительные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улавливания и очистки воздуха и жидкостей;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дезактивации;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защиты при транспортировании и временном хранении радиоактивных веществ;</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емкости радиоактивных отходов.</w:t>
      </w:r>
    </w:p>
    <w:p>
      <w:pPr>
        <w:spacing w:line="240" w:lineRule="auto"/>
        <w:rPr>
          <w:rFonts w:hAnsi="Times New Roman" w:cs="Times New Roman"/>
          <w:color w:val="000000"/>
          <w:sz w:val="24"/>
          <w:szCs w:val="24"/>
        </w:rPr>
      </w:pPr>
      <w:r>
        <w:rPr>
          <w:rFonts w:hAnsi="Times New Roman" w:cs="Times New Roman"/>
          <w:color w:val="000000"/>
          <w:sz w:val="24"/>
          <w:szCs w:val="24"/>
        </w:rPr>
        <w:t>4.4. К средствам защиты от повышенного уровня инфракрасных излучений относятся устройства: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теплоизолирующие;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вентиляционные;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4.5. К средствам защиты от повышенного или пониженного уровня ультрафиолетовых излучений относятся устройства: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воздуха;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4.6. К средствам защиты от повышенного уровня электромагнитных излучений относятся: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4.7. К средствам защиты от повышенной напряженности магнитных и электрических полей относятся: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заземления;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4.8. К средствам защиты от повышенного уровня лазерного излучения относятся: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4.9. К средствам защиты от повышенного уровня шума относятся устройства: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глушители шума;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4.10. К средствам защиты от повышенного уровня вибрации относятся устройства:</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виброизолирующие, виброгасящие и вибропоглощающие;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4.11. К средствам защиты от повышенного уровня ультразвука относятся устройства:</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4.12. К средствам защиты от повышенного уровня инфразвуковых колебаний относятся:</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4.13. К средствам защиты от поражения электрическим током относятся: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защитного заземления и зануления;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отключения;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выравнивания потенциалов и понижения напряжения;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молниеотводы и разрядники;</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4.14. К средствам защиты от повышенного уровня статического электричества относятся:</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заземляющие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нейтрализаторы;</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увлажняющие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антиэлектростатические вещества;</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экранирующие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4.15. К средствам защиты от пониженных или повышенных температур поверхностей оборудования, материалов и заготовок относятся устройства:</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4.16. К средствам защиты от повышенных или пониженных температур воздуха и температурных перепадов относятся устройства:</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радиационного обогрева и охлаждения.</w:t>
      </w:r>
    </w:p>
    <w:p>
      <w:pPr>
        <w:spacing w:line="240" w:lineRule="auto"/>
        <w:rPr>
          <w:rFonts w:hAnsi="Times New Roman" w:cs="Times New Roman"/>
          <w:color w:val="000000"/>
          <w:sz w:val="24"/>
          <w:szCs w:val="24"/>
        </w:rPr>
      </w:pPr>
      <w:r>
        <w:rPr>
          <w:rFonts w:hAnsi="Times New Roman" w:cs="Times New Roman"/>
          <w:color w:val="000000"/>
          <w:sz w:val="24"/>
          <w:szCs w:val="24"/>
        </w:rPr>
        <w:t>4.17. К средствам защиты от воздействия механических факторов относятся устройства:</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тормозные;</w:t>
      </w:r>
    </w:p>
    <w:p>
      <w:pPr>
        <w:numPr>
          <w:ilvl w:val="0"/>
          <w:numId w:val="2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4.18. К средствам защиты от воздействия химических факторов относятся устройства: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и очистки воздуха;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удаления токсичных веществ;</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4.19. К средствам защиты от воздействия биологических факторов относятся:</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оборудование и препараты для дезинфекции, дезинсекции, стерилизации, дератизации;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для вентиляции и очистки воздуха;</w:t>
      </w:r>
    </w:p>
    <w:p>
      <w:pPr>
        <w:numPr>
          <w:ilvl w:val="0"/>
          <w:numId w:val="2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4.20. К средствам защиты от падения с высоты относятся: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ограждения;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сетки;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 изолирующие:</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пневмокостюмы;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гидроизолирующие костюмы;</w:t>
      </w:r>
    </w:p>
    <w:p>
      <w:pPr>
        <w:numPr>
          <w:ilvl w:val="0"/>
          <w:numId w:val="2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скафандры.</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органов дыхания:</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противогазы;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респираторы;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самоспасатели;</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пневмошлемы;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пневмомаски;</w:t>
      </w:r>
    </w:p>
    <w:p>
      <w:pPr>
        <w:numPr>
          <w:ilvl w:val="0"/>
          <w:numId w:val="3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пневмокуртки.</w:t>
      </w:r>
    </w:p>
    <w:p>
      <w:pPr>
        <w:spacing w:line="240" w:lineRule="auto"/>
        <w:rPr>
          <w:rFonts w:hAnsi="Times New Roman" w:cs="Times New Roman"/>
          <w:color w:val="000000"/>
          <w:sz w:val="24"/>
          <w:szCs w:val="24"/>
        </w:rPr>
      </w:pPr>
      <w:r>
        <w:rPr>
          <w:rFonts w:hAnsi="Times New Roman" w:cs="Times New Roman"/>
          <w:color w:val="000000"/>
          <w:sz w:val="24"/>
          <w:szCs w:val="24"/>
        </w:rPr>
        <w:t>Одежда специальная защитная:</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тулупы, пальто;</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полупальто, полушубки;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накидки;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плащи, полуплащи;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халаты;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куртки, рубашки;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брюки, шорты;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комбинезоны, полукомбинезоны;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жилеты;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платья, сарафаны;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блузы, юбки;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фартуки;</w:t>
      </w:r>
    </w:p>
    <w:p>
      <w:pPr>
        <w:numPr>
          <w:ilvl w:val="0"/>
          <w:numId w:val="3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ног:</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удлиненным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укороченным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туфли;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бахилы;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галоши;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тапочки (сандалии);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унты, чувяки;</w:t>
      </w:r>
    </w:p>
    <w:p>
      <w:pPr>
        <w:numPr>
          <w:ilvl w:val="0"/>
          <w:numId w:val="3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ботфорты, наколенники, портянки.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рук:</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рукавицы;</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напальчники;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наладонники;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напульсники;</w:t>
      </w:r>
    </w:p>
    <w:p>
      <w:pPr>
        <w:numPr>
          <w:ilvl w:val="0"/>
          <w:numId w:val="3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нарукавники, налокотники.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головы:</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каски защитные;</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шлемы, подшлемники;</w:t>
      </w:r>
    </w:p>
    <w:p>
      <w:pPr>
        <w:numPr>
          <w:ilvl w:val="0"/>
          <w:numId w:val="3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шапки, береты, шляпы, колпаки, косынки, накомарники.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глаз:</w:t>
      </w:r>
    </w:p>
    <w:p>
      <w:pPr>
        <w:numPr>
          <w:ilvl w:val="0"/>
          <w:numId w:val="3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очки защитные.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лица:</w:t>
      </w:r>
    </w:p>
    <w:p>
      <w:pPr>
        <w:numPr>
          <w:ilvl w:val="0"/>
          <w:numId w:val="3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защитные лицевые.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органа слуха:</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шлемы</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вкладыши;</w:t>
      </w:r>
    </w:p>
    <w:p>
      <w:pPr>
        <w:numPr>
          <w:ilvl w:val="0"/>
          <w:numId w:val="3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противошумные наушники.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от падения с высоты и другие предохранительные средства:</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пояса, тросы;</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ручные захваты, манипуляторы;</w:t>
      </w:r>
    </w:p>
    <w:p>
      <w:pPr>
        <w:numPr>
          <w:ilvl w:val="0"/>
          <w:numId w:val="3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наколенники, налокотники, 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дерматологические 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очистители кожи;</w:t>
      </w:r>
    </w:p>
    <w:p>
      <w:pPr>
        <w:numPr>
          <w:ilvl w:val="0"/>
          <w:numId w:val="3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репаративные средства.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5. Средства индивидуальной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Основные типы средств индивидуальной защиты. Каски. Очки. Рукавицы. Спецобувь.</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 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работников по правильному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b/>
          <w:bCs/>
          <w:color w:val="000000"/>
          <w:sz w:val="24"/>
          <w:szCs w:val="24"/>
        </w:rPr>
        <w:t>Тема 6. Разработка мероприятий по снижению уровней профессиональных рисков.</w:t>
      </w:r>
    </w:p>
    <w:p>
      <w:pPr>
        <w:spacing w:line="240" w:lineRule="auto"/>
        <w:rPr>
          <w:rFonts w:hAnsi="Times New Roman" w:cs="Times New Roman"/>
          <w:color w:val="000000"/>
          <w:sz w:val="24"/>
          <w:szCs w:val="24"/>
        </w:rPr>
      </w:pPr>
      <w:r>
        <w:rPr>
          <w:rFonts w:hAnsi="Times New Roman" w:cs="Times New Roman"/>
          <w:color w:val="000000"/>
          <w:sz w:val="24"/>
          <w:szCs w:val="24"/>
        </w:rPr>
        <w:t>Работодателем разрабатываются и утверждаются:</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ликвидации аварий на случай возникновения аварийной ситуации;</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инструкции о мерах пожарной безопасности с указанием действий работников на случай возникновения пожара;</w:t>
      </w:r>
    </w:p>
    <w:p>
      <w:pPr>
        <w:numPr>
          <w:ilvl w:val="0"/>
          <w:numId w:val="4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опасностей на рабочих местах.</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ID</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Опасное событие</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управления/контроля профессиональных рисков</w:t>
            </w:r>
          </w:p>
        </w:tc>
      </w:tr>
      <w:tr>
        <w:trPr>
          <w:trHeight w:val="0"/>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Транспортное средство, в том числе погрузчик</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Наезд транспорта на человека</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Оборудование путей пересечения пешеходными переходами, светофорами</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Травмирование в результате дорожно-транспортного происшествия</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оборудование путей пересечения пешеходными переходами, светофорами</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Раздавливание человека, находящегося между двумя сближающимися транспортными средствами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1.3.1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Опрокидывание транспортного средства при нарушении способов установки и строповки грузов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1.4.1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предельной грузоподъемности транспортных средств, соблюдение требований охраны труда при подъеме, перемещении, размещении грузов, соблюдение требований к строповке грузов</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Опрокидывание транспортного средства при проведении работ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1.5.1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устойчивого положения транспортного средства, исключающего его внезапное неконтролируемое перемещение</w:t>
            </w:r>
          </w:p>
        </w:tc>
      </w:tr>
      <w:tr>
        <w:trPr>
          <w:trHeight w:val="0"/>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Физические перегрузки при чрезмерных физических усилиях 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Повреждение костно-мышечного аппарата работника при физических перегрузках</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Проведение инструктажа на рабочем месте</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Улучшение организации работы (изменение рабочей позы (стоя/сидя), чередование рабочих поз)</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механизированных, подручных средств</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требований государственных стандартов, исключение нарушений основных требований эргономики</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режимов труда и отдыха</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требований охраны труда и санитарно-гигиенических требований, применение СИЗ</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Патогенные микроорганизмы</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Заболевание работника, связанное с воздействием патогенных микроорганизмов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требований охраны труда и санитарно-гигиенических требований, применение СИЗ</w:t>
            </w:r>
          </w:p>
        </w:tc>
      </w:tr>
      <w:tr>
        <w:trPr>
          <w:trHeight w:val="0"/>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Неприменение СИЗ или применение поврежденных СИЗ, не 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Травма или заболевание вследствие отсутствия защиты от вредных (травмирующих) факторов, от которых защищают СИЗ</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Ведение в организации личных карточек учета выдачи СИЗ. Фактический учет выдачи и возврата СИЗ.</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5.1.3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5.2.1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СИЗ соответствующего вида и способа защиты. Выдача СИЗ соответствующего типа в зависимости от вида опасности</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5.3.1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Приобретение СИЗ в специализированных магазинах.</w:t>
            </w:r>
            <w:r>
              <w:br/>
            </w:r>
            <w:r>
              <w:rPr>
                <w:rFonts w:hAnsi="Times New Roman" w:cs="Times New Roman"/>
                <w:color w:val="000000"/>
                <w:sz w:val="24"/>
                <w:szCs w:val="24"/>
              </w:rPr>
              <w:t>Закупка СИЗ, имеющих действующий сертификат и (или) декларацию соответствия</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5.3.2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регламента</w:t>
            </w:r>
          </w:p>
        </w:tc>
      </w:tr>
      <w:tr>
        <w:trPr>
          <w:trHeight w:val="0"/>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Скользкие, обледенелые, зажиренные, мокрые опорные поверхности</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при спотыкании или поскальзывании, при передвижении по скользким поверхностям или мокрым полам</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напольных покрытий</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покрытий для малых слоев грязи</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незакрепленных покрытий с сопротивлением скольжению на обратной стороне (например, ковров, решеток и другое)</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применения различных напольных покрытий с большой разницей в сопротивлении к скольжению</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накопления влаги во влажных помещениях (применение подходящих вариантов дренажа и вентиляции воздуха)</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воздействия факторов, связанных с погодными условиями (Монтаж кровли на рабочих местах на открытом воздухе)</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Нанесение противоскользящих средств (опилок, антиобледенительных средств, песка)</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6.1.8</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Своевременная уборка покрытий (поверхностей), подверженных воздействию факторов природы (снег, дождь, грязь)</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6.1.9</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Своевременный уход за напольной поверхностью (Предотвращение попадания жирных и маслянистых веществ)</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6.1.10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полос противоскольжения на наклонных поверхностях</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6.1.12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Выполнение инструкций по охране труда</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6.1.13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Тема 7. Практические занятия по формированию умений и навыков безопасного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выполнении уборщиком производственных и служебных помещений своих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пользовании инвентарем для уборки производственных и служебных помещений.</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передвижении по убираемым помещениям, коридорам, лестницам, туалетам.</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удалении пыли с мебели, ковровых изделий.</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подметании и мойке полов, стен, лестниц, окон.</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использовании для уборки машин и приспособлений.</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сборе и транспортировании мусора и отходов.</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расстановке урн для мусора, их очистке, промывке и дезинфекции.</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чистке и дезинфекции душевых, гардеробных и других мест общего 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Отработка практических навыков при приготовлении и пользовании моющими и дезинфицирующими растворами.</w:t>
      </w:r>
    </w:p>
    <w:p>
      <w:pPr>
        <w:spacing w:line="240" w:lineRule="auto"/>
        <w:rPr>
          <w:rFonts w:hAnsi="Times New Roman" w:cs="Times New Roman"/>
          <w:color w:val="000000"/>
          <w:sz w:val="24"/>
          <w:szCs w:val="24"/>
        </w:rPr>
      </w:pPr>
      <w:r>
        <w:rPr>
          <w:rFonts w:hAnsi="Times New Roman" w:cs="Times New Roman"/>
          <w:b/>
          <w:bCs/>
          <w:color w:val="000000"/>
          <w:sz w:val="24"/>
          <w:szCs w:val="24"/>
        </w:rPr>
        <w:t>Используемые нормативно-правовые акты</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Трудовой кодекс</w:t>
      </w:r>
      <w:r>
        <w:rPr>
          <w:rFonts w:hAnsi="Times New Roman" w:cs="Times New Roman"/>
          <w:color w:val="000000"/>
          <w:sz w:val="24"/>
          <w:szCs w:val="24"/>
        </w:rPr>
        <w:t>.</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Постановление Правительства РФ от 16.09.2020 № 1479</w:t>
      </w:r>
      <w:r>
        <w:rPr>
          <w:rFonts w:hAnsi="Times New Roman" w:cs="Times New Roman"/>
          <w:color w:val="000000"/>
          <w:sz w:val="24"/>
          <w:szCs w:val="24"/>
        </w:rPr>
        <w:t xml:space="preserve"> «Об утверждении Правил противопожарного режима в Российской Федерации».</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Постановление Правительства РФ от 24.12.2021 № 2464</w:t>
      </w:r>
      <w:r>
        <w:rPr>
          <w:rFonts w:hAnsi="Times New Roman" w:cs="Times New Roman"/>
          <w:color w:val="000000"/>
          <w:sz w:val="24"/>
          <w:szCs w:val="24"/>
        </w:rPr>
        <w:t xml:space="preserve"> «О порядке обучения по охране труда и проверки знания требований охраны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Минздравсоцразвития России от 01.06.2009 № 290н</w:t>
      </w:r>
      <w:r>
        <w:rPr>
          <w:rFonts w:hAnsi="Times New Roman" w:cs="Times New Roman"/>
          <w:color w:val="000000"/>
          <w:sz w:val="24"/>
          <w:szCs w:val="24"/>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Минздрава России от 28.01.2021 № 29н</w:t>
      </w:r>
      <w:r>
        <w:rPr>
          <w:rFonts w:hAnsi="Times New Roman" w:cs="Times New Roman"/>
          <w:color w:val="000000"/>
          <w:sz w:val="24"/>
          <w:szCs w:val="24"/>
        </w:rPr>
        <w:t>.</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Минздравсоцразвития России от 04.05.2012 № 477н</w:t>
      </w:r>
      <w:r>
        <w:rPr>
          <w:rFonts w:hAnsi="Times New Roman" w:cs="Times New Roman"/>
          <w:color w:val="000000"/>
          <w:sz w:val="24"/>
          <w:szCs w:val="24"/>
        </w:rPr>
        <w:t xml:space="preserve"> «Об утверждении перечня состояний, при которых оказывается первая помощь, и перечня мероприятий по оказанию первой помощи».</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Федеральный закон от 28.12.2013 № 426-ФЗ</w:t>
      </w:r>
      <w:r>
        <w:rPr>
          <w:rFonts w:hAnsi="Times New Roman" w:cs="Times New Roman"/>
          <w:color w:val="000000"/>
          <w:sz w:val="24"/>
          <w:szCs w:val="24"/>
        </w:rPr>
        <w:t xml:space="preserve"> «О специальной оценке условий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28.10.2020 № 753н</w:t>
      </w:r>
      <w:r>
        <w:rPr>
          <w:rFonts w:hAnsi="Times New Roman" w:cs="Times New Roman"/>
          <w:color w:val="000000"/>
          <w:sz w:val="24"/>
          <w:szCs w:val="24"/>
        </w:rPr>
        <w:t xml:space="preserve"> «Об утверждении Правил по охране труда при погрузочно-разгрузочных работах и размещении грузов».</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Ростехнадзора от 26.11.2020 № 461</w:t>
      </w:r>
      <w:r>
        <w:rPr>
          <w:rFonts w:hAnsi="Times New Roman" w:cs="Times New Roman"/>
          <w:color w:val="000000"/>
          <w:sz w:val="24"/>
          <w:szCs w:val="24"/>
        </w:rPr>
        <w:t xml:space="preserve">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15.12.2020 № 903н</w:t>
      </w:r>
      <w:r>
        <w:rPr>
          <w:rFonts w:hAnsi="Times New Roman" w:cs="Times New Roman"/>
          <w:color w:val="000000"/>
          <w:sz w:val="24"/>
          <w:szCs w:val="24"/>
        </w:rPr>
        <w:t xml:space="preserve"> «Об утверждении Правил по охране труда при эксплуатации электроустановок».</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16.11.2020 № 782н</w:t>
      </w:r>
      <w:r>
        <w:rPr>
          <w:rFonts w:hAnsi="Times New Roman" w:cs="Times New Roman"/>
          <w:color w:val="000000"/>
          <w:sz w:val="24"/>
          <w:szCs w:val="24"/>
        </w:rPr>
        <w:t xml:space="preserve"> «Об утверждении Правил по охране труда при работе на высоте».</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27.11.2020 № 835н</w:t>
      </w:r>
      <w:r>
        <w:rPr>
          <w:rFonts w:hAnsi="Times New Roman" w:cs="Times New Roman"/>
          <w:color w:val="000000"/>
          <w:sz w:val="24"/>
          <w:szCs w:val="24"/>
        </w:rPr>
        <w:t xml:space="preserve"> «Об утверждении Правил по охране труда при работе с инструментом и приспособлениями».</w:t>
      </w:r>
    </w:p>
    <w:p>
      <w:pPr>
        <w:numPr>
          <w:ilvl w:val="0"/>
          <w:numId w:val="4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Приказ Министерства труда и социальной защиты Российской Федерации от 29.10.2021 № 776н</w:t>
      </w:r>
      <w:r>
        <w:rPr>
          <w:rFonts w:hAnsi="Times New Roman" w:cs="Times New Roman"/>
          <w:color w:val="000000"/>
          <w:sz w:val="24"/>
          <w:szCs w:val="24"/>
        </w:rPr>
        <w:t xml:space="preserve"> «Об утверждении Примерного положения о системе управления охраной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N 1</w:t>
      </w:r>
    </w:p>
    <w:p>
      <w:pPr>
        <w:spacing w:line="240" w:lineRule="auto"/>
        <w:rPr>
          <w:rFonts w:hAnsi="Times New Roman" w:cs="Times New Roman"/>
          <w:color w:val="000000"/>
          <w:sz w:val="24"/>
          <w:szCs w:val="24"/>
        </w:rPr>
      </w:pPr>
      <w:r>
        <w:rPr>
          <w:rFonts w:hAnsi="Times New Roman" w:cs="Times New Roman"/>
          <w:color w:val="000000"/>
          <w:sz w:val="24"/>
          <w:szCs w:val="24"/>
        </w:rPr>
        <w:t>1. Обязанности по охране труда уборщика производственных и служебных помещений?</w:t>
      </w:r>
    </w:p>
    <w:p>
      <w:pPr>
        <w:spacing w:line="240" w:lineRule="auto"/>
        <w:rPr>
          <w:rFonts w:hAnsi="Times New Roman" w:cs="Times New Roman"/>
          <w:color w:val="000000"/>
          <w:sz w:val="24"/>
          <w:szCs w:val="24"/>
        </w:rPr>
      </w:pPr>
      <w:r>
        <w:rPr>
          <w:rFonts w:hAnsi="Times New Roman" w:cs="Times New Roman"/>
          <w:color w:val="000000"/>
          <w:sz w:val="24"/>
          <w:szCs w:val="24"/>
        </w:rPr>
        <w:t>2. Виды инструктажа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при уборке помещений?</w:t>
      </w:r>
    </w:p>
    <w:p>
      <w:pPr>
        <w:spacing w:line="240" w:lineRule="auto"/>
        <w:rPr>
          <w:rFonts w:hAnsi="Times New Roman" w:cs="Times New Roman"/>
          <w:color w:val="000000"/>
          <w:sz w:val="24"/>
          <w:szCs w:val="24"/>
        </w:rPr>
      </w:pPr>
      <w:r>
        <w:rPr>
          <w:rFonts w:hAnsi="Times New Roman" w:cs="Times New Roman"/>
          <w:color w:val="000000"/>
          <w:sz w:val="24"/>
          <w:szCs w:val="24"/>
        </w:rPr>
        <w:t>4. Правила личной гигиены при выполнении уборочных работ?</w:t>
      </w:r>
    </w:p>
    <w:p>
      <w:pPr>
        <w:spacing w:line="240" w:lineRule="auto"/>
        <w:rPr>
          <w:rFonts w:hAnsi="Times New Roman" w:cs="Times New Roman"/>
          <w:color w:val="000000"/>
          <w:sz w:val="24"/>
          <w:szCs w:val="24"/>
        </w:rPr>
      </w:pPr>
      <w:r>
        <w:rPr>
          <w:rFonts w:hAnsi="Times New Roman" w:cs="Times New Roman"/>
          <w:color w:val="000000"/>
          <w:sz w:val="24"/>
          <w:szCs w:val="24"/>
        </w:rPr>
        <w:t>5. Предельно допустимая концентрация вредного вещества в воздухе рабочей зоны?</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N 2</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пожарной безопасности при уборке производственных и служебных помещений.</w:t>
      </w:r>
    </w:p>
    <w:p>
      <w:pPr>
        <w:spacing w:line="240" w:lineRule="auto"/>
        <w:rPr>
          <w:rFonts w:hAnsi="Times New Roman" w:cs="Times New Roman"/>
          <w:color w:val="000000"/>
          <w:sz w:val="24"/>
          <w:szCs w:val="24"/>
        </w:rPr>
      </w:pPr>
      <w:r>
        <w:rPr>
          <w:rFonts w:hAnsi="Times New Roman" w:cs="Times New Roman"/>
          <w:color w:val="000000"/>
          <w:sz w:val="24"/>
          <w:szCs w:val="24"/>
        </w:rPr>
        <w:t>2. Меры предосторожности при удалении пыли с мебели?</w:t>
      </w:r>
    </w:p>
    <w:p>
      <w:pPr>
        <w:spacing w:line="240" w:lineRule="auto"/>
        <w:rPr>
          <w:rFonts w:hAnsi="Times New Roman" w:cs="Times New Roman"/>
          <w:color w:val="000000"/>
          <w:sz w:val="24"/>
          <w:szCs w:val="24"/>
        </w:rPr>
      </w:pPr>
      <w:r>
        <w:rPr>
          <w:rFonts w:hAnsi="Times New Roman" w:cs="Times New Roman"/>
          <w:color w:val="000000"/>
          <w:sz w:val="24"/>
          <w:szCs w:val="24"/>
        </w:rPr>
        <w:t>3. Допустимые нормы перемещения тяжестей вручную?</w:t>
      </w:r>
    </w:p>
    <w:p>
      <w:pPr>
        <w:spacing w:line="240" w:lineRule="auto"/>
        <w:rPr>
          <w:rFonts w:hAnsi="Times New Roman" w:cs="Times New Roman"/>
          <w:color w:val="000000"/>
          <w:sz w:val="24"/>
          <w:szCs w:val="24"/>
        </w:rPr>
      </w:pPr>
      <w:r>
        <w:rPr>
          <w:rFonts w:hAnsi="Times New Roman" w:cs="Times New Roman"/>
          <w:color w:val="000000"/>
          <w:sz w:val="24"/>
          <w:szCs w:val="24"/>
        </w:rPr>
        <w:t>4. Меры безопасности при уборке лестниц?</w:t>
      </w:r>
    </w:p>
    <w:p>
      <w:pPr>
        <w:spacing w:line="240" w:lineRule="auto"/>
        <w:rPr>
          <w:rFonts w:hAnsi="Times New Roman" w:cs="Times New Roman"/>
          <w:color w:val="000000"/>
          <w:sz w:val="24"/>
          <w:szCs w:val="24"/>
        </w:rPr>
      </w:pPr>
      <w:r>
        <w:rPr>
          <w:rFonts w:hAnsi="Times New Roman" w:cs="Times New Roman"/>
          <w:color w:val="000000"/>
          <w:sz w:val="24"/>
          <w:szCs w:val="24"/>
        </w:rPr>
        <w:t>5. Правила безопасности при уборке стеклянного боя?</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N 3</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безопасности при расстановке урн для мусора, их очистке, промывке и дезинфекции.</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безопасности при чистке и дезинфекции душевых, гардеробных и других мест общего 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3 Безопасность труда при приготовлении и пользовании моющими и дезинфицирующими растворами.</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безопасности, предъявляемые к инвентарю для уборки производственных и служебных помещений?</w:t>
      </w:r>
    </w:p>
    <w:p>
      <w:pPr>
        <w:spacing w:line="240" w:lineRule="auto"/>
        <w:rPr>
          <w:rFonts w:hAnsi="Times New Roman" w:cs="Times New Roman"/>
          <w:color w:val="000000"/>
          <w:sz w:val="24"/>
          <w:szCs w:val="24"/>
        </w:rPr>
      </w:pPr>
      <w:r>
        <w:rPr>
          <w:rFonts w:hAnsi="Times New Roman" w:cs="Times New Roman"/>
          <w:color w:val="000000"/>
          <w:sz w:val="24"/>
          <w:szCs w:val="24"/>
        </w:rPr>
        <w:t>5. Оказание первой помощи пострадавшему при ранах и кровотечении?</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N 4</w:t>
      </w:r>
    </w:p>
    <w:p>
      <w:pPr>
        <w:spacing w:line="240" w:lineRule="auto"/>
        <w:rPr>
          <w:rFonts w:hAnsi="Times New Roman" w:cs="Times New Roman"/>
          <w:color w:val="000000"/>
          <w:sz w:val="24"/>
          <w:szCs w:val="24"/>
        </w:rPr>
      </w:pPr>
      <w:r>
        <w:rPr>
          <w:rFonts w:hAnsi="Times New Roman" w:cs="Times New Roman"/>
          <w:color w:val="000000"/>
          <w:sz w:val="24"/>
          <w:szCs w:val="24"/>
        </w:rPr>
        <w:t>1 Допустимые нормы перемещения тяжестей вручную.</w:t>
      </w:r>
    </w:p>
    <w:p>
      <w:pPr>
        <w:spacing w:line="240" w:lineRule="auto"/>
        <w:rPr>
          <w:rFonts w:hAnsi="Times New Roman" w:cs="Times New Roman"/>
          <w:color w:val="000000"/>
          <w:sz w:val="24"/>
          <w:szCs w:val="24"/>
        </w:rPr>
      </w:pPr>
      <w:r>
        <w:rPr>
          <w:rFonts w:hAnsi="Times New Roman" w:cs="Times New Roman"/>
          <w:color w:val="000000"/>
          <w:sz w:val="24"/>
          <w:szCs w:val="24"/>
        </w:rPr>
        <w:t>2. Действия уборщика производственных и служебных помещений при несчастном случае?</w:t>
      </w:r>
    </w:p>
    <w:p>
      <w:pPr>
        <w:spacing w:line="240" w:lineRule="auto"/>
        <w:rPr>
          <w:rFonts w:hAnsi="Times New Roman" w:cs="Times New Roman"/>
          <w:color w:val="000000"/>
          <w:sz w:val="24"/>
          <w:szCs w:val="24"/>
        </w:rPr>
      </w:pPr>
      <w:r>
        <w:rPr>
          <w:rFonts w:hAnsi="Times New Roman" w:cs="Times New Roman"/>
          <w:color w:val="000000"/>
          <w:sz w:val="24"/>
          <w:szCs w:val="24"/>
        </w:rPr>
        <w:t>3. Предварительные и периодические медицинские осмотры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4. Безопасность труда при уборке туалетов?</w:t>
      </w:r>
    </w:p>
    <w:p>
      <w:pPr>
        <w:spacing w:line="240" w:lineRule="auto"/>
        <w:rPr>
          <w:rFonts w:hAnsi="Times New Roman" w:cs="Times New Roman"/>
          <w:color w:val="000000"/>
          <w:sz w:val="24"/>
          <w:szCs w:val="24"/>
        </w:rPr>
      </w:pPr>
      <w:r>
        <w:rPr>
          <w:rFonts w:hAnsi="Times New Roman" w:cs="Times New Roman"/>
          <w:color w:val="000000"/>
          <w:sz w:val="24"/>
          <w:szCs w:val="24"/>
        </w:rPr>
        <w:t>5. Специальная оценка условий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N 5</w:t>
      </w:r>
    </w:p>
    <w:p>
      <w:pPr>
        <w:spacing w:line="240" w:lineRule="auto"/>
        <w:rPr>
          <w:rFonts w:hAnsi="Times New Roman" w:cs="Times New Roman"/>
          <w:color w:val="000000"/>
          <w:sz w:val="24"/>
          <w:szCs w:val="24"/>
        </w:rPr>
      </w:pPr>
      <w:r>
        <w:rPr>
          <w:rFonts w:hAnsi="Times New Roman" w:cs="Times New Roman"/>
          <w:color w:val="000000"/>
          <w:sz w:val="24"/>
          <w:szCs w:val="24"/>
        </w:rPr>
        <w:t>1 Порядок получения группы 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2 Безопасность труда при сборе и транспортировании мусора и отходов.</w:t>
      </w:r>
    </w:p>
    <w:p>
      <w:pPr>
        <w:spacing w:line="240" w:lineRule="auto"/>
        <w:rPr>
          <w:rFonts w:hAnsi="Times New Roman" w:cs="Times New Roman"/>
          <w:color w:val="000000"/>
          <w:sz w:val="24"/>
          <w:szCs w:val="24"/>
        </w:rPr>
      </w:pPr>
      <w:r>
        <w:rPr>
          <w:rFonts w:hAnsi="Times New Roman" w:cs="Times New Roman"/>
          <w:color w:val="000000"/>
          <w:sz w:val="24"/>
          <w:szCs w:val="24"/>
        </w:rPr>
        <w:t>3. Меры безопасности при удалении пыли с ковровых изделий?</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безопасности при обращении с дезинфицирующим раствором?</w:t>
      </w:r>
    </w:p>
    <w:p>
      <w:pPr>
        <w:spacing w:line="240" w:lineRule="auto"/>
        <w:rPr>
          <w:rFonts w:hAnsi="Times New Roman" w:cs="Times New Roman"/>
          <w:color w:val="000000"/>
          <w:sz w:val="24"/>
          <w:szCs w:val="24"/>
        </w:rPr>
      </w:pPr>
      <w:r>
        <w:rPr>
          <w:rFonts w:hAnsi="Times New Roman" w:cs="Times New Roman"/>
          <w:color w:val="000000"/>
          <w:sz w:val="24"/>
          <w:szCs w:val="24"/>
        </w:rPr>
        <w:t>5. Меры безопасности при транспортировании отходов и мусора?</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N 6</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безопасности при использовании для уборки машин и приспособлений.</w:t>
      </w:r>
    </w:p>
    <w:p>
      <w:pPr>
        <w:spacing w:line="240" w:lineRule="auto"/>
        <w:rPr>
          <w:rFonts w:hAnsi="Times New Roman" w:cs="Times New Roman"/>
          <w:color w:val="000000"/>
          <w:sz w:val="24"/>
          <w:szCs w:val="24"/>
        </w:rPr>
      </w:pPr>
      <w:r>
        <w:rPr>
          <w:rFonts w:hAnsi="Times New Roman" w:cs="Times New Roman"/>
          <w:color w:val="000000"/>
          <w:sz w:val="24"/>
          <w:szCs w:val="24"/>
        </w:rPr>
        <w:t>2 Основные вопросы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 Неблагоприятное воздействие на человека вредных веществ?</w:t>
      </w:r>
    </w:p>
    <w:p>
      <w:pPr>
        <w:spacing w:line="240" w:lineRule="auto"/>
        <w:rPr>
          <w:rFonts w:hAnsi="Times New Roman" w:cs="Times New Roman"/>
          <w:color w:val="000000"/>
          <w:sz w:val="24"/>
          <w:szCs w:val="24"/>
        </w:rPr>
      </w:pPr>
      <w:r>
        <w:rPr>
          <w:rFonts w:hAnsi="Times New Roman" w:cs="Times New Roman"/>
          <w:color w:val="000000"/>
          <w:sz w:val="24"/>
          <w:szCs w:val="24"/>
        </w:rPr>
        <w:t>4. Меры безопасности при чистке душевых?</w:t>
      </w:r>
    </w:p>
    <w:p>
      <w:pPr>
        <w:spacing w:line="240" w:lineRule="auto"/>
        <w:rPr>
          <w:rFonts w:hAnsi="Times New Roman" w:cs="Times New Roman"/>
          <w:color w:val="000000"/>
          <w:sz w:val="24"/>
          <w:szCs w:val="24"/>
        </w:rPr>
      </w:pPr>
      <w:r>
        <w:rPr>
          <w:rFonts w:hAnsi="Times New Roman" w:cs="Times New Roman"/>
          <w:color w:val="000000"/>
          <w:sz w:val="24"/>
          <w:szCs w:val="24"/>
        </w:rPr>
        <w:t>5. Причины возможных несчастных случаев при уборке производственных и служебных помещений?</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N 7</w:t>
      </w:r>
    </w:p>
    <w:p>
      <w:pPr>
        <w:spacing w:line="240" w:lineRule="auto"/>
        <w:rPr>
          <w:rFonts w:hAnsi="Times New Roman" w:cs="Times New Roman"/>
          <w:color w:val="000000"/>
          <w:sz w:val="24"/>
          <w:szCs w:val="24"/>
        </w:rPr>
      </w:pPr>
      <w:r>
        <w:rPr>
          <w:rFonts w:hAnsi="Times New Roman" w:cs="Times New Roman"/>
          <w:color w:val="000000"/>
          <w:sz w:val="24"/>
          <w:szCs w:val="24"/>
        </w:rPr>
        <w:t>1 Меры предосторожности при удалении пыли с мебели, ковровых изделий.</w:t>
      </w:r>
    </w:p>
    <w:p>
      <w:pPr>
        <w:spacing w:line="240" w:lineRule="auto"/>
        <w:rPr>
          <w:rFonts w:hAnsi="Times New Roman" w:cs="Times New Roman"/>
          <w:color w:val="000000"/>
          <w:sz w:val="24"/>
          <w:szCs w:val="24"/>
        </w:rPr>
      </w:pPr>
      <w:r>
        <w:rPr>
          <w:rFonts w:hAnsi="Times New Roman" w:cs="Times New Roman"/>
          <w:color w:val="000000"/>
          <w:sz w:val="24"/>
          <w:szCs w:val="24"/>
        </w:rPr>
        <w:t>2 Меры безопасности при подметании и мойке полов, стен, лестниц, окон.</w:t>
      </w:r>
    </w:p>
    <w:p>
      <w:pPr>
        <w:spacing w:line="240" w:lineRule="auto"/>
        <w:rPr>
          <w:rFonts w:hAnsi="Times New Roman" w:cs="Times New Roman"/>
          <w:color w:val="000000"/>
          <w:sz w:val="24"/>
          <w:szCs w:val="24"/>
        </w:rPr>
      </w:pPr>
      <w:r>
        <w:rPr>
          <w:rFonts w:hAnsi="Times New Roman" w:cs="Times New Roman"/>
          <w:color w:val="000000"/>
          <w:sz w:val="24"/>
          <w:szCs w:val="24"/>
        </w:rPr>
        <w:t>3. Меры безопасности при работе с инвентарем для уборки?</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безопасности при приготовлении моющих и дезинфицирующих растворов?</w:t>
      </w:r>
    </w:p>
    <w:p>
      <w:pPr>
        <w:spacing w:line="240" w:lineRule="auto"/>
        <w:rPr>
          <w:rFonts w:hAnsi="Times New Roman" w:cs="Times New Roman"/>
          <w:color w:val="000000"/>
          <w:sz w:val="24"/>
          <w:szCs w:val="24"/>
        </w:rPr>
      </w:pPr>
      <w:r>
        <w:rPr>
          <w:rFonts w:hAnsi="Times New Roman" w:cs="Times New Roman"/>
          <w:color w:val="000000"/>
          <w:sz w:val="24"/>
          <w:szCs w:val="24"/>
        </w:rPr>
        <w:t>5. Оказание первой помощи при отравлении?</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N 8</w:t>
      </w:r>
    </w:p>
    <w:p>
      <w:pPr>
        <w:spacing w:line="240" w:lineRule="auto"/>
        <w:rPr>
          <w:rFonts w:hAnsi="Times New Roman" w:cs="Times New Roman"/>
          <w:color w:val="000000"/>
          <w:sz w:val="24"/>
          <w:szCs w:val="24"/>
        </w:rPr>
      </w:pPr>
      <w:r>
        <w:rPr>
          <w:rFonts w:hAnsi="Times New Roman" w:cs="Times New Roman"/>
          <w:color w:val="000000"/>
          <w:sz w:val="24"/>
          <w:szCs w:val="24"/>
        </w:rPr>
        <w:t>1 Меры предосторожности при пользовании инвентарем для уборки производственных и служебных помещений.</w:t>
      </w:r>
    </w:p>
    <w:p>
      <w:pPr>
        <w:spacing w:line="240" w:lineRule="auto"/>
        <w:rPr>
          <w:rFonts w:hAnsi="Times New Roman" w:cs="Times New Roman"/>
          <w:color w:val="000000"/>
          <w:sz w:val="24"/>
          <w:szCs w:val="24"/>
        </w:rPr>
      </w:pPr>
      <w:r>
        <w:rPr>
          <w:rFonts w:hAnsi="Times New Roman" w:cs="Times New Roman"/>
          <w:color w:val="000000"/>
          <w:sz w:val="24"/>
          <w:szCs w:val="24"/>
        </w:rPr>
        <w:t>2 Меры безопасности при передвижении по убираемым помещениям, коридорам, лестницам, туалетам.</w:t>
      </w:r>
    </w:p>
    <w:p>
      <w:pPr>
        <w:spacing w:line="240" w:lineRule="auto"/>
        <w:rPr>
          <w:rFonts w:hAnsi="Times New Roman" w:cs="Times New Roman"/>
          <w:color w:val="000000"/>
          <w:sz w:val="24"/>
          <w:szCs w:val="24"/>
        </w:rPr>
      </w:pPr>
      <w:r>
        <w:rPr>
          <w:rFonts w:hAnsi="Times New Roman" w:cs="Times New Roman"/>
          <w:color w:val="000000"/>
          <w:sz w:val="24"/>
          <w:szCs w:val="24"/>
        </w:rPr>
        <w:t>3. Меры безопасности при дезинфекции урн?</w:t>
      </w:r>
    </w:p>
    <w:p>
      <w:pPr>
        <w:spacing w:line="240" w:lineRule="auto"/>
        <w:rPr>
          <w:rFonts w:hAnsi="Times New Roman" w:cs="Times New Roman"/>
          <w:color w:val="000000"/>
          <w:sz w:val="24"/>
          <w:szCs w:val="24"/>
        </w:rPr>
      </w:pPr>
      <w:r>
        <w:rPr>
          <w:rFonts w:hAnsi="Times New Roman" w:cs="Times New Roman"/>
          <w:color w:val="000000"/>
          <w:sz w:val="24"/>
          <w:szCs w:val="24"/>
        </w:rPr>
        <w:t>4. Правила безопасности при эксплуатации обслуживаемого санитарно-технического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5. Средства индивидуальной защиты от воздействия опасных и вредных производственных факторов?</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N 9</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охраны труда, обязательные к выполнению уборщиком производственных и служебных помещений, до начала работы, во время работы, после работы, во время возникновения неисправностей или во время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безопасности, предъявляемые к инвентарю для уборки производственных и служебных помещений.</w:t>
      </w:r>
    </w:p>
    <w:p>
      <w:pPr>
        <w:spacing w:line="240" w:lineRule="auto"/>
        <w:rPr>
          <w:rFonts w:hAnsi="Times New Roman" w:cs="Times New Roman"/>
          <w:color w:val="000000"/>
          <w:sz w:val="24"/>
          <w:szCs w:val="24"/>
        </w:rPr>
      </w:pPr>
      <w:r>
        <w:rPr>
          <w:rFonts w:hAnsi="Times New Roman" w:cs="Times New Roman"/>
          <w:color w:val="000000"/>
          <w:sz w:val="24"/>
          <w:szCs w:val="24"/>
        </w:rPr>
        <w:t>3. Безопасное применение инвентаря для выполнения работ по уборке производственных и служебных помещений?</w:t>
      </w:r>
    </w:p>
    <w:p>
      <w:pPr>
        <w:spacing w:line="240" w:lineRule="auto"/>
        <w:rPr>
          <w:rFonts w:hAnsi="Times New Roman" w:cs="Times New Roman"/>
          <w:color w:val="000000"/>
          <w:sz w:val="24"/>
          <w:szCs w:val="24"/>
        </w:rPr>
      </w:pPr>
      <w:r>
        <w:rPr>
          <w:rFonts w:hAnsi="Times New Roman" w:cs="Times New Roman"/>
          <w:color w:val="000000"/>
          <w:sz w:val="24"/>
          <w:szCs w:val="24"/>
        </w:rPr>
        <w:t>4. Правила хранения инвентаря для уборки производственных и служебных помещений?</w:t>
      </w:r>
    </w:p>
    <w:p>
      <w:pPr>
        <w:spacing w:line="240" w:lineRule="auto"/>
        <w:rPr>
          <w:rFonts w:hAnsi="Times New Roman" w:cs="Times New Roman"/>
          <w:color w:val="000000"/>
          <w:sz w:val="24"/>
          <w:szCs w:val="24"/>
        </w:rPr>
      </w:pPr>
      <w:r>
        <w:rPr>
          <w:rFonts w:hAnsi="Times New Roman" w:cs="Times New Roman"/>
          <w:color w:val="000000"/>
          <w:sz w:val="24"/>
          <w:szCs w:val="24"/>
        </w:rPr>
        <w:t>5. Меры предосторожности при протирке оконных стекол?</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N 10</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безопасности при выполнении уборщиком производственных и служебных помещений своих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2 Действия, которые запрещены уборщику производственных и служебных помещений во время выполнения работы.</w:t>
      </w:r>
    </w:p>
    <w:p>
      <w:pPr>
        <w:spacing w:line="240" w:lineRule="auto"/>
        <w:rPr>
          <w:rFonts w:hAnsi="Times New Roman" w:cs="Times New Roman"/>
          <w:color w:val="000000"/>
          <w:sz w:val="24"/>
          <w:szCs w:val="24"/>
        </w:rPr>
      </w:pPr>
      <w:r>
        <w:rPr>
          <w:rFonts w:hAnsi="Times New Roman" w:cs="Times New Roman"/>
          <w:color w:val="000000"/>
          <w:sz w:val="24"/>
          <w:szCs w:val="24"/>
        </w:rPr>
        <w:t>3. Оказание первой помощи при ушибах и растяжении связок?</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безопасности при использовании горячей воды?</w:t>
      </w:r>
    </w:p>
    <w:p>
      <w:pPr>
        <w:spacing w:line="240" w:lineRule="auto"/>
        <w:rPr>
          <w:rFonts w:hAnsi="Times New Roman" w:cs="Times New Roman"/>
          <w:color w:val="000000"/>
          <w:sz w:val="24"/>
          <w:szCs w:val="24"/>
        </w:rPr>
      </w:pPr>
      <w:r>
        <w:rPr>
          <w:rFonts w:hAnsi="Times New Roman" w:cs="Times New Roman"/>
          <w:color w:val="000000"/>
          <w:sz w:val="24"/>
          <w:szCs w:val="24"/>
        </w:rPr>
        <w:t>5. Обеспечение пожарной безопасности при уборке производственных и служебных помещений?</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N 11</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к поведению уборщика производственных и служебных помещений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к выполнению уборщиком производственных и служебных помещений всех операций в соответствии с производственной инструкцией, технической и технологической документацией, инструкциями по эксплуатации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3. Установление доплат к зарплате за работу в неблагоприятных условиях труда?</w:t>
      </w:r>
    </w:p>
    <w:p>
      <w:pPr>
        <w:spacing w:line="240" w:lineRule="auto"/>
        <w:rPr>
          <w:rFonts w:hAnsi="Times New Roman" w:cs="Times New Roman"/>
          <w:color w:val="000000"/>
          <w:sz w:val="24"/>
          <w:szCs w:val="24"/>
        </w:rPr>
      </w:pPr>
      <w:r>
        <w:rPr>
          <w:rFonts w:hAnsi="Times New Roman" w:cs="Times New Roman"/>
          <w:color w:val="000000"/>
          <w:sz w:val="24"/>
          <w:szCs w:val="24"/>
        </w:rPr>
        <w:t>4. Санитарные правила при уборке туалетов?</w:t>
      </w:r>
    </w:p>
    <w:p>
      <w:pPr>
        <w:spacing w:line="240" w:lineRule="auto"/>
        <w:rPr>
          <w:rFonts w:hAnsi="Times New Roman" w:cs="Times New Roman"/>
          <w:color w:val="000000"/>
          <w:sz w:val="24"/>
          <w:szCs w:val="24"/>
        </w:rPr>
      </w:pPr>
      <w:r>
        <w:rPr>
          <w:rFonts w:hAnsi="Times New Roman" w:cs="Times New Roman"/>
          <w:color w:val="000000"/>
          <w:sz w:val="24"/>
          <w:szCs w:val="24"/>
        </w:rPr>
        <w:t>5. Опасность от движущихся в убираемых помещениях узлов машин и механизмов?</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N 12</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безопасности, предъявляемые к оборудованию, инструментам, приспособлениям, которые будут применяться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2 Необходимость обо всех неисправностях оборудования, инструмента или приспособлений сообщить руководителю и к работе не приступать до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3. Предельно допустимые концентрации вредных химических веществ в воздухе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4. Правила пользования первичными средствами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5. Оказание первой помощи при вывихах?</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N 13</w:t>
      </w:r>
    </w:p>
    <w:p>
      <w:pPr>
        <w:spacing w:line="240" w:lineRule="auto"/>
        <w:rPr>
          <w:rFonts w:hAnsi="Times New Roman" w:cs="Times New Roman"/>
          <w:color w:val="000000"/>
          <w:sz w:val="24"/>
          <w:szCs w:val="24"/>
        </w:rPr>
      </w:pPr>
      <w:r>
        <w:rPr>
          <w:rFonts w:hAnsi="Times New Roman" w:cs="Times New Roman"/>
          <w:color w:val="000000"/>
          <w:sz w:val="24"/>
          <w:szCs w:val="24"/>
        </w:rPr>
        <w:t>1 Нарушения требований безопасности, при которых уборщик производственных и служебных помещений не должен приступать к выполнению работ.</w:t>
      </w:r>
    </w:p>
    <w:p>
      <w:pPr>
        <w:spacing w:line="240" w:lineRule="auto"/>
        <w:rPr>
          <w:rFonts w:hAnsi="Times New Roman" w:cs="Times New Roman"/>
          <w:color w:val="000000"/>
          <w:sz w:val="24"/>
          <w:szCs w:val="24"/>
        </w:rPr>
      </w:pPr>
      <w:r>
        <w:rPr>
          <w:rFonts w:hAnsi="Times New Roman" w:cs="Times New Roman"/>
          <w:color w:val="000000"/>
          <w:sz w:val="24"/>
          <w:szCs w:val="24"/>
        </w:rPr>
        <w:t>2. Порядок выдачи уборщику производственных и служебных помещений моющих средств?</w:t>
      </w:r>
    </w:p>
    <w:p>
      <w:pPr>
        <w:spacing w:line="240" w:lineRule="auto"/>
        <w:rPr>
          <w:rFonts w:hAnsi="Times New Roman" w:cs="Times New Roman"/>
          <w:color w:val="000000"/>
          <w:sz w:val="24"/>
          <w:szCs w:val="24"/>
        </w:rPr>
      </w:pPr>
      <w:r>
        <w:rPr>
          <w:rFonts w:hAnsi="Times New Roman" w:cs="Times New Roman"/>
          <w:color w:val="000000"/>
          <w:sz w:val="24"/>
          <w:szCs w:val="24"/>
        </w:rPr>
        <w:t>3. Причины несчастных случаев среди уборщиков производственных и служебных помещений?</w:t>
      </w:r>
    </w:p>
    <w:p>
      <w:pPr>
        <w:spacing w:line="240" w:lineRule="auto"/>
        <w:rPr>
          <w:rFonts w:hAnsi="Times New Roman" w:cs="Times New Roman"/>
          <w:color w:val="000000"/>
          <w:sz w:val="24"/>
          <w:szCs w:val="24"/>
        </w:rPr>
      </w:pPr>
      <w:r>
        <w:rPr>
          <w:rFonts w:hAnsi="Times New Roman" w:cs="Times New Roman"/>
          <w:color w:val="000000"/>
          <w:sz w:val="24"/>
          <w:szCs w:val="24"/>
        </w:rPr>
        <w:t>4. Допустимые нормы перемещения тяжестей вручную?</w:t>
      </w:r>
    </w:p>
    <w:p>
      <w:pPr>
        <w:spacing w:line="240" w:lineRule="auto"/>
        <w:rPr>
          <w:rFonts w:hAnsi="Times New Roman" w:cs="Times New Roman"/>
          <w:color w:val="000000"/>
          <w:sz w:val="24"/>
          <w:szCs w:val="24"/>
        </w:rPr>
      </w:pPr>
      <w:r>
        <w:rPr>
          <w:rFonts w:hAnsi="Times New Roman" w:cs="Times New Roman"/>
          <w:color w:val="000000"/>
          <w:sz w:val="24"/>
          <w:szCs w:val="24"/>
        </w:rPr>
        <w:t>5. Правила личной гигиены по окончании работы?</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N 14</w:t>
      </w:r>
    </w:p>
    <w:p>
      <w:pPr>
        <w:spacing w:line="240" w:lineRule="auto"/>
        <w:rPr>
          <w:rFonts w:hAnsi="Times New Roman" w:cs="Times New Roman"/>
          <w:color w:val="000000"/>
          <w:sz w:val="24"/>
          <w:szCs w:val="24"/>
        </w:rPr>
      </w:pPr>
      <w:r>
        <w:rPr>
          <w:rFonts w:hAnsi="Times New Roman" w:cs="Times New Roman"/>
          <w:color w:val="000000"/>
          <w:sz w:val="24"/>
          <w:szCs w:val="24"/>
        </w:rPr>
        <w:t>1 Существующие ограничения для начала работы.</w:t>
      </w:r>
    </w:p>
    <w:p>
      <w:pPr>
        <w:spacing w:line="240" w:lineRule="auto"/>
        <w:rPr>
          <w:rFonts w:hAnsi="Times New Roman" w:cs="Times New Roman"/>
          <w:color w:val="000000"/>
          <w:sz w:val="24"/>
          <w:szCs w:val="24"/>
        </w:rPr>
      </w:pPr>
      <w:r>
        <w:rPr>
          <w:rFonts w:hAnsi="Times New Roman" w:cs="Times New Roman"/>
          <w:color w:val="000000"/>
          <w:sz w:val="24"/>
          <w:szCs w:val="24"/>
        </w:rPr>
        <w:t>2. Порядок замены спецодежды и спецобуви, пришедших в негодность раньше установленного срока носки?</w:t>
      </w:r>
    </w:p>
    <w:p>
      <w:pPr>
        <w:spacing w:line="240" w:lineRule="auto"/>
        <w:rPr>
          <w:rFonts w:hAnsi="Times New Roman" w:cs="Times New Roman"/>
          <w:color w:val="000000"/>
          <w:sz w:val="24"/>
          <w:szCs w:val="24"/>
        </w:rPr>
      </w:pPr>
      <w:r>
        <w:rPr>
          <w:rFonts w:hAnsi="Times New Roman" w:cs="Times New Roman"/>
          <w:color w:val="000000"/>
          <w:sz w:val="24"/>
          <w:szCs w:val="24"/>
        </w:rPr>
        <w:t>3. Опасные и вредные производственные факторы, которые могут оказывать неблагоприятное воздействие на уборщика производственных и служебных помещений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4. Меры безопасности при использовании моющих растворов?</w:t>
      </w:r>
    </w:p>
    <w:p>
      <w:pPr>
        <w:spacing w:line="240" w:lineRule="auto"/>
        <w:rPr>
          <w:rFonts w:hAnsi="Times New Roman" w:cs="Times New Roman"/>
          <w:color w:val="000000"/>
          <w:sz w:val="24"/>
          <w:szCs w:val="24"/>
        </w:rPr>
      </w:pPr>
      <w:r>
        <w:rPr>
          <w:rFonts w:hAnsi="Times New Roman" w:cs="Times New Roman"/>
          <w:color w:val="000000"/>
          <w:sz w:val="24"/>
          <w:szCs w:val="24"/>
        </w:rPr>
        <w:t>5. Безопасность труда при уборке помещения с использованием пылесоса?</w:t>
      </w:r>
    </w:p>
    <w:p>
      <w:pPr>
        <w:spacing w:line="240" w:lineRule="auto"/>
        <w:rPr>
          <w:rFonts w:hAnsi="Times New Roman" w:cs="Times New Roman"/>
          <w:color w:val="000000"/>
          <w:sz w:val="24"/>
          <w:szCs w:val="24"/>
        </w:rPr>
      </w:pPr>
      <w:r>
        <w:rPr>
          <w:rFonts w:hAnsi="Times New Roman" w:cs="Times New Roman"/>
          <w:b/>
          <w:bCs/>
          <w:color w:val="000000"/>
          <w:sz w:val="24"/>
          <w:szCs w:val="24"/>
        </w:rPr>
        <w:t>Билет N 15</w:t>
      </w:r>
    </w:p>
    <w:p>
      <w:pPr>
        <w:spacing w:line="240" w:lineRule="auto"/>
        <w:rPr>
          <w:rFonts w:hAnsi="Times New Roman" w:cs="Times New Roman"/>
          <w:color w:val="000000"/>
          <w:sz w:val="24"/>
          <w:szCs w:val="24"/>
        </w:rPr>
      </w:pPr>
      <w:r>
        <w:rPr>
          <w:rFonts w:hAnsi="Times New Roman" w:cs="Times New Roman"/>
          <w:color w:val="000000"/>
          <w:sz w:val="24"/>
          <w:szCs w:val="24"/>
        </w:rPr>
        <w:t>1 Действия уборщика производственных и служебных помещений перед началом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2. Коллективный договор и соглашение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при перемещении по территории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4. Правила пожарной безопасности при уборке производственных и служебных помещений?</w:t>
      </w:r>
    </w:p>
    <w:p>
      <w:pPr>
        <w:spacing w:line="240" w:lineRule="auto"/>
        <w:rPr>
          <w:rFonts w:hAnsi="Times New Roman" w:cs="Times New Roman"/>
          <w:color w:val="000000"/>
          <w:sz w:val="24"/>
          <w:szCs w:val="24"/>
        </w:rPr>
      </w:pPr>
      <w:r>
        <w:rPr>
          <w:rFonts w:hAnsi="Times New Roman" w:cs="Times New Roman"/>
          <w:color w:val="000000"/>
          <w:sz w:val="24"/>
          <w:szCs w:val="24"/>
        </w:rPr>
        <w:t>5. Порядок получения уборщиком производственных и служебных помещений группы по электробезопасности?</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72fd452ee5064c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