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Программа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учителя средней школы </w:t>
      </w:r>
    </w:p>
    <w:p>
      <w:pPr>
        <w:spacing w:line="240" w:lineRule="auto"/>
        <w:rPr>
          <w:rFonts w:hAnsi="Times New Roman" w:cs="Times New Roman"/>
          <w:color w:val="000000"/>
          <w:sz w:val="24"/>
          <w:szCs w:val="24"/>
        </w:rPr>
      </w:pPr>
      <w:r>
        <w:rPr>
          <w:rFonts w:hAnsi="Times New Roman" w:cs="Times New Roman"/>
          <w:b/>
          <w:bCs/>
          <w:color w:val="000000"/>
          <w:sz w:val="24"/>
          <w:szCs w:val="24"/>
        </w:rPr>
        <w:t>Пояснительная записка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соответствии с </w:t>
      </w:r>
      <w:r>
        <w:rPr>
          <w:rFonts w:hAnsi="Times New Roman" w:cs="Times New Roman"/>
          <w:color w:val="000000"/>
          <w:sz w:val="24"/>
          <w:szCs w:val="24"/>
        </w:rPr>
        <w:t>Постановлением Правительства РФ от 24.12.2021 № 2464</w:t>
      </w:r>
      <w:r>
        <w:rPr>
          <w:rFonts w:hAnsi="Times New Roman" w:cs="Times New Roman"/>
          <w:color w:val="000000"/>
          <w:sz w:val="24"/>
          <w:szCs w:val="24"/>
        </w:rPr>
        <w:t xml:space="preserve"> О порядке обучения по охране труда и проверки знания требований охраны труда» обучение по охране труда и проверка знания требований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Обучение требованиям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Форма обучение работников </w:t>
      </w:r>
      <w:r>
        <w:rPr>
          <w:rFonts w:hAnsi="Times New Roman" w:cs="Times New Roman"/>
          <w:color w:val="000000"/>
          <w:sz w:val="24"/>
          <w:szCs w:val="24"/>
        </w:rPr>
        <w:t>____________</w:t>
      </w:r>
      <w:r>
        <w:rPr>
          <w:rFonts w:hAnsi="Times New Roman" w:cs="Times New Roman"/>
          <w:color w:val="000000"/>
          <w:sz w:val="24"/>
          <w:szCs w:val="24"/>
        </w:rPr>
        <w:t>_____</w:t>
      </w:r>
      <w:r>
        <w:rPr>
          <w:rFonts w:hAnsi="Times New Roman" w:cs="Times New Roman"/>
          <w:color w:val="000000"/>
          <w:sz w:val="24"/>
          <w:szCs w:val="24"/>
        </w:rPr>
        <w:t xml:space="preserve">. Допускается проведение обучения работников </w:t>
      </w:r>
      <w:r>
        <w:rPr>
          <w:rFonts w:hAnsi="Times New Roman" w:cs="Times New Roman"/>
          <w:color w:val="000000"/>
          <w:sz w:val="24"/>
          <w:szCs w:val="24"/>
        </w:rPr>
        <w:t>___________</w:t>
      </w:r>
      <w:r>
        <w:rPr>
          <w:rFonts w:hAnsi="Times New Roman" w:cs="Times New Roman"/>
          <w:color w:val="000000"/>
          <w:sz w:val="24"/>
          <w:szCs w:val="24"/>
        </w:rPr>
        <w:t xml:space="preserve">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w:t>
      </w:r>
      <w:r>
        <w:rPr>
          <w:rFonts w:hAnsi="Times New Roman" w:cs="Times New Roman"/>
          <w:color w:val="000000"/>
          <w:sz w:val="24"/>
          <w:szCs w:val="24"/>
        </w:rPr>
        <w:t>___________</w:t>
      </w:r>
      <w:r>
        <w:rPr>
          <w:rFonts w:hAnsi="Times New Roman" w:cs="Times New Roman"/>
          <w:color w:val="000000"/>
          <w:sz w:val="24"/>
          <w:szCs w:val="24"/>
        </w:rPr>
        <w:t>, в том числе контроль соблюдения условий проведения мероприятий, в рамках которых осуществляется оценка результатов обучения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 проводят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 в очной форме.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Проверка знания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проводится </w:t>
      </w:r>
      <w:r>
        <w:rPr>
          <w:rFonts w:hAnsi="Times New Roman" w:cs="Times New Roman"/>
          <w:color w:val="000000"/>
          <w:sz w:val="24"/>
          <w:szCs w:val="24"/>
        </w:rPr>
        <w:t>_________________________________</w:t>
      </w: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2. Характеристика работ учителя средней школы</w:t>
      </w:r>
    </w:p>
    <w:p>
      <w:pPr>
        <w:spacing w:line="240" w:lineRule="auto"/>
        <w:rPr>
          <w:rFonts w:hAnsi="Times New Roman" w:cs="Times New Roman"/>
          <w:color w:val="000000"/>
          <w:sz w:val="24"/>
          <w:szCs w:val="24"/>
        </w:rPr>
      </w:pPr>
      <w:r>
        <w:rPr>
          <w:rFonts w:hAnsi="Times New Roman" w:cs="Times New Roman"/>
          <w:color w:val="000000"/>
          <w:sz w:val="24"/>
          <w:szCs w:val="24"/>
        </w:rPr>
        <w:t>Проводит обучение обучающихся в соответствии с требованиями государственных образовательных стандартов. Организует и контролирует самостоятельную работу обучающихся. Использует наиболее эффективные формы, методы и средства обучения, новые педагогические технологии. Формирует у обучающихся профессиональные умения и навыки, подготавливает их к применению полученных знаний в практической деятельности. Участвует в разработке образовательных программ, реализует их в полном объеме в соответствии с учебным планом и графиком учебного процесса. Соблюдает права и свободы обучающихся. Поддерживает учебную дисциплину, контролирует режим посещения занятий. Обеспечивает выполнение учебных планов и программ. Обеспечивает соблюдение требований охраны труда в учебном процессе. Проводит инструктаж по охране труда с обучающимися. Проводит воспитательную работу среди обучающихся. Повышает свою профессиональную квалификацию. Выполняет требования нормативных правовых актов по охране труда и соблюдает требования безопасности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Должен знать: Законы Российской Федерации, постановления и решения Правительства Российской Федерации и органов управления образованием по вопросам образования. </w:t>
      </w:r>
      <w:r>
        <w:rPr>
          <w:rFonts w:hAnsi="Times New Roman" w:cs="Times New Roman"/>
          <w:color w:val="000000"/>
          <w:sz w:val="24"/>
          <w:szCs w:val="24"/>
        </w:rPr>
        <w:t>Конвенцию</w:t>
      </w:r>
      <w:r>
        <w:rPr>
          <w:rFonts w:hAnsi="Times New Roman" w:cs="Times New Roman"/>
          <w:color w:val="000000"/>
          <w:sz w:val="24"/>
          <w:szCs w:val="24"/>
        </w:rPr>
        <w:t xml:space="preserve"> о правах ребенка. Содержание и принцип организации обучения по преподаваемому предмету. Основные технологические процессы и приемы работы по профилю специальности. Основы экономики, организацию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Правила, нормы и инструкции по охране труда и пожарной безопасности. Правила пользования первичными средствами пожаротушения. Способы оказания первой помощи при несчастных случаях, микроповреждениях (микротравмах). Правила внутреннего трудового распорядка, действующие в образовательной организации.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1. Тематический план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учителя средней школы </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Время изучения темы, час</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Идентификация вредных и (или) опасных производственных факторов на рабочем месте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Оценка уровня профессионального риска выявленных (идентифицированных) опасностей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Безопасные методы и приемы выполнения работ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защиты от воздействия вредных и (или) опасных производственных факторов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Средства индивидуальной защиты от воздействия вредных и (или) опасных производственных факторов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Разработка мероприятий по снижению уровней профессиональных рисков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Проверка знания требований охраны труда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Итого: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17,0</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 xml:space="preserve">2. Текстовая часть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учителя средней школы </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Классификация опасностей. Идентификация вредных и (или) опасных производственных факторов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необходима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pPr>
        <w:spacing w:line="240" w:lineRule="auto"/>
        <w:rPr>
          <w:rFonts w:hAnsi="Times New Roman" w:cs="Times New Roman"/>
          <w:color w:val="000000"/>
          <w:sz w:val="24"/>
          <w:szCs w:val="24"/>
        </w:rPr>
      </w:pPr>
      <w:r>
        <w:rPr>
          <w:rFonts w:hAnsi="Times New Roman" w:cs="Times New Roman"/>
          <w:color w:val="000000"/>
          <w:sz w:val="24"/>
          <w:szCs w:val="24"/>
        </w:rPr>
        <w:t>Выявленные опасности классифицируют следующими способами: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видам профессиональной деятельности работников с учетом наличия вредных (опасных) производственных факторов;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причинам возникновения опасностей на рабочих местах (рабочих зонах), при выполнении работ, при нештатной (аварийной) ситуации;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pPr>
        <w:spacing w:line="240" w:lineRule="auto"/>
        <w:rPr>
          <w:rFonts w:hAnsi="Times New Roman" w:cs="Times New Roman"/>
          <w:color w:val="000000"/>
          <w:sz w:val="24"/>
          <w:szCs w:val="24"/>
        </w:rPr>
      </w:pPr>
      <w:r>
        <w:rPr>
          <w:rFonts w:hAnsi="Times New Roman" w:cs="Times New Roman"/>
          <w:color w:val="000000"/>
          <w:sz w:val="24"/>
          <w:szCs w:val="24"/>
        </w:rPr>
        <w:t>Приведенные способы классификации опасностей применяют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I. Физические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2. Радиационные опасности возникают: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воздействии природных и техногенных источников ионизирующего излучения;</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недостаточности мер защиты от воздействия природных и техногенных источников ионизирующего излучения.</w:t>
      </w:r>
    </w:p>
    <w:p>
      <w:pPr>
        <w:spacing w:line="240" w:lineRule="auto"/>
        <w:rPr>
          <w:rFonts w:hAnsi="Times New Roman" w:cs="Times New Roman"/>
          <w:color w:val="000000"/>
          <w:sz w:val="24"/>
          <w:szCs w:val="24"/>
        </w:rPr>
      </w:pPr>
      <w:r>
        <w:rPr>
          <w:rFonts w:hAnsi="Times New Roman" w:cs="Times New Roman"/>
          <w:color w:val="000000"/>
          <w:sz w:val="24"/>
          <w:szCs w:val="24"/>
        </w:rPr>
        <w:t>3.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средств в сочетании с неприменением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6. Пожар является результатом химической реакции веществ вследствие: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неисправностей технологического оборудования, электрооборудования и электрических сетей.</w:t>
      </w:r>
    </w:p>
    <w:p>
      <w:pPr>
        <w:spacing w:line="240" w:lineRule="auto"/>
        <w:rPr>
          <w:rFonts w:hAnsi="Times New Roman" w:cs="Times New Roman"/>
          <w:color w:val="000000"/>
          <w:sz w:val="24"/>
          <w:szCs w:val="24"/>
        </w:rPr>
      </w:pPr>
      <w:r>
        <w:rPr>
          <w:rFonts w:hAnsi="Times New Roman" w:cs="Times New Roman"/>
          <w:color w:val="000000"/>
          <w:sz w:val="24"/>
          <w:szCs w:val="24"/>
        </w:rPr>
        <w:t>II. Химические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взрывоопасными;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окисляющими;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легковоспламеняющимися;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токсичными;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вызывающими ускорение коррозии;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раздражающими;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повышающими чувствительность;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канцерогенными;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мутагенными.</w:t>
      </w:r>
    </w:p>
    <w:p>
      <w:pPr>
        <w:spacing w:line="240" w:lineRule="auto"/>
        <w:rPr>
          <w:rFonts w:hAnsi="Times New Roman" w:cs="Times New Roman"/>
          <w:color w:val="000000"/>
          <w:sz w:val="24"/>
          <w:szCs w:val="24"/>
        </w:rPr>
      </w:pPr>
      <w:r>
        <w:rPr>
          <w:rFonts w:hAnsi="Times New Roman" w:cs="Times New Roman"/>
          <w:color w:val="000000"/>
          <w:sz w:val="24"/>
          <w:szCs w:val="24"/>
        </w:rPr>
        <w:t>2. 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III. Эргономическая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IV. Биологическая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бактериями,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грибками,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патогенными микроорганизмами (в т.ч. вирусами), их носителями,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гельминтами и их яйцами,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кровососущими насекомыми и иными членистоногими, являющимися переносчиками патогенных микроорганизмов,</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грызунами, дикими и бродячими животными, являющимися переносчиками патогенных микроорганизмов и гельминтов.</w:t>
      </w:r>
    </w:p>
    <w:p>
      <w:pPr>
        <w:spacing w:line="240" w:lineRule="auto"/>
        <w:rPr>
          <w:rFonts w:hAnsi="Times New Roman" w:cs="Times New Roman"/>
          <w:color w:val="000000"/>
          <w:sz w:val="24"/>
          <w:szCs w:val="24"/>
        </w:rPr>
      </w:pPr>
      <w:r>
        <w:rPr>
          <w:rFonts w:hAnsi="Times New Roman" w:cs="Times New Roman"/>
          <w:color w:val="000000"/>
          <w:sz w:val="24"/>
          <w:szCs w:val="24"/>
        </w:rPr>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V. Природная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неустойчивость людей и оборудования, вызванная порывами ветра при работе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образованные льдом и снегом скользкие поверхности и покрытия, особенно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удары молнии, способные привести к разрушению объектов, повреждению машин и оборудования, травмированию людей;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прямое воздействие солнечного лучистого тепла;</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воздействие низких/высоких температур воздуха.</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объектов возникновения опасностей: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Здания и сооружения: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жилые помещения;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производственные;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промышленные (цеха, котельные, насосные и электростанции);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административно-бытовые;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вспомогательные;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складские;</w:t>
      </w:r>
    </w:p>
    <w:p>
      <w:pPr>
        <w:spacing w:line="240" w:lineRule="auto"/>
        <w:rPr>
          <w:rFonts w:hAnsi="Times New Roman" w:cs="Times New Roman"/>
          <w:color w:val="000000"/>
          <w:sz w:val="24"/>
          <w:szCs w:val="24"/>
        </w:rPr>
      </w:pPr>
      <w:r>
        <w:rPr>
          <w:rFonts w:hAnsi="Times New Roman" w:cs="Times New Roman"/>
          <w:b/>
          <w:bCs/>
          <w:color w:val="000000"/>
          <w:sz w:val="24"/>
          <w:szCs w:val="24"/>
        </w:rPr>
        <w:t>Машины и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подъемно-транспортное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электроустановки;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железнодорожный транспорт;</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складское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строительно-дорожный транспорт;</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автомобильный транспорт;</w:t>
      </w:r>
    </w:p>
    <w:p>
      <w:pPr>
        <w:spacing w:line="240" w:lineRule="auto"/>
        <w:rPr>
          <w:rFonts w:hAnsi="Times New Roman" w:cs="Times New Roman"/>
          <w:color w:val="000000"/>
          <w:sz w:val="24"/>
          <w:szCs w:val="24"/>
        </w:rPr>
      </w:pPr>
      <w:r>
        <w:rPr>
          <w:rFonts w:hAnsi="Times New Roman" w:cs="Times New Roman"/>
          <w:b/>
          <w:bCs/>
          <w:color w:val="000000"/>
          <w:sz w:val="24"/>
          <w:szCs w:val="24"/>
        </w:rPr>
        <w:t>Территория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пешеходные дорожки;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проезды для транспорта;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отмостки, тротуары, проходы;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дренажные системы;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зеленые насаждения;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КПП, проходная;</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стоянки автомобилей;</w:t>
      </w:r>
    </w:p>
    <w:p>
      <w:pPr>
        <w:spacing w:line="240" w:lineRule="auto"/>
        <w:rPr>
          <w:rFonts w:hAnsi="Times New Roman" w:cs="Times New Roman"/>
          <w:color w:val="000000"/>
          <w:sz w:val="24"/>
          <w:szCs w:val="24"/>
        </w:rPr>
      </w:pPr>
      <w:r>
        <w:rPr>
          <w:rFonts w:hAnsi="Times New Roman" w:cs="Times New Roman"/>
          <w:b/>
          <w:bCs/>
          <w:color w:val="000000"/>
          <w:sz w:val="24"/>
          <w:szCs w:val="24"/>
        </w:rPr>
        <w:t>Тема 2. Оценка уровня профессионального риска выявленных (идентифицированных)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уровнях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Идентификация опасностей и оценка риска. Оценка уровня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w:t>
      </w:r>
      <w:r>
        <w:rPr>
          <w:rFonts w:hAnsi="Times New Roman" w:cs="Times New Roman"/>
          <w:color w:val="000000"/>
          <w:sz w:val="24"/>
          <w:szCs w:val="24"/>
        </w:rPr>
        <w:t>___________</w:t>
      </w:r>
      <w:r>
        <w:rPr>
          <w:rFonts w:hAnsi="Times New Roman" w:cs="Times New Roman"/>
          <w:color w:val="000000"/>
          <w:sz w:val="24"/>
          <w:szCs w:val="24"/>
        </w:rPr>
        <w:t>, по устранению, минимизации и управлению профессиональными рисками.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3. Безопасные методы и приемы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Порядок допуска учителя к работе.</w:t>
      </w:r>
    </w:p>
    <w:p>
      <w:pPr>
        <w:spacing w:line="240" w:lineRule="auto"/>
        <w:rPr>
          <w:rFonts w:hAnsi="Times New Roman" w:cs="Times New Roman"/>
          <w:color w:val="000000"/>
          <w:sz w:val="24"/>
          <w:szCs w:val="24"/>
        </w:rPr>
      </w:pPr>
      <w:r>
        <w:rPr>
          <w:rFonts w:hAnsi="Times New Roman" w:cs="Times New Roman"/>
          <w:color w:val="000000"/>
          <w:sz w:val="24"/>
          <w:szCs w:val="24"/>
        </w:rPr>
        <w:t>Ограничения по возрасту. Предварительный и периодические медицинские осмотры. Отсутствие противопоказаний по состоянию здоровья.</w:t>
      </w:r>
    </w:p>
    <w:p>
      <w:pPr>
        <w:spacing w:line="240" w:lineRule="auto"/>
        <w:rPr>
          <w:rFonts w:hAnsi="Times New Roman" w:cs="Times New Roman"/>
          <w:color w:val="000000"/>
          <w:sz w:val="24"/>
          <w:szCs w:val="24"/>
        </w:rPr>
      </w:pPr>
      <w:r>
        <w:rPr>
          <w:rFonts w:hAnsi="Times New Roman" w:cs="Times New Roman"/>
          <w:color w:val="000000"/>
          <w:sz w:val="24"/>
          <w:szCs w:val="24"/>
        </w:rPr>
        <w:t>Виды инструктажей по охране труда: вводный, первичный на рабочем месте, повторный, внеплановый, целевой.</w:t>
      </w:r>
    </w:p>
    <w:p>
      <w:pPr>
        <w:spacing w:line="240" w:lineRule="auto"/>
        <w:rPr>
          <w:rFonts w:hAnsi="Times New Roman" w:cs="Times New Roman"/>
          <w:color w:val="000000"/>
          <w:sz w:val="24"/>
          <w:szCs w:val="24"/>
        </w:rPr>
      </w:pPr>
      <w:r>
        <w:rPr>
          <w:rFonts w:hAnsi="Times New Roman" w:cs="Times New Roman"/>
          <w:color w:val="000000"/>
          <w:sz w:val="24"/>
          <w:szCs w:val="24"/>
        </w:rPr>
        <w:t>Обучение и проверка знаний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Объем знаний, которыми должен владеть учитель.</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по предупреждению электротравматизма.</w:t>
      </w:r>
    </w:p>
    <w:p>
      <w:pPr>
        <w:spacing w:line="240" w:lineRule="auto"/>
        <w:rPr>
          <w:rFonts w:hAnsi="Times New Roman" w:cs="Times New Roman"/>
          <w:color w:val="000000"/>
          <w:sz w:val="24"/>
          <w:szCs w:val="24"/>
        </w:rPr>
      </w:pPr>
      <w:r>
        <w:rPr>
          <w:rFonts w:hAnsi="Times New Roman" w:cs="Times New Roman"/>
          <w:color w:val="000000"/>
          <w:sz w:val="24"/>
          <w:szCs w:val="24"/>
        </w:rPr>
        <w:t>Основные требования по электробезопасности при эксплуатации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Инструктаж и присвоение учителю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Опасность поражения человека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Наиболее распространенные причины электротравматизма.</w:t>
      </w:r>
    </w:p>
    <w:p>
      <w:pPr>
        <w:spacing w:line="240" w:lineRule="auto"/>
        <w:rPr>
          <w:rFonts w:hAnsi="Times New Roman" w:cs="Times New Roman"/>
          <w:color w:val="000000"/>
          <w:sz w:val="24"/>
          <w:szCs w:val="24"/>
        </w:rPr>
      </w:pPr>
      <w:r>
        <w:rPr>
          <w:rFonts w:hAnsi="Times New Roman" w:cs="Times New Roman"/>
          <w:color w:val="000000"/>
          <w:sz w:val="24"/>
          <w:szCs w:val="24"/>
        </w:rPr>
        <w:t>Воздействие электрического тока на организм человека.</w:t>
      </w:r>
    </w:p>
    <w:p>
      <w:pPr>
        <w:spacing w:line="240" w:lineRule="auto"/>
        <w:rPr>
          <w:rFonts w:hAnsi="Times New Roman" w:cs="Times New Roman"/>
          <w:color w:val="000000"/>
          <w:sz w:val="24"/>
          <w:szCs w:val="24"/>
        </w:rPr>
      </w:pPr>
      <w:r>
        <w:rPr>
          <w:rFonts w:hAnsi="Times New Roman" w:cs="Times New Roman"/>
          <w:color w:val="000000"/>
          <w:sz w:val="24"/>
          <w:szCs w:val="24"/>
        </w:rPr>
        <w:t>Виды электропоражений, их неблагоприятное действие на человека.</w:t>
      </w:r>
    </w:p>
    <w:p>
      <w:pPr>
        <w:spacing w:line="240" w:lineRule="auto"/>
        <w:rPr>
          <w:rFonts w:hAnsi="Times New Roman" w:cs="Times New Roman"/>
          <w:color w:val="000000"/>
          <w:sz w:val="24"/>
          <w:szCs w:val="24"/>
        </w:rPr>
      </w:pPr>
      <w:r>
        <w:rPr>
          <w:rFonts w:hAnsi="Times New Roman" w:cs="Times New Roman"/>
          <w:color w:val="000000"/>
          <w:sz w:val="24"/>
          <w:szCs w:val="24"/>
        </w:rPr>
        <w:t>Электрический удар. Ожоги, электрические знаки, электрометаллизация.</w:t>
      </w:r>
    </w:p>
    <w:p>
      <w:pPr>
        <w:spacing w:line="240" w:lineRule="auto"/>
        <w:rPr>
          <w:rFonts w:hAnsi="Times New Roman" w:cs="Times New Roman"/>
          <w:color w:val="000000"/>
          <w:sz w:val="24"/>
          <w:szCs w:val="24"/>
        </w:rPr>
      </w:pPr>
      <w:r>
        <w:rPr>
          <w:rFonts w:hAnsi="Times New Roman" w:cs="Times New Roman"/>
          <w:color w:val="000000"/>
          <w:sz w:val="24"/>
          <w:szCs w:val="24"/>
        </w:rPr>
        <w:t>Знание приемов оказания первой помощи пострадавшим от электрического тока.</w:t>
      </w:r>
    </w:p>
    <w:p>
      <w:pPr>
        <w:spacing w:line="240" w:lineRule="auto"/>
        <w:rPr>
          <w:rFonts w:hAnsi="Times New Roman" w:cs="Times New Roman"/>
          <w:color w:val="000000"/>
          <w:sz w:val="24"/>
          <w:szCs w:val="24"/>
        </w:rPr>
      </w:pPr>
      <w:r>
        <w:rPr>
          <w:rFonts w:hAnsi="Times New Roman" w:cs="Times New Roman"/>
          <w:color w:val="000000"/>
          <w:sz w:val="24"/>
          <w:szCs w:val="24"/>
        </w:rPr>
        <w:t>Опасные и вредные производственные факторы, которые могут оказывать неблагоприятное воздействие на учителя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Неблагоприятное воздействие опасных и вредных производственных факторов на организм человека.</w:t>
      </w:r>
    </w:p>
    <w:p>
      <w:pPr>
        <w:spacing w:line="240" w:lineRule="auto"/>
        <w:rPr>
          <w:rFonts w:hAnsi="Times New Roman" w:cs="Times New Roman"/>
          <w:color w:val="000000"/>
          <w:sz w:val="24"/>
          <w:szCs w:val="24"/>
        </w:rPr>
      </w:pPr>
      <w:r>
        <w:rPr>
          <w:rFonts w:hAnsi="Times New Roman" w:cs="Times New Roman"/>
          <w:color w:val="000000"/>
          <w:sz w:val="24"/>
          <w:szCs w:val="24"/>
        </w:rPr>
        <w:t>Средства индивидуальной защиты от воздействия опасных и вредных производственных факторов и правила пользования ими.</w:t>
      </w:r>
    </w:p>
    <w:p>
      <w:pPr>
        <w:spacing w:line="240" w:lineRule="auto"/>
        <w:rPr>
          <w:rFonts w:hAnsi="Times New Roman" w:cs="Times New Roman"/>
          <w:color w:val="000000"/>
          <w:sz w:val="24"/>
          <w:szCs w:val="24"/>
        </w:rPr>
      </w:pPr>
      <w:r>
        <w:rPr>
          <w:rFonts w:hAnsi="Times New Roman" w:cs="Times New Roman"/>
          <w:color w:val="000000"/>
          <w:sz w:val="24"/>
          <w:szCs w:val="24"/>
        </w:rPr>
        <w:t>Производственные ситуации, представляющие наибольшую опасность для учителя.</w:t>
      </w:r>
    </w:p>
    <w:p>
      <w:pPr>
        <w:spacing w:line="240" w:lineRule="auto"/>
        <w:rPr>
          <w:rFonts w:hAnsi="Times New Roman" w:cs="Times New Roman"/>
          <w:color w:val="000000"/>
          <w:sz w:val="24"/>
          <w:szCs w:val="24"/>
        </w:rPr>
      </w:pPr>
      <w:r>
        <w:rPr>
          <w:rFonts w:hAnsi="Times New Roman" w:cs="Times New Roman"/>
          <w:color w:val="000000"/>
          <w:sz w:val="24"/>
          <w:szCs w:val="24"/>
        </w:rPr>
        <w:t>Меры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Первичные средства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Трудовая и производственная дисциплина, правила внутреннего трудового распорядка.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Правила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Действия учителя, если с кем-либо из работников или обучающихся произошли несчастный случай, микроповреждения (микротравмы).</w:t>
      </w:r>
    </w:p>
    <w:p>
      <w:pPr>
        <w:spacing w:line="240" w:lineRule="auto"/>
        <w:rPr>
          <w:rFonts w:hAnsi="Times New Roman" w:cs="Times New Roman"/>
          <w:color w:val="000000"/>
          <w:sz w:val="24"/>
          <w:szCs w:val="24"/>
        </w:rPr>
      </w:pPr>
      <w:r>
        <w:rPr>
          <w:rFonts w:hAnsi="Times New Roman" w:cs="Times New Roman"/>
          <w:color w:val="000000"/>
          <w:sz w:val="24"/>
          <w:szCs w:val="24"/>
        </w:rPr>
        <w:t>Ответственность за нарушение или невыполнение требований инструкций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предъявляемые к рабочему месту.</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освещению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использовании учителем в работе персонального компьютера или другого учебного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осмотре учебного оборудования перед началом работы на нем.</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проверке исправности учебного оборудования перед началом работы, в том числе к визуальной проверке исправности электрического шнура, вилки и розетки, с помощью которых осуществляется питание этого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эксплуатации персонального компьютера и другого учебного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соблюдению учителем установленного режима труда и отдыха с целью снижения зрительного и костно-мышечного утомления.</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работе на копировально-множительной технике.</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обучении и воспитании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Меры, предупреждающие несчастные случаи, микроповреждения (микротравмы) в учебном процессе.</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передвижении по территории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Меры, обеспечивающие электробезопасность при использовании электрооборудования.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пожарной безопасности во время занятий.</w:t>
      </w:r>
    </w:p>
    <w:p>
      <w:pPr>
        <w:spacing w:line="240" w:lineRule="auto"/>
        <w:rPr>
          <w:rFonts w:hAnsi="Times New Roman" w:cs="Times New Roman"/>
          <w:color w:val="000000"/>
          <w:sz w:val="24"/>
          <w:szCs w:val="24"/>
        </w:rPr>
      </w:pPr>
      <w:r>
        <w:rPr>
          <w:rFonts w:hAnsi="Times New Roman" w:cs="Times New Roman"/>
          <w:b/>
          <w:bCs/>
          <w:color w:val="000000"/>
          <w:sz w:val="24"/>
          <w:szCs w:val="24"/>
        </w:rPr>
        <w:t>Тема 4. Меры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4.1. К средствам нормализации воздушной среды производственных помещений и рабочих мест относятся устройства для: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поддержания нормируемой величины барометрического давления;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вентиляции и очистки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кондиционирования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локализации вредных факторов;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отопления;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дезодорации воздуха.</w:t>
      </w:r>
    </w:p>
    <w:p>
      <w:pPr>
        <w:spacing w:line="240" w:lineRule="auto"/>
        <w:rPr>
          <w:rFonts w:hAnsi="Times New Roman" w:cs="Times New Roman"/>
          <w:color w:val="000000"/>
          <w:sz w:val="24"/>
          <w:szCs w:val="24"/>
        </w:rPr>
      </w:pPr>
      <w:r>
        <w:rPr>
          <w:rFonts w:hAnsi="Times New Roman" w:cs="Times New Roman"/>
          <w:color w:val="000000"/>
          <w:sz w:val="24"/>
          <w:szCs w:val="24"/>
        </w:rPr>
        <w:t>4.2. К средствам нормализации освещения производственных помещений и рабочих мест относятся: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источники света;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осветительные приборы;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световые проемы;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светозащитные устройства;</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светофильтры.</w:t>
      </w:r>
    </w:p>
    <w:p>
      <w:pPr>
        <w:spacing w:line="240" w:lineRule="auto"/>
        <w:rPr>
          <w:rFonts w:hAnsi="Times New Roman" w:cs="Times New Roman"/>
          <w:color w:val="000000"/>
          <w:sz w:val="24"/>
          <w:szCs w:val="24"/>
        </w:rPr>
      </w:pPr>
      <w:r>
        <w:rPr>
          <w:rFonts w:hAnsi="Times New Roman" w:cs="Times New Roman"/>
          <w:color w:val="000000"/>
          <w:sz w:val="24"/>
          <w:szCs w:val="24"/>
        </w:rPr>
        <w:t>4.3. К средствам защиты от повышенного уровня ионизирующих излучений относятся: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предупредительные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улавливания и очистки воздуха и жидкостей;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дезактивации;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защиты при транспортировании и временном хранении радиоактивных веществ;</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емкости радиоактивных отходов.</w:t>
      </w:r>
    </w:p>
    <w:p>
      <w:pPr>
        <w:spacing w:line="240" w:lineRule="auto"/>
        <w:rPr>
          <w:rFonts w:hAnsi="Times New Roman" w:cs="Times New Roman"/>
          <w:color w:val="000000"/>
          <w:sz w:val="24"/>
          <w:szCs w:val="24"/>
        </w:rPr>
      </w:pPr>
      <w:r>
        <w:rPr>
          <w:rFonts w:hAnsi="Times New Roman" w:cs="Times New Roman"/>
          <w:color w:val="000000"/>
          <w:sz w:val="24"/>
          <w:szCs w:val="24"/>
        </w:rPr>
        <w:t>4.4. К средствам защиты от повышенного уровня инфракрасных излучений относятся устройства: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теплоизолирующие;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вентиляционные;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4.5. К средствам защиты от повышенного или пониженного уровня ультрафиолетовых излучений относятся устройства: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воздуха;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4.6. К средствам защиты от повышенного уровня электромагнитных излучений относятся: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4.7. К средствам защиты от повышенной напряженности магнитных и электрических полей относятся: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заземления;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4.8. К средствам защиты от повышенного уровня лазерного излучения относятся: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4.9. К средствам защиты от повышенного уровня шума относятся устройства: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глушители шума;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4.10. К средствам защиты от повышенного уровня вибрации относятся устройства:</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виброизолирующие, виброгасящие и вибропоглощающие;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4.11. К средствам защиты от повышенного уровня ультразвука относятся устройства:</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4.12. К средствам защиты от повышенного уровня инфразвуковых колебаний относятся:</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4.13. К средствам защиты от поражения электрическим током относятся: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защитного заземления и зануления;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отключения;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выравнивания потенциалов и понижения напряжения;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молниеотводы и разрядники;</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4.14. К средствам защиты от повышенного уровня статического электричества относятся:</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заземляющие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нейтрализаторы;</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увлажняющие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антиэлектростатические вещества;</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экранирующие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4.15. К средствам защиты от пониженных или повышенных температур поверхностей оборудования, материалов и заготовок относятся устройства:</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4.16. К средствам защиты от повышенных или пониженных температур воздуха и температурных перепадов относятся устройства:</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радиационного обогрева и охлаждения.</w:t>
      </w:r>
    </w:p>
    <w:p>
      <w:pPr>
        <w:spacing w:line="240" w:lineRule="auto"/>
        <w:rPr>
          <w:rFonts w:hAnsi="Times New Roman" w:cs="Times New Roman"/>
          <w:color w:val="000000"/>
          <w:sz w:val="24"/>
          <w:szCs w:val="24"/>
        </w:rPr>
      </w:pPr>
      <w:r>
        <w:rPr>
          <w:rFonts w:hAnsi="Times New Roman" w:cs="Times New Roman"/>
          <w:color w:val="000000"/>
          <w:sz w:val="24"/>
          <w:szCs w:val="24"/>
        </w:rPr>
        <w:t>4.17. К средствам защиты от воздействия механических факторов относятся устройства:</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тормозные;</w:t>
      </w:r>
    </w:p>
    <w:p>
      <w:pPr>
        <w:numPr>
          <w:ilvl w:val="0"/>
          <w:numId w:val="2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4.18. К средствам защиты от воздействия химических факторов относятся устройства: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и очистки воздуха;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удаления токсичных веществ;</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4.19. К средствам защиты от воздействия биологических факторов относятся:</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оборудование и препараты для дезинфекции, дезинсекции, стерилизации, дератизации;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для вентиляции и очистки воздуха;</w:t>
      </w:r>
    </w:p>
    <w:p>
      <w:pPr>
        <w:numPr>
          <w:ilvl w:val="0"/>
          <w:numId w:val="2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4.20. К средствам защиты от падения с высоты относятся: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ограждения;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сетки;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 изолирующие:</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пневмокостюмы;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гидроизолирующие костюмы;</w:t>
      </w:r>
    </w:p>
    <w:p>
      <w:pPr>
        <w:numPr>
          <w:ilvl w:val="0"/>
          <w:numId w:val="2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скафандры.</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органов дыхания:</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противогазы;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респираторы;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самоспасатели;</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пневмошлемы;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пневмомаски;</w:t>
      </w:r>
    </w:p>
    <w:p>
      <w:pPr>
        <w:numPr>
          <w:ilvl w:val="0"/>
          <w:numId w:val="3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пневмокуртки.</w:t>
      </w:r>
    </w:p>
    <w:p>
      <w:pPr>
        <w:spacing w:line="240" w:lineRule="auto"/>
        <w:rPr>
          <w:rFonts w:hAnsi="Times New Roman" w:cs="Times New Roman"/>
          <w:color w:val="000000"/>
          <w:sz w:val="24"/>
          <w:szCs w:val="24"/>
        </w:rPr>
      </w:pPr>
      <w:r>
        <w:rPr>
          <w:rFonts w:hAnsi="Times New Roman" w:cs="Times New Roman"/>
          <w:color w:val="000000"/>
          <w:sz w:val="24"/>
          <w:szCs w:val="24"/>
        </w:rPr>
        <w:t>Одежда специальная защитная:</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тулупы, пальто;</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полупальто, полушубки;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накидки;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плащи, полуплащи;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халаты;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куртки, рубашки;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брюки, шорты;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комбинезоны, полукомбинезоны;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жилеты;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платья, сарафаны;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блузы, юбки;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фартуки;</w:t>
      </w:r>
    </w:p>
    <w:p>
      <w:pPr>
        <w:numPr>
          <w:ilvl w:val="0"/>
          <w:numId w:val="3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ног:</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удлиненным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укороченным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туфли;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бахилы;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галоши;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тапочки (сандалии);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унты, чувяки;</w:t>
      </w:r>
    </w:p>
    <w:p>
      <w:pPr>
        <w:numPr>
          <w:ilvl w:val="0"/>
          <w:numId w:val="3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ботфорты, наколенники, портянки.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рук:</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рукавицы;</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напальчники;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наладонники;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напульсники;</w:t>
      </w:r>
    </w:p>
    <w:p>
      <w:pPr>
        <w:numPr>
          <w:ilvl w:val="0"/>
          <w:numId w:val="3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нарукавники, налокотники.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головы:</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каски защитные;</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шлемы, подшлемники;</w:t>
      </w:r>
    </w:p>
    <w:p>
      <w:pPr>
        <w:numPr>
          <w:ilvl w:val="0"/>
          <w:numId w:val="3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шапки, береты, шляпы, колпаки, косынки, накомарники.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глаз:</w:t>
      </w:r>
    </w:p>
    <w:p>
      <w:pPr>
        <w:numPr>
          <w:ilvl w:val="0"/>
          <w:numId w:val="3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очки защитные.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лица:</w:t>
      </w:r>
    </w:p>
    <w:p>
      <w:pPr>
        <w:numPr>
          <w:ilvl w:val="0"/>
          <w:numId w:val="3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защитные лицевые.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органа слуха:</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шлемы</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вкладыши;</w:t>
      </w:r>
    </w:p>
    <w:p>
      <w:pPr>
        <w:numPr>
          <w:ilvl w:val="0"/>
          <w:numId w:val="3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противошумные наушники.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от падения с высоты и другие предохранительные средства:</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пояса, тросы;</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ручные захваты, манипуляторы;</w:t>
      </w:r>
    </w:p>
    <w:p>
      <w:pPr>
        <w:numPr>
          <w:ilvl w:val="0"/>
          <w:numId w:val="3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наколенники, налокотники, 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дерматологические 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очистители кожи;</w:t>
      </w:r>
    </w:p>
    <w:p>
      <w:pPr>
        <w:numPr>
          <w:ilvl w:val="0"/>
          <w:numId w:val="3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репаративные средства.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5. Средства индивидуальной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Основные типы средств индивидуальной защиты. Каски. Очки. Рукавицы. Спецобувь.</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 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работников по правильному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b/>
          <w:bCs/>
          <w:color w:val="000000"/>
          <w:sz w:val="24"/>
          <w:szCs w:val="24"/>
        </w:rPr>
        <w:t>Тема 6. Разработка мероприятий по снижению уровней профессиональных рисков.</w:t>
      </w:r>
    </w:p>
    <w:p>
      <w:pPr>
        <w:spacing w:line="240" w:lineRule="auto"/>
        <w:rPr>
          <w:rFonts w:hAnsi="Times New Roman" w:cs="Times New Roman"/>
          <w:color w:val="000000"/>
          <w:sz w:val="24"/>
          <w:szCs w:val="24"/>
        </w:rPr>
      </w:pPr>
      <w:r>
        <w:rPr>
          <w:rFonts w:hAnsi="Times New Roman" w:cs="Times New Roman"/>
          <w:color w:val="000000"/>
          <w:sz w:val="24"/>
          <w:szCs w:val="24"/>
        </w:rPr>
        <w:t>Работодателем разрабатываются и утверждаются:</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ликвидации аварий на случай возникновения аварийной ситуации;</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инструкции о мерах пожарной безопасности с указанием действий работников на случай возникновения пожара;</w:t>
      </w:r>
    </w:p>
    <w:p>
      <w:pPr>
        <w:numPr>
          <w:ilvl w:val="0"/>
          <w:numId w:val="4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опасностей на рабочих местах.</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ID</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Опасное событие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управления/контроля профессиональных рисков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Неприменение СИЗ или применение поврежденных СИЗ, не сертифицированных СИЗ, не соответствующих размерам СИЗ, СИЗ, не соответствующих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Травма или заболевание вследствие отсутствия защиты от вредных (травмирующих) факторов, от которых защищают СИЗ</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выявленным опасностям, составу или уровню воздействия вредных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Ведение в организации личных карточек учета выдачи СИЗ. Фактический учет выдачи и возврата СИЗ.</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СИЗ соответствующего вида и способа защиты. Выдача СИЗ соответствующего типа в зависимости от вида опасности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Приобретение СИЗ в специализированных магазинах.</w:t>
            </w:r>
            <w:r>
              <w:br/>
            </w:r>
            <w:r>
              <w:rPr>
                <w:rFonts w:hAnsi="Times New Roman" w:cs="Times New Roman"/>
                <w:color w:val="000000"/>
                <w:sz w:val="24"/>
                <w:szCs w:val="24"/>
              </w:rPr>
              <w:t>Закупка СИЗ, имеющих действующий сертификат и (или) декларацию соответствия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Скользкие, обледенелые, зажиренные, мокрые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при спотыкании или поскальзывании, при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напольных покрытий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опорные поверхности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передвижении по скользким поверхностям или мокрым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покрытий для малых слоев грязи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полам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незакрепленных покрытий с сопротивлением скольжению на обратной стороне (например, ковров, решеток и другое)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применения различных напольных покрытий с большой разницей в сопротивлении к скольжению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накопления влаги во влажных помещениях (применение подходящих вариантов дренажа и вентиляции воздуха)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воздействия факторов, связанных с погодными условиями (Монтаж кровли на рабочих местах на открытом воздухе)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Нанесение противоскользящих средств (опилок, антиобледенительных средств, песка)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Своевременная уборка покрытий (поверхностей), подверженных воздействию факторов природы (снег, дождь, грязь)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Своевременный уход за напольной поверхностью (Предотвращение попадания жирных и маслянистых веществ)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полос противоскольжения на наклонных поверхностях</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Выполнение инструкций по охране труда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Перепад высот, отсутствие ограждения на высоте свыше 5 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с высоты или из-за перепада высот на поверхности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Заполнение материалом углублений, отверстий, в которые можно попасть при падении (например, с помощью разделительных защитных устройств)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Защита опасных мест (использование неподвижных металлических листов, пластин)</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Закрытие небезопасных участков (крепление поручней или других опор на небезопасных поверхностях)</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противоскользящих полос на наклонных поверхностях</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Устранение приподнятых краев тротуара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поручня или иных опор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нахождения на полу посторонних предметов, их своевременная уборка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Устранение или предотвращение возникновения беспорядка на рабочем месте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Устранение ступеней разной высоты и глубины в местах подъема (спуска)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Освещение, обеспечивающее видимость ступеней и краев ступеней. Расположение освещения, обеспечивающее достаточную видимость ступенек и краев ступеней, использование при необходимости дополнительной цветовой кодировки. Обеспечение хорошей различимости края первой и последней ступеньки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достаточного уровня освещенности и контрастности на рабочих местах (в рабочих зонах): уровня освещения, контраста, отсутствия иллюзий восприятия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Размещение маркированных ограждений и/или уведомлений (знаки, таблички, объявления)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Выполнение инструкций по охране труда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из-за отсутствия ограждения, из-за обрыва троса, в котлован, в шахту при подъеме или спуске при нештатной ситуации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Избегать перепадов высоты, краев и участков, лежащих глубже в непосредственной близости от рабочих мест, маршрутов движения, стендов, рабочих мест на рабочем оборудовании и системах</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Расположение элементов управления и оборудования для эксплуатации и обслуживания на высоте, доступной с наземной стойки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Автоматизация и использование роботов для очистки фасадов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датчиков или камер для удаленного контроля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устройств, предотвращающих падение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Защита опасных зон от несанкционированного доступа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в качестве СИЗ системы крепления человека к якорному устройству таким образом, чтобы предотвратить падение или остановить падение человека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Регулировка высоты рабочих мест на стационарных объектах. Создание фиксированных по высоте рабочих мест и входов (маршрутов движения) для повторяющихся работ на высоте, например, при уборке балконов, систем доступа, мостков, лестниц</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из-за внезапного появления на пути следования большого перепада высот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3.4.1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установленных норм: Максимальный перепад высот между краем падения или рабочим местом/маршрутом движения и зоной удара:</w:t>
            </w:r>
            <w:r>
              <w:br/>
            </w:r>
            <w:r>
              <w:rPr>
                <w:rFonts w:hAnsi="Times New Roman" w:cs="Times New Roman"/>
                <w:color w:val="000000"/>
                <w:sz w:val="24"/>
                <w:szCs w:val="24"/>
              </w:rPr>
              <w:t>Защитные леса на крыше - 1,50 м, все остальные защитные леса - 2,00 м,</w:t>
            </w:r>
            <w:r>
              <w:br/>
            </w:r>
            <w:r>
              <w:rPr>
                <w:rFonts w:hAnsi="Times New Roman" w:cs="Times New Roman"/>
                <w:color w:val="000000"/>
                <w:sz w:val="24"/>
                <w:szCs w:val="24"/>
              </w:rPr>
              <w:t>Защитные сетки: 6,00 м или 3,00 м по краю, Сети рабочей платформы - 2,00 м</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с транспортного средства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3.5.1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ограждений рабочих помещений, расположенных в опасных зонах на высоте</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Тема 7. Практические занятия по формированию умений и навыков безопасного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отработке навыков и умений при использовании учителем в работе персонального компьютера или другого учебного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отработке навыков и умений при осмотре учебного оборудования перед началом работы на нем.</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отработке навыков и умений при эксплуатации персонального компьютера и другого учебного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отработке навыков и умений при работе на копировально-множительной технике.</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отработке навыков и умений при обучении и воспитании обучающихся.</w:t>
      </w:r>
    </w:p>
    <w:p>
      <w:pPr>
        <w:spacing w:line="240" w:lineRule="auto"/>
        <w:rPr>
          <w:rFonts w:hAnsi="Times New Roman" w:cs="Times New Roman"/>
          <w:color w:val="000000"/>
          <w:sz w:val="24"/>
          <w:szCs w:val="24"/>
        </w:rPr>
      </w:pPr>
      <w:r>
        <w:rPr>
          <w:rFonts w:hAnsi="Times New Roman" w:cs="Times New Roman"/>
          <w:b/>
          <w:bCs/>
          <w:color w:val="000000"/>
          <w:sz w:val="24"/>
          <w:szCs w:val="24"/>
        </w:rPr>
        <w:t>Используемые нормативно-правовые акты</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Трудовой кодекс</w:t>
      </w:r>
      <w:r>
        <w:rPr>
          <w:rFonts w:hAnsi="Times New Roman" w:cs="Times New Roman"/>
          <w:color w:val="000000"/>
          <w:sz w:val="24"/>
          <w:szCs w:val="24"/>
        </w:rPr>
        <w:t>.</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Постановление Правительства РФ от 24.12.2021 № 2464</w:t>
      </w:r>
      <w:r>
        <w:rPr>
          <w:rFonts w:hAnsi="Times New Roman" w:cs="Times New Roman"/>
          <w:color w:val="000000"/>
          <w:sz w:val="24"/>
          <w:szCs w:val="24"/>
        </w:rPr>
        <w:t xml:space="preserve"> «О порядке обучения по охране труда и проверки знания требований охраны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20.04.2022 №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Постановление Правительства РФ от 16.09.2020 № 1479</w:t>
      </w:r>
      <w:r>
        <w:rPr>
          <w:rFonts w:hAnsi="Times New Roman" w:cs="Times New Roman"/>
          <w:color w:val="000000"/>
          <w:sz w:val="24"/>
          <w:szCs w:val="24"/>
        </w:rPr>
        <w:t xml:space="preserve"> «Об утверждении Правил противопожарного режима в Российской Федерации».</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Минздравсоцразвития России от 01.06.2009 № 290н</w:t>
      </w:r>
      <w:r>
        <w:rPr>
          <w:rFonts w:hAnsi="Times New Roman" w:cs="Times New Roman"/>
          <w:color w:val="000000"/>
          <w:sz w:val="24"/>
          <w:szCs w:val="24"/>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Минздрава России от 28.01.2021 № 29н</w:t>
      </w:r>
      <w:r>
        <w:rPr>
          <w:rFonts w:hAnsi="Times New Roman" w:cs="Times New Roman"/>
          <w:color w:val="000000"/>
          <w:sz w:val="24"/>
          <w:szCs w:val="24"/>
        </w:rPr>
        <w:t>.</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Минздравсоцразвития России от 04.05.2012 № 477н</w:t>
      </w:r>
      <w:r>
        <w:rPr>
          <w:rFonts w:hAnsi="Times New Roman" w:cs="Times New Roman"/>
          <w:color w:val="000000"/>
          <w:sz w:val="24"/>
          <w:szCs w:val="24"/>
        </w:rPr>
        <w:t xml:space="preserve"> «Об утверждении перечня состояний, при которых оказывается первая помощь, и перечня мероприятий по оказанию первой помощи».</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Федеральный закон от 28.12.2013 № 426-ФЗ</w:t>
      </w:r>
      <w:r>
        <w:rPr>
          <w:rFonts w:hAnsi="Times New Roman" w:cs="Times New Roman"/>
          <w:color w:val="000000"/>
          <w:sz w:val="24"/>
          <w:szCs w:val="24"/>
        </w:rPr>
        <w:t xml:space="preserve"> «О специальной оценке условий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28.10.2020 № 753н</w:t>
      </w:r>
      <w:r>
        <w:rPr>
          <w:rFonts w:hAnsi="Times New Roman" w:cs="Times New Roman"/>
          <w:color w:val="000000"/>
          <w:sz w:val="24"/>
          <w:szCs w:val="24"/>
        </w:rPr>
        <w:t xml:space="preserve"> «Об утверждении Правил по охране труда при погрузочно-разгрузочных работах и размещении грузов».</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Правила по охране труда при эксплуатации электроустановок, утвержденные </w:t>
      </w:r>
      <w:r>
        <w:rPr>
          <w:rFonts w:hAnsi="Times New Roman" w:cs="Times New Roman"/>
          <w:color w:val="000000"/>
          <w:sz w:val="24"/>
          <w:szCs w:val="24"/>
        </w:rPr>
        <w:t>приказом Минтруда России от 15.12.2020 N 903н</w:t>
      </w:r>
      <w:r>
        <w:rPr>
          <w:rFonts w:hAnsi="Times New Roman" w:cs="Times New Roman"/>
          <w:color w:val="000000"/>
          <w:sz w:val="24"/>
          <w:szCs w:val="24"/>
        </w:rPr>
        <w:t>.</w:t>
      </w:r>
    </w:p>
    <w:p>
      <w:pPr>
        <w:numPr>
          <w:ilvl w:val="0"/>
          <w:numId w:val="4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xml:space="preserve">Правила технической эксплуатации электроустановок потребителей, утвержденные </w:t>
      </w:r>
      <w:r>
        <w:rPr>
          <w:rFonts w:hAnsi="Times New Roman" w:cs="Times New Roman"/>
          <w:color w:val="000000"/>
          <w:sz w:val="24"/>
          <w:szCs w:val="24"/>
        </w:rPr>
        <w:t>приказом Минэнерго России от 13.01.2003 N 6</w:t>
      </w: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Экзаменационные билеты для проверки знаний по охране труда учителя средней школы </w:t>
      </w:r>
    </w:p>
    <w:p>
      <w:pPr>
        <w:spacing w:line="240" w:lineRule="auto"/>
        <w:rPr>
          <w:rFonts w:hAnsi="Times New Roman" w:cs="Times New Roman"/>
          <w:color w:val="000000"/>
          <w:sz w:val="24"/>
          <w:szCs w:val="24"/>
        </w:rPr>
      </w:pPr>
      <w:r>
        <w:rPr>
          <w:rFonts w:hAnsi="Times New Roman" w:cs="Times New Roman"/>
          <w:color w:val="000000"/>
          <w:sz w:val="24"/>
          <w:szCs w:val="24"/>
        </w:rPr>
        <w:t>Билет 1</w:t>
      </w:r>
    </w:p>
    <w:p>
      <w:pPr>
        <w:spacing w:line="240" w:lineRule="auto"/>
        <w:rPr>
          <w:rFonts w:hAnsi="Times New Roman" w:cs="Times New Roman"/>
          <w:color w:val="000000"/>
          <w:sz w:val="24"/>
          <w:szCs w:val="24"/>
        </w:rPr>
      </w:pPr>
      <w:r>
        <w:rPr>
          <w:rFonts w:hAnsi="Times New Roman" w:cs="Times New Roman"/>
          <w:color w:val="000000"/>
          <w:sz w:val="24"/>
          <w:szCs w:val="24"/>
        </w:rPr>
        <w:t>1 Порядок допуска учителя к работе.</w:t>
      </w:r>
    </w:p>
    <w:p>
      <w:pPr>
        <w:spacing w:line="240" w:lineRule="auto"/>
        <w:rPr>
          <w:rFonts w:hAnsi="Times New Roman" w:cs="Times New Roman"/>
          <w:color w:val="000000"/>
          <w:sz w:val="24"/>
          <w:szCs w:val="24"/>
        </w:rPr>
      </w:pPr>
      <w:r>
        <w:rPr>
          <w:rFonts w:hAnsi="Times New Roman" w:cs="Times New Roman"/>
          <w:color w:val="000000"/>
          <w:sz w:val="24"/>
          <w:szCs w:val="24"/>
        </w:rPr>
        <w:t>2 Ограничения по возрасту. Предварительный и периодические медицинские осмотры. Отсутствие противопоказаний по состоянию здоровья.</w:t>
      </w:r>
    </w:p>
    <w:p>
      <w:pPr>
        <w:spacing w:line="240" w:lineRule="auto"/>
        <w:rPr>
          <w:rFonts w:hAnsi="Times New Roman" w:cs="Times New Roman"/>
          <w:color w:val="000000"/>
          <w:sz w:val="24"/>
          <w:szCs w:val="24"/>
        </w:rPr>
      </w:pPr>
      <w:r>
        <w:rPr>
          <w:rFonts w:hAnsi="Times New Roman" w:cs="Times New Roman"/>
          <w:color w:val="000000"/>
          <w:sz w:val="24"/>
          <w:szCs w:val="24"/>
        </w:rPr>
        <w:t>3 Виды инструктажей по охране труда: вводный, первичный на рабочем месте, повторный, внеплановый, целевой.</w:t>
      </w:r>
    </w:p>
    <w:p>
      <w:pPr>
        <w:spacing w:line="240" w:lineRule="auto"/>
        <w:rPr>
          <w:rFonts w:hAnsi="Times New Roman" w:cs="Times New Roman"/>
          <w:color w:val="000000"/>
          <w:sz w:val="24"/>
          <w:szCs w:val="24"/>
        </w:rPr>
      </w:pPr>
      <w:r>
        <w:rPr>
          <w:rFonts w:hAnsi="Times New Roman" w:cs="Times New Roman"/>
          <w:color w:val="000000"/>
          <w:sz w:val="24"/>
          <w:szCs w:val="24"/>
        </w:rPr>
        <w:t>4 Обучение и проверка знаний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5 Объем знаний, которыми должен владеть учитель.</w:t>
      </w:r>
    </w:p>
    <w:p>
      <w:pPr>
        <w:spacing w:line="240" w:lineRule="auto"/>
        <w:rPr>
          <w:rFonts w:hAnsi="Times New Roman" w:cs="Times New Roman"/>
          <w:color w:val="000000"/>
          <w:sz w:val="24"/>
          <w:szCs w:val="24"/>
        </w:rPr>
      </w:pPr>
      <w:r>
        <w:rPr>
          <w:rFonts w:hAnsi="Times New Roman" w:cs="Times New Roman"/>
          <w:color w:val="000000"/>
          <w:sz w:val="24"/>
          <w:szCs w:val="24"/>
        </w:rPr>
        <w:t>Билет 2</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безопасности по предупреждению электротравматизма.</w:t>
      </w:r>
    </w:p>
    <w:p>
      <w:pPr>
        <w:spacing w:line="240" w:lineRule="auto"/>
        <w:rPr>
          <w:rFonts w:hAnsi="Times New Roman" w:cs="Times New Roman"/>
          <w:color w:val="000000"/>
          <w:sz w:val="24"/>
          <w:szCs w:val="24"/>
        </w:rPr>
      </w:pPr>
      <w:r>
        <w:rPr>
          <w:rFonts w:hAnsi="Times New Roman" w:cs="Times New Roman"/>
          <w:color w:val="000000"/>
          <w:sz w:val="24"/>
          <w:szCs w:val="24"/>
        </w:rPr>
        <w:t>2 Основные требования по электробезопасности при эксплуатации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3 Инструктаж и присвоение учителю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 Опасность поражения человека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5 Наиболее распространенные причины электротравматизма.</w:t>
      </w:r>
    </w:p>
    <w:p>
      <w:pPr>
        <w:spacing w:line="240" w:lineRule="auto"/>
        <w:rPr>
          <w:rFonts w:hAnsi="Times New Roman" w:cs="Times New Roman"/>
          <w:color w:val="000000"/>
          <w:sz w:val="24"/>
          <w:szCs w:val="24"/>
        </w:rPr>
      </w:pPr>
      <w:r>
        <w:rPr>
          <w:rFonts w:hAnsi="Times New Roman" w:cs="Times New Roman"/>
          <w:color w:val="000000"/>
          <w:sz w:val="24"/>
          <w:szCs w:val="24"/>
        </w:rPr>
        <w:t>Билет 3</w:t>
      </w:r>
    </w:p>
    <w:p>
      <w:pPr>
        <w:spacing w:line="240" w:lineRule="auto"/>
        <w:rPr>
          <w:rFonts w:hAnsi="Times New Roman" w:cs="Times New Roman"/>
          <w:color w:val="000000"/>
          <w:sz w:val="24"/>
          <w:szCs w:val="24"/>
        </w:rPr>
      </w:pPr>
      <w:r>
        <w:rPr>
          <w:rFonts w:hAnsi="Times New Roman" w:cs="Times New Roman"/>
          <w:color w:val="000000"/>
          <w:sz w:val="24"/>
          <w:szCs w:val="24"/>
        </w:rPr>
        <w:t>1 Воздействие электрического тока на организм человека.</w:t>
      </w:r>
    </w:p>
    <w:p>
      <w:pPr>
        <w:spacing w:line="240" w:lineRule="auto"/>
        <w:rPr>
          <w:rFonts w:hAnsi="Times New Roman" w:cs="Times New Roman"/>
          <w:color w:val="000000"/>
          <w:sz w:val="24"/>
          <w:szCs w:val="24"/>
        </w:rPr>
      </w:pPr>
      <w:r>
        <w:rPr>
          <w:rFonts w:hAnsi="Times New Roman" w:cs="Times New Roman"/>
          <w:color w:val="000000"/>
          <w:sz w:val="24"/>
          <w:szCs w:val="24"/>
        </w:rPr>
        <w:t>2 Виды электропоражений, их неблагоприятное действие на человека.</w:t>
      </w:r>
    </w:p>
    <w:p>
      <w:pPr>
        <w:spacing w:line="240" w:lineRule="auto"/>
        <w:rPr>
          <w:rFonts w:hAnsi="Times New Roman" w:cs="Times New Roman"/>
          <w:color w:val="000000"/>
          <w:sz w:val="24"/>
          <w:szCs w:val="24"/>
        </w:rPr>
      </w:pPr>
      <w:r>
        <w:rPr>
          <w:rFonts w:hAnsi="Times New Roman" w:cs="Times New Roman"/>
          <w:color w:val="000000"/>
          <w:sz w:val="24"/>
          <w:szCs w:val="24"/>
        </w:rPr>
        <w:t>3 Электрический удар. Ожоги, электрические знаки, электрометаллизация.</w:t>
      </w:r>
    </w:p>
    <w:p>
      <w:pPr>
        <w:spacing w:line="240" w:lineRule="auto"/>
        <w:rPr>
          <w:rFonts w:hAnsi="Times New Roman" w:cs="Times New Roman"/>
          <w:color w:val="000000"/>
          <w:sz w:val="24"/>
          <w:szCs w:val="24"/>
        </w:rPr>
      </w:pPr>
      <w:r>
        <w:rPr>
          <w:rFonts w:hAnsi="Times New Roman" w:cs="Times New Roman"/>
          <w:color w:val="000000"/>
          <w:sz w:val="24"/>
          <w:szCs w:val="24"/>
        </w:rPr>
        <w:t>4 Знание приемов оказания первой помощи пострадавшим от электрического тока.</w:t>
      </w:r>
    </w:p>
    <w:p>
      <w:pPr>
        <w:spacing w:line="240" w:lineRule="auto"/>
        <w:rPr>
          <w:rFonts w:hAnsi="Times New Roman" w:cs="Times New Roman"/>
          <w:color w:val="000000"/>
          <w:sz w:val="24"/>
          <w:szCs w:val="24"/>
        </w:rPr>
      </w:pPr>
      <w:r>
        <w:rPr>
          <w:rFonts w:hAnsi="Times New Roman" w:cs="Times New Roman"/>
          <w:color w:val="000000"/>
          <w:sz w:val="24"/>
          <w:szCs w:val="24"/>
        </w:rPr>
        <w:t>5 Опасные и вредные производственные факторы, которые могут оказывать неблагоприятное воздействие на учителя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Билет 4</w:t>
      </w:r>
    </w:p>
    <w:p>
      <w:pPr>
        <w:spacing w:line="240" w:lineRule="auto"/>
        <w:rPr>
          <w:rFonts w:hAnsi="Times New Roman" w:cs="Times New Roman"/>
          <w:color w:val="000000"/>
          <w:sz w:val="24"/>
          <w:szCs w:val="24"/>
        </w:rPr>
      </w:pPr>
      <w:r>
        <w:rPr>
          <w:rFonts w:hAnsi="Times New Roman" w:cs="Times New Roman"/>
          <w:color w:val="000000"/>
          <w:sz w:val="24"/>
          <w:szCs w:val="24"/>
        </w:rPr>
        <w:t>1 Неблагоприятное воздействие опасных и вредных производственных факторов на организм человека.</w:t>
      </w:r>
    </w:p>
    <w:p>
      <w:pPr>
        <w:spacing w:line="240" w:lineRule="auto"/>
        <w:rPr>
          <w:rFonts w:hAnsi="Times New Roman" w:cs="Times New Roman"/>
          <w:color w:val="000000"/>
          <w:sz w:val="24"/>
          <w:szCs w:val="24"/>
        </w:rPr>
      </w:pPr>
      <w:r>
        <w:rPr>
          <w:rFonts w:hAnsi="Times New Roman" w:cs="Times New Roman"/>
          <w:color w:val="000000"/>
          <w:sz w:val="24"/>
          <w:szCs w:val="24"/>
        </w:rPr>
        <w:t>2 Средства индивидуальной защиты от воздействия опасных и вредных производственных факторов и правила пользования ими.</w:t>
      </w:r>
    </w:p>
    <w:p>
      <w:pPr>
        <w:spacing w:line="240" w:lineRule="auto"/>
        <w:rPr>
          <w:rFonts w:hAnsi="Times New Roman" w:cs="Times New Roman"/>
          <w:color w:val="000000"/>
          <w:sz w:val="24"/>
          <w:szCs w:val="24"/>
        </w:rPr>
      </w:pPr>
      <w:r>
        <w:rPr>
          <w:rFonts w:hAnsi="Times New Roman" w:cs="Times New Roman"/>
          <w:color w:val="000000"/>
          <w:sz w:val="24"/>
          <w:szCs w:val="24"/>
        </w:rPr>
        <w:t>3 Производственные ситуации, представляющие наибольшую опасность для учителя.</w:t>
      </w:r>
    </w:p>
    <w:p>
      <w:pPr>
        <w:spacing w:line="240" w:lineRule="auto"/>
        <w:rPr>
          <w:rFonts w:hAnsi="Times New Roman" w:cs="Times New Roman"/>
          <w:color w:val="000000"/>
          <w:sz w:val="24"/>
          <w:szCs w:val="24"/>
        </w:rPr>
      </w:pPr>
      <w:r>
        <w:rPr>
          <w:rFonts w:hAnsi="Times New Roman" w:cs="Times New Roman"/>
          <w:color w:val="000000"/>
          <w:sz w:val="24"/>
          <w:szCs w:val="24"/>
        </w:rPr>
        <w:t>4 Меры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5 Первичные средства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Билет 5</w:t>
      </w:r>
    </w:p>
    <w:p>
      <w:pPr>
        <w:spacing w:line="240" w:lineRule="auto"/>
        <w:rPr>
          <w:rFonts w:hAnsi="Times New Roman" w:cs="Times New Roman"/>
          <w:color w:val="000000"/>
          <w:sz w:val="24"/>
          <w:szCs w:val="24"/>
        </w:rPr>
      </w:pPr>
      <w:r>
        <w:rPr>
          <w:rFonts w:hAnsi="Times New Roman" w:cs="Times New Roman"/>
          <w:color w:val="000000"/>
          <w:sz w:val="24"/>
          <w:szCs w:val="24"/>
        </w:rPr>
        <w:t>1 Трудовая и производственная дисциплина, правила внутреннего трудового распорядка.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2 Правила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3 Действия учителя, если с кем-либо из работников или обучающихся произошли несчастный случай, микроповреждения (микротравмы).</w:t>
      </w:r>
    </w:p>
    <w:p>
      <w:pPr>
        <w:spacing w:line="240" w:lineRule="auto"/>
        <w:rPr>
          <w:rFonts w:hAnsi="Times New Roman" w:cs="Times New Roman"/>
          <w:color w:val="000000"/>
          <w:sz w:val="24"/>
          <w:szCs w:val="24"/>
        </w:rPr>
      </w:pPr>
      <w:r>
        <w:rPr>
          <w:rFonts w:hAnsi="Times New Roman" w:cs="Times New Roman"/>
          <w:color w:val="000000"/>
          <w:sz w:val="24"/>
          <w:szCs w:val="24"/>
        </w:rPr>
        <w:t>4 Ответственность за нарушение или невыполнение требований инструкций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5 Требования, предъявляемые к рабочему месту.</w:t>
      </w:r>
    </w:p>
    <w:p>
      <w:pPr>
        <w:spacing w:line="240" w:lineRule="auto"/>
        <w:rPr>
          <w:rFonts w:hAnsi="Times New Roman" w:cs="Times New Roman"/>
          <w:color w:val="000000"/>
          <w:sz w:val="24"/>
          <w:szCs w:val="24"/>
        </w:rPr>
      </w:pPr>
      <w:r>
        <w:rPr>
          <w:rFonts w:hAnsi="Times New Roman" w:cs="Times New Roman"/>
          <w:color w:val="000000"/>
          <w:sz w:val="24"/>
          <w:szCs w:val="24"/>
        </w:rPr>
        <w:t>Билет 6</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к освещению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безопасности при использовании учителем в работе персонального компьютера или другого учебного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3 Меры предосторожности при осмотре учебного оборудования перед началом работы на нем.</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к проверке исправности учебного оборудования перед началом работы, в том числе к визуальной проверке исправности электрического шнура, вилки и розетки, с помощью которых осуществляется питание этого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5 Требования безопасности при эксплуатации персонального компьютера и другого учебного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Билет 7</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к соблюдению учителем установленного режима труда и отдыха с целью снижения зрительного и костно-мышечного утомления.</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безопасности при работе на копировально-множительной технике.</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при обучении и воспитании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4 Меры, предупреждающие несчастные случаи, микроповреждения (микротравмы) в учебном процессе.</w:t>
      </w:r>
    </w:p>
    <w:p>
      <w:pPr>
        <w:spacing w:line="240" w:lineRule="auto"/>
        <w:rPr>
          <w:rFonts w:hAnsi="Times New Roman" w:cs="Times New Roman"/>
          <w:color w:val="000000"/>
          <w:sz w:val="24"/>
          <w:szCs w:val="24"/>
        </w:rPr>
      </w:pPr>
      <w:r>
        <w:rPr>
          <w:rFonts w:hAnsi="Times New Roman" w:cs="Times New Roman"/>
          <w:color w:val="000000"/>
          <w:sz w:val="24"/>
          <w:szCs w:val="24"/>
        </w:rPr>
        <w:t>5 Меры предосторожности при передвижении по территории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Билет 8</w:t>
      </w:r>
    </w:p>
    <w:p>
      <w:pPr>
        <w:spacing w:line="240" w:lineRule="auto"/>
        <w:rPr>
          <w:rFonts w:hAnsi="Times New Roman" w:cs="Times New Roman"/>
          <w:color w:val="000000"/>
          <w:sz w:val="24"/>
          <w:szCs w:val="24"/>
        </w:rPr>
      </w:pPr>
      <w:r>
        <w:rPr>
          <w:rFonts w:hAnsi="Times New Roman" w:cs="Times New Roman"/>
          <w:color w:val="000000"/>
          <w:sz w:val="24"/>
          <w:szCs w:val="24"/>
        </w:rPr>
        <w:t>1 Меры, обеспечивающие электробезопасность при использовании электрооборудования.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пожарной безопасности во время занятий.</w:t>
      </w:r>
    </w:p>
    <w:p>
      <w:pPr>
        <w:spacing w:line="240" w:lineRule="auto"/>
        <w:rPr>
          <w:rFonts w:hAnsi="Times New Roman" w:cs="Times New Roman"/>
          <w:color w:val="000000"/>
          <w:sz w:val="24"/>
          <w:szCs w:val="24"/>
        </w:rPr>
      </w:pPr>
      <w:r>
        <w:rPr>
          <w:rFonts w:hAnsi="Times New Roman" w:cs="Times New Roman"/>
          <w:color w:val="000000"/>
          <w:sz w:val="24"/>
          <w:szCs w:val="24"/>
        </w:rPr>
        <w:t>3 Порядок допуска учителя к работе.</w:t>
      </w:r>
    </w:p>
    <w:p>
      <w:pPr>
        <w:spacing w:line="240" w:lineRule="auto"/>
        <w:rPr>
          <w:rFonts w:hAnsi="Times New Roman" w:cs="Times New Roman"/>
          <w:color w:val="000000"/>
          <w:sz w:val="24"/>
          <w:szCs w:val="24"/>
        </w:rPr>
      </w:pPr>
      <w:r>
        <w:rPr>
          <w:rFonts w:hAnsi="Times New Roman" w:cs="Times New Roman"/>
          <w:color w:val="000000"/>
          <w:sz w:val="24"/>
          <w:szCs w:val="24"/>
        </w:rPr>
        <w:t>4 Ограничения по возрасту. Предварительный и периодические медицинские осмотры. Отсутствие противопоказаний по состоянию здоровья.</w:t>
      </w:r>
    </w:p>
    <w:p>
      <w:pPr>
        <w:spacing w:line="240" w:lineRule="auto"/>
        <w:rPr>
          <w:rFonts w:hAnsi="Times New Roman" w:cs="Times New Roman"/>
          <w:color w:val="000000"/>
          <w:sz w:val="24"/>
          <w:szCs w:val="24"/>
        </w:rPr>
      </w:pPr>
      <w:r>
        <w:rPr>
          <w:rFonts w:hAnsi="Times New Roman" w:cs="Times New Roman"/>
          <w:color w:val="000000"/>
          <w:sz w:val="24"/>
          <w:szCs w:val="24"/>
        </w:rPr>
        <w:t>5 Виды инструктажей по охране труда: вводный, первичный на рабочем месте, повторный, внеплановый, целевой.</w:t>
      </w:r>
    </w:p>
    <w:p>
      <w:pPr>
        <w:spacing w:line="240" w:lineRule="auto"/>
        <w:rPr>
          <w:rFonts w:hAnsi="Times New Roman" w:cs="Times New Roman"/>
          <w:color w:val="000000"/>
          <w:sz w:val="24"/>
          <w:szCs w:val="24"/>
        </w:rPr>
      </w:pPr>
      <w:r>
        <w:rPr>
          <w:rFonts w:hAnsi="Times New Roman" w:cs="Times New Roman"/>
          <w:color w:val="000000"/>
          <w:sz w:val="24"/>
          <w:szCs w:val="24"/>
        </w:rPr>
        <w:t>Билет 9</w:t>
      </w:r>
    </w:p>
    <w:p>
      <w:pPr>
        <w:spacing w:line="240" w:lineRule="auto"/>
        <w:rPr>
          <w:rFonts w:hAnsi="Times New Roman" w:cs="Times New Roman"/>
          <w:color w:val="000000"/>
          <w:sz w:val="24"/>
          <w:szCs w:val="24"/>
        </w:rPr>
      </w:pPr>
      <w:r>
        <w:rPr>
          <w:rFonts w:hAnsi="Times New Roman" w:cs="Times New Roman"/>
          <w:color w:val="000000"/>
          <w:sz w:val="24"/>
          <w:szCs w:val="24"/>
        </w:rPr>
        <w:t>1 Обучение и проверка знаний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2 Объем знаний, которыми должен владеть учитель.</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по предупреждению электротравматизма.</w:t>
      </w:r>
    </w:p>
    <w:p>
      <w:pPr>
        <w:spacing w:line="240" w:lineRule="auto"/>
        <w:rPr>
          <w:rFonts w:hAnsi="Times New Roman" w:cs="Times New Roman"/>
          <w:color w:val="000000"/>
          <w:sz w:val="24"/>
          <w:szCs w:val="24"/>
        </w:rPr>
      </w:pPr>
      <w:r>
        <w:rPr>
          <w:rFonts w:hAnsi="Times New Roman" w:cs="Times New Roman"/>
          <w:color w:val="000000"/>
          <w:sz w:val="24"/>
          <w:szCs w:val="24"/>
        </w:rPr>
        <w:t>4 Основные требования по электробезопасности при эксплуатации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5 Опасность поражения человека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Билет 10</w:t>
      </w:r>
    </w:p>
    <w:p>
      <w:pPr>
        <w:spacing w:line="240" w:lineRule="auto"/>
        <w:rPr>
          <w:rFonts w:hAnsi="Times New Roman" w:cs="Times New Roman"/>
          <w:color w:val="000000"/>
          <w:sz w:val="24"/>
          <w:szCs w:val="24"/>
        </w:rPr>
      </w:pPr>
      <w:r>
        <w:rPr>
          <w:rFonts w:hAnsi="Times New Roman" w:cs="Times New Roman"/>
          <w:color w:val="000000"/>
          <w:sz w:val="24"/>
          <w:szCs w:val="24"/>
        </w:rPr>
        <w:t>1 Наиболее распространенные причины электротравматизма.</w:t>
      </w:r>
    </w:p>
    <w:p>
      <w:pPr>
        <w:spacing w:line="240" w:lineRule="auto"/>
        <w:rPr>
          <w:rFonts w:hAnsi="Times New Roman" w:cs="Times New Roman"/>
          <w:color w:val="000000"/>
          <w:sz w:val="24"/>
          <w:szCs w:val="24"/>
        </w:rPr>
      </w:pPr>
      <w:r>
        <w:rPr>
          <w:rFonts w:hAnsi="Times New Roman" w:cs="Times New Roman"/>
          <w:color w:val="000000"/>
          <w:sz w:val="24"/>
          <w:szCs w:val="24"/>
        </w:rPr>
        <w:t>2 Воздействие электрического тока на организм человека.</w:t>
      </w:r>
    </w:p>
    <w:p>
      <w:pPr>
        <w:spacing w:line="240" w:lineRule="auto"/>
        <w:rPr>
          <w:rFonts w:hAnsi="Times New Roman" w:cs="Times New Roman"/>
          <w:color w:val="000000"/>
          <w:sz w:val="24"/>
          <w:szCs w:val="24"/>
        </w:rPr>
      </w:pPr>
      <w:r>
        <w:rPr>
          <w:rFonts w:hAnsi="Times New Roman" w:cs="Times New Roman"/>
          <w:color w:val="000000"/>
          <w:sz w:val="24"/>
          <w:szCs w:val="24"/>
        </w:rPr>
        <w:t>3 Виды электропоражений, их неблагоприятное действие на человека.</w:t>
      </w:r>
    </w:p>
    <w:p>
      <w:pPr>
        <w:spacing w:line="240" w:lineRule="auto"/>
        <w:rPr>
          <w:rFonts w:hAnsi="Times New Roman" w:cs="Times New Roman"/>
          <w:color w:val="000000"/>
          <w:sz w:val="24"/>
          <w:szCs w:val="24"/>
        </w:rPr>
      </w:pPr>
      <w:r>
        <w:rPr>
          <w:rFonts w:hAnsi="Times New Roman" w:cs="Times New Roman"/>
          <w:color w:val="000000"/>
          <w:sz w:val="24"/>
          <w:szCs w:val="24"/>
        </w:rPr>
        <w:t>4 Электрический удар. Ожоги, электрические знаки, электрометаллизация.</w:t>
      </w:r>
    </w:p>
    <w:p>
      <w:pPr>
        <w:spacing w:line="240" w:lineRule="auto"/>
        <w:rPr>
          <w:rFonts w:hAnsi="Times New Roman" w:cs="Times New Roman"/>
          <w:color w:val="000000"/>
          <w:sz w:val="24"/>
          <w:szCs w:val="24"/>
        </w:rPr>
      </w:pPr>
      <w:r>
        <w:rPr>
          <w:rFonts w:hAnsi="Times New Roman" w:cs="Times New Roman"/>
          <w:color w:val="000000"/>
          <w:sz w:val="24"/>
          <w:szCs w:val="24"/>
        </w:rPr>
        <w:t>5 Знание приемов оказания первой помощи пострадавшим от электрического тока.</w:t>
      </w:r>
    </w:p>
    <w:p>
      <w:pPr>
        <w:spacing w:line="240" w:lineRule="auto"/>
        <w:rPr>
          <w:rFonts w:hAnsi="Times New Roman" w:cs="Times New Roman"/>
          <w:color w:val="000000"/>
          <w:sz w:val="24"/>
          <w:szCs w:val="24"/>
        </w:rPr>
      </w:pPr>
      <w:r>
        <w:rPr>
          <w:rFonts w:hAnsi="Times New Roman" w:cs="Times New Roman"/>
          <w:color w:val="000000"/>
          <w:sz w:val="24"/>
          <w:szCs w:val="24"/>
        </w:rPr>
        <w:t>Билет 11</w:t>
      </w:r>
    </w:p>
    <w:p>
      <w:pPr>
        <w:spacing w:line="240" w:lineRule="auto"/>
        <w:rPr>
          <w:rFonts w:hAnsi="Times New Roman" w:cs="Times New Roman"/>
          <w:color w:val="000000"/>
          <w:sz w:val="24"/>
          <w:szCs w:val="24"/>
        </w:rPr>
      </w:pPr>
      <w:r>
        <w:rPr>
          <w:rFonts w:hAnsi="Times New Roman" w:cs="Times New Roman"/>
          <w:color w:val="000000"/>
          <w:sz w:val="24"/>
          <w:szCs w:val="24"/>
        </w:rPr>
        <w:t>1 Опасные и вредные производственные факторы, которые могут оказывать неблагоприятное воздействие на учителя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2 Неблагоприятное воздействие опасных и вредных производственных факторов на организм человека.</w:t>
      </w:r>
    </w:p>
    <w:p>
      <w:pPr>
        <w:spacing w:line="240" w:lineRule="auto"/>
        <w:rPr>
          <w:rFonts w:hAnsi="Times New Roman" w:cs="Times New Roman"/>
          <w:color w:val="000000"/>
          <w:sz w:val="24"/>
          <w:szCs w:val="24"/>
        </w:rPr>
      </w:pPr>
      <w:r>
        <w:rPr>
          <w:rFonts w:hAnsi="Times New Roman" w:cs="Times New Roman"/>
          <w:color w:val="000000"/>
          <w:sz w:val="24"/>
          <w:szCs w:val="24"/>
        </w:rPr>
        <w:t>3 Средства индивидуальной защиты от воздействия опасных и вредных производственных факторов и правила пользования ими.</w:t>
      </w:r>
    </w:p>
    <w:p>
      <w:pPr>
        <w:spacing w:line="240" w:lineRule="auto"/>
        <w:rPr>
          <w:rFonts w:hAnsi="Times New Roman" w:cs="Times New Roman"/>
          <w:color w:val="000000"/>
          <w:sz w:val="24"/>
          <w:szCs w:val="24"/>
        </w:rPr>
      </w:pPr>
      <w:r>
        <w:rPr>
          <w:rFonts w:hAnsi="Times New Roman" w:cs="Times New Roman"/>
          <w:color w:val="000000"/>
          <w:sz w:val="24"/>
          <w:szCs w:val="24"/>
        </w:rPr>
        <w:t>4 Производственные ситуации, представляющие наибольшую опасность для учителя.</w:t>
      </w:r>
    </w:p>
    <w:p>
      <w:pPr>
        <w:spacing w:line="240" w:lineRule="auto"/>
        <w:rPr>
          <w:rFonts w:hAnsi="Times New Roman" w:cs="Times New Roman"/>
          <w:color w:val="000000"/>
          <w:sz w:val="24"/>
          <w:szCs w:val="24"/>
        </w:rPr>
      </w:pPr>
      <w:r>
        <w:rPr>
          <w:rFonts w:hAnsi="Times New Roman" w:cs="Times New Roman"/>
          <w:color w:val="000000"/>
          <w:sz w:val="24"/>
          <w:szCs w:val="24"/>
        </w:rPr>
        <w:t>5 Меры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Билет 12</w:t>
      </w:r>
    </w:p>
    <w:p>
      <w:pPr>
        <w:spacing w:line="240" w:lineRule="auto"/>
        <w:rPr>
          <w:rFonts w:hAnsi="Times New Roman" w:cs="Times New Roman"/>
          <w:color w:val="000000"/>
          <w:sz w:val="24"/>
          <w:szCs w:val="24"/>
        </w:rPr>
      </w:pPr>
      <w:r>
        <w:rPr>
          <w:rFonts w:hAnsi="Times New Roman" w:cs="Times New Roman"/>
          <w:color w:val="000000"/>
          <w:sz w:val="24"/>
          <w:szCs w:val="24"/>
        </w:rPr>
        <w:t>1 Первичные средства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2 Трудовая и производственная дисциплина, правила внутреннего трудового распорядка.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3 Правила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4 Действия учителя, если с кем-либо из работников или обучающихся произошли несчастный случай, микроповреждения (микротравмы).</w:t>
      </w:r>
    </w:p>
    <w:p>
      <w:pPr>
        <w:spacing w:line="240" w:lineRule="auto"/>
        <w:rPr>
          <w:rFonts w:hAnsi="Times New Roman" w:cs="Times New Roman"/>
          <w:color w:val="000000"/>
          <w:sz w:val="24"/>
          <w:szCs w:val="24"/>
        </w:rPr>
      </w:pPr>
      <w:r>
        <w:rPr>
          <w:rFonts w:hAnsi="Times New Roman" w:cs="Times New Roman"/>
          <w:color w:val="000000"/>
          <w:sz w:val="24"/>
          <w:szCs w:val="24"/>
        </w:rPr>
        <w:t>5 Ответственность за нарушение или невыполнение требований инструкций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Билет 13</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предъявляемые к рабочему месту.</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к освещению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при использовании учителем в работе персонального компьютера или другого учебного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4 Меры предосторожности при осмотре учебного оборудования перед началом работы на нем.</w:t>
      </w:r>
    </w:p>
    <w:p>
      <w:pPr>
        <w:spacing w:line="240" w:lineRule="auto"/>
        <w:rPr>
          <w:rFonts w:hAnsi="Times New Roman" w:cs="Times New Roman"/>
          <w:color w:val="000000"/>
          <w:sz w:val="24"/>
          <w:szCs w:val="24"/>
        </w:rPr>
      </w:pPr>
      <w:r>
        <w:rPr>
          <w:rFonts w:hAnsi="Times New Roman" w:cs="Times New Roman"/>
          <w:color w:val="000000"/>
          <w:sz w:val="24"/>
          <w:szCs w:val="24"/>
        </w:rPr>
        <w:t>5 Требования к проверке исправности учебного оборудования перед началом работы, в том числе к визуальной проверке исправности электрического шнура, вилки и розетки, с помощью которых осуществляется питание этого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Билет 14</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безопасности при эксплуатации персонального компьютера и другого учебного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к соблюдению учителем установленного режима труда и отдыха с целью снижения зрительного и костно-мышечного утомления.</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при работе на копировально-множительной технике.</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безопасности при обучении и воспитании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5 Меры, предупреждающие несчастные случаи, микроповреждения (микротравмы) в учебном процессе.</w:t>
      </w:r>
    </w:p>
    <w:p>
      <w:pPr>
        <w:spacing w:line="240" w:lineRule="auto"/>
        <w:rPr>
          <w:rFonts w:hAnsi="Times New Roman" w:cs="Times New Roman"/>
          <w:color w:val="000000"/>
          <w:sz w:val="24"/>
          <w:szCs w:val="24"/>
        </w:rPr>
      </w:pPr>
      <w:r>
        <w:rPr>
          <w:rFonts w:hAnsi="Times New Roman" w:cs="Times New Roman"/>
          <w:color w:val="000000"/>
          <w:sz w:val="24"/>
          <w:szCs w:val="24"/>
        </w:rPr>
        <w:t>Билет 15</w:t>
      </w:r>
    </w:p>
    <w:p>
      <w:pPr>
        <w:spacing w:line="240" w:lineRule="auto"/>
        <w:rPr>
          <w:rFonts w:hAnsi="Times New Roman" w:cs="Times New Roman"/>
          <w:color w:val="000000"/>
          <w:sz w:val="24"/>
          <w:szCs w:val="24"/>
        </w:rPr>
      </w:pPr>
      <w:r>
        <w:rPr>
          <w:rFonts w:hAnsi="Times New Roman" w:cs="Times New Roman"/>
          <w:color w:val="000000"/>
          <w:sz w:val="24"/>
          <w:szCs w:val="24"/>
        </w:rPr>
        <w:t>1 Меры предосторожности при передвижении по территории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2 Меры, обеспечивающие электробезопасность при использовании электрооборудования.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пожарной безопасности во время занятий.</w:t>
      </w:r>
    </w:p>
    <w:p>
      <w:pPr>
        <w:spacing w:line="240" w:lineRule="auto"/>
        <w:rPr>
          <w:rFonts w:hAnsi="Times New Roman" w:cs="Times New Roman"/>
          <w:color w:val="000000"/>
          <w:sz w:val="24"/>
          <w:szCs w:val="24"/>
        </w:rPr>
      </w:pPr>
      <w:r>
        <w:rPr>
          <w:rFonts w:hAnsi="Times New Roman" w:cs="Times New Roman"/>
          <w:color w:val="000000"/>
          <w:sz w:val="24"/>
          <w:szCs w:val="24"/>
        </w:rPr>
        <w:t>4 Порядок допуска учителя к работе.</w:t>
      </w:r>
    </w:p>
    <w:p>
      <w:pPr>
        <w:spacing w:line="240" w:lineRule="auto"/>
        <w:rPr>
          <w:rFonts w:hAnsi="Times New Roman" w:cs="Times New Roman"/>
          <w:color w:val="000000"/>
          <w:sz w:val="24"/>
          <w:szCs w:val="24"/>
        </w:rPr>
      </w:pPr>
      <w:r>
        <w:rPr>
          <w:rFonts w:hAnsi="Times New Roman" w:cs="Times New Roman"/>
          <w:color w:val="000000"/>
          <w:sz w:val="24"/>
          <w:szCs w:val="24"/>
        </w:rPr>
        <w:t>5 Ограничения по возрасту. Предварительный и периодические медицинские осмотры. Отсутствие противопоказаний по состоянию здоровья.</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000deb964319450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