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DC60E5" w:rsidRDefault="00DC60E5" w:rsidP="00DC60E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32"/>
          <w:szCs w:val="32"/>
          <w:lang w:eastAsia="ru-RU"/>
        </w:rPr>
      </w:pPr>
      <w:hyperlink r:id="rId5" w:tgtFrame="_blank" w:history="1">
        <w:r w:rsidRPr="00DC60E5">
          <w:rPr>
            <w:rFonts w:ascii="Roboto" w:eastAsia="Times New Roman" w:hAnsi="Roboto" w:cs="Times New Roman"/>
            <w:sz w:val="29"/>
            <w:szCs w:val="29"/>
            <w:bdr w:val="none" w:sz="0" w:space="0" w:color="auto" w:frame="1"/>
            <w:lang w:eastAsia="ru-RU"/>
          </w:rPr>
          <w:t>№ 202278300070000020</w:t>
        </w:r>
      </w:hyperlink>
      <w:r w:rsidRPr="00DC60E5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Размещен</w:t>
      </w:r>
      <w:r w:rsidR="00C130B7" w:rsidRPr="00C130B7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ab/>
      </w:r>
      <w:r w:rsidR="00C130B7" w:rsidRPr="00C130B7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ab/>
      </w:r>
      <w:r w:rsidR="00C130B7" w:rsidRPr="00C130B7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ab/>
      </w:r>
      <w:hyperlink r:id="rId6" w:history="1"/>
      <w:r w:rsidR="00C130B7" w:rsidRP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="00C130B7" w:rsidRP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Pr="00DC60E5">
        <w:rPr>
          <w:rFonts w:ascii="Roboto" w:eastAsia="Times New Roman" w:hAnsi="Roboto" w:cs="Times New Roman"/>
          <w:b/>
          <w:sz w:val="32"/>
          <w:szCs w:val="32"/>
          <w:bdr w:val="none" w:sz="0" w:space="0" w:color="auto" w:frame="1"/>
          <w:lang w:eastAsia="ru-RU"/>
        </w:rPr>
        <w:t>Орган контроля</w:t>
      </w:r>
      <w:r w:rsidR="00C130B7" w:rsidRPr="00C130B7">
        <w:rPr>
          <w:rFonts w:ascii="Roboto" w:eastAsia="Times New Roman" w:hAnsi="Roboto" w:cs="Times New Roman"/>
          <w:b/>
          <w:sz w:val="32"/>
          <w:szCs w:val="32"/>
          <w:bdr w:val="none" w:sz="0" w:space="0" w:color="auto" w:frame="1"/>
          <w:lang w:eastAsia="ru-RU"/>
        </w:rPr>
        <w:t xml:space="preserve">  </w:t>
      </w:r>
      <w:hyperlink r:id="rId7" w:tgtFrame="_blank" w:history="1">
        <w:r w:rsidRPr="00DC60E5">
          <w:rPr>
            <w:rFonts w:ascii="Roboto" w:eastAsia="Times New Roman" w:hAnsi="Roboto" w:cs="Times New Roman"/>
            <w:b/>
            <w:sz w:val="32"/>
            <w:szCs w:val="32"/>
            <w:bdr w:val="none" w:sz="0" w:space="0" w:color="auto" w:frame="1"/>
            <w:lang w:eastAsia="ru-RU"/>
          </w:rPr>
          <w:t>МЭРИЯ ГОРОДА ЯРОСЛАВЛЯ</w:t>
        </w:r>
      </w:hyperlink>
    </w:p>
    <w:p w:rsidR="00DC60E5" w:rsidRPr="00DC60E5" w:rsidRDefault="00DC60E5" w:rsidP="00DC60E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DC60E5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План проверок</w:t>
      </w:r>
    </w:p>
    <w:p w:rsidR="00DC60E5" w:rsidRPr="00DC60E5" w:rsidRDefault="00DC60E5" w:rsidP="00C130B7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DC60E5">
        <w:rPr>
          <w:rFonts w:ascii="Roboto" w:eastAsia="Times New Roman" w:hAnsi="Roboto" w:cs="Times New Roman"/>
          <w:sz w:val="17"/>
          <w:szCs w:val="17"/>
          <w:bdr w:val="none" w:sz="0" w:space="0" w:color="auto" w:frame="1"/>
          <w:lang w:eastAsia="ru-RU"/>
        </w:rPr>
        <w:t>Размещено</w:t>
      </w:r>
      <w:r w:rsidRPr="00DC60E5">
        <w:rPr>
          <w:rFonts w:ascii="Roboto" w:eastAsia="Times New Roman" w:hAnsi="Roboto" w:cs="Times New Roman"/>
          <w:sz w:val="20"/>
          <w:szCs w:val="20"/>
          <w:bdr w:val="none" w:sz="0" w:space="0" w:color="auto" w:frame="1"/>
          <w:lang w:eastAsia="ru-RU"/>
        </w:rPr>
        <w:t>23.12.2022</w:t>
      </w:r>
    </w:p>
    <w:p w:rsidR="00DC60E5" w:rsidRDefault="00DC60E5" w:rsidP="00C130B7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Roboto" w:eastAsia="Times New Roman" w:hAnsi="Roboto" w:cs="Times New Roman"/>
          <w:sz w:val="20"/>
          <w:szCs w:val="20"/>
          <w:bdr w:val="none" w:sz="0" w:space="0" w:color="auto" w:frame="1"/>
          <w:lang w:eastAsia="ru-RU"/>
        </w:rPr>
      </w:pPr>
      <w:r w:rsidRPr="00DC60E5">
        <w:rPr>
          <w:rFonts w:ascii="Roboto" w:eastAsia="Times New Roman" w:hAnsi="Roboto" w:cs="Times New Roman"/>
          <w:sz w:val="17"/>
          <w:szCs w:val="17"/>
          <w:bdr w:val="none" w:sz="0" w:space="0" w:color="auto" w:frame="1"/>
          <w:lang w:eastAsia="ru-RU"/>
        </w:rPr>
        <w:t>Обновлено</w:t>
      </w:r>
      <w:r w:rsidRPr="00DC60E5">
        <w:rPr>
          <w:rFonts w:ascii="Roboto" w:eastAsia="Times New Roman" w:hAnsi="Roboto" w:cs="Times New Roman"/>
          <w:sz w:val="20"/>
          <w:szCs w:val="20"/>
          <w:bdr w:val="none" w:sz="0" w:space="0" w:color="auto" w:frame="1"/>
          <w:lang w:eastAsia="ru-RU"/>
        </w:rPr>
        <w:t>23.12.2022</w:t>
      </w:r>
    </w:p>
    <w:p w:rsidR="00C130B7" w:rsidRPr="00DC60E5" w:rsidRDefault="00C130B7" w:rsidP="00C130B7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Roboto" w:eastAsia="Times New Roman" w:hAnsi="Roboto" w:cs="Times New Roman"/>
          <w:sz w:val="20"/>
          <w:szCs w:val="20"/>
          <w:lang w:eastAsia="ru-RU"/>
        </w:rPr>
      </w:pPr>
    </w:p>
    <w:p w:rsidR="00DC60E5" w:rsidRPr="00DC60E5" w:rsidRDefault="00DC60E5" w:rsidP="00DC60E5">
      <w:pPr>
        <w:shd w:val="clear" w:color="auto" w:fill="EFF0F2"/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8" w:history="1">
        <w:r w:rsidRPr="00DC60E5">
          <w:rPr>
            <w:rFonts w:ascii="Roboto" w:eastAsia="Times New Roman" w:hAnsi="Roboto" w:cs="Times New Roman"/>
            <w:b/>
            <w:bCs/>
            <w:caps/>
            <w:spacing w:val="12"/>
            <w:sz w:val="18"/>
            <w:szCs w:val="18"/>
            <w:bdr w:val="none" w:sz="0" w:space="0" w:color="auto" w:frame="1"/>
            <w:lang w:eastAsia="ru-RU"/>
          </w:rPr>
          <w:t>ОБЩАЯ ИНФОРМАЦИЯ</w:t>
        </w:r>
      </w:hyperlink>
      <w:hyperlink r:id="rId9" w:history="1">
        <w:r w:rsidRPr="00DC60E5">
          <w:rPr>
            <w:rFonts w:ascii="Roboto" w:eastAsia="Times New Roman" w:hAnsi="Roboto" w:cs="Times New Roman"/>
            <w:b/>
            <w:bCs/>
            <w:caps/>
            <w:spacing w:val="12"/>
            <w:sz w:val="18"/>
            <w:szCs w:val="18"/>
            <w:bdr w:val="none" w:sz="0" w:space="0" w:color="auto" w:frame="1"/>
            <w:lang w:eastAsia="ru-RU"/>
          </w:rPr>
          <w:t>СВЕДЕНИЯ ПЛАНА КОНТРОЛЬНЫХ МЕРОПРИЯТИЙ</w:t>
        </w:r>
      </w:hyperlink>
      <w:hyperlink r:id="rId10" w:history="1">
        <w:r w:rsidRPr="00DC60E5">
          <w:rPr>
            <w:rFonts w:ascii="Roboto" w:eastAsia="Times New Roman" w:hAnsi="Roboto" w:cs="Times New Roman"/>
            <w:b/>
            <w:bCs/>
            <w:caps/>
            <w:spacing w:val="12"/>
            <w:sz w:val="18"/>
            <w:szCs w:val="18"/>
            <w:bdr w:val="none" w:sz="0" w:space="0" w:color="auto" w:frame="1"/>
            <w:lang w:eastAsia="ru-RU"/>
          </w:rPr>
          <w:t>ДОКУМЕНТЫ</w:t>
        </w:r>
      </w:hyperlink>
      <w:hyperlink r:id="rId11" w:history="1">
        <w:r w:rsidRPr="00DC60E5">
          <w:rPr>
            <w:rFonts w:ascii="Roboto" w:eastAsia="Times New Roman" w:hAnsi="Roboto" w:cs="Times New Roman"/>
            <w:b/>
            <w:bCs/>
            <w:caps/>
            <w:spacing w:val="12"/>
            <w:sz w:val="18"/>
            <w:szCs w:val="18"/>
            <w:bdr w:val="none" w:sz="0" w:space="0" w:color="auto" w:frame="1"/>
            <w:lang w:eastAsia="ru-RU"/>
          </w:rPr>
          <w:t>ЖУРНАЛ СОБЫТИЙ</w:t>
        </w:r>
      </w:hyperlink>
    </w:p>
    <w:p w:rsidR="00DC60E5" w:rsidRPr="00DC60E5" w:rsidRDefault="00DC60E5" w:rsidP="00DC60E5">
      <w:pPr>
        <w:shd w:val="clear" w:color="auto" w:fill="FFFFFF"/>
        <w:spacing w:after="0" w:line="480" w:lineRule="atLeast"/>
        <w:textAlignment w:val="baseline"/>
        <w:rPr>
          <w:rFonts w:ascii="Roboto" w:eastAsia="Times New Roman" w:hAnsi="Roboto" w:cs="Times New Roman"/>
          <w:sz w:val="39"/>
          <w:szCs w:val="39"/>
          <w:lang w:eastAsia="ru-RU"/>
        </w:rPr>
      </w:pPr>
      <w:r w:rsidRPr="00DC60E5">
        <w:rPr>
          <w:rFonts w:ascii="Roboto" w:eastAsia="Times New Roman" w:hAnsi="Roboto" w:cs="Times New Roman"/>
          <w:sz w:val="39"/>
          <w:szCs w:val="39"/>
          <w:lang w:eastAsia="ru-RU"/>
        </w:rPr>
        <w:t>Сведения плана контрольных мероприятий</w:t>
      </w:r>
    </w:p>
    <w:p w:rsidR="00DC60E5" w:rsidRPr="00DC60E5" w:rsidRDefault="00DC60E5" w:rsidP="00DC60E5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60E5">
        <w:rPr>
          <w:rFonts w:ascii="Roboto" w:eastAsia="Times New Roman" w:hAnsi="Roboto" w:cs="Times New Roman"/>
          <w:sz w:val="20"/>
          <w:szCs w:val="20"/>
          <w:lang w:eastAsia="ru-RU"/>
        </w:rPr>
        <w:t>Дата утверждения плана</w:t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Pr="00DC60E5">
        <w:rPr>
          <w:rFonts w:ascii="Roboto" w:eastAsia="Times New Roman" w:hAnsi="Roboto" w:cs="Times New Roman"/>
          <w:sz w:val="24"/>
          <w:szCs w:val="24"/>
          <w:lang w:eastAsia="ru-RU"/>
        </w:rPr>
        <w:t>23.12.2022</w:t>
      </w:r>
    </w:p>
    <w:p w:rsidR="00DC60E5" w:rsidRPr="00DC60E5" w:rsidRDefault="00DC60E5" w:rsidP="00DC60E5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60E5">
        <w:rPr>
          <w:rFonts w:ascii="Roboto" w:eastAsia="Times New Roman" w:hAnsi="Roboto" w:cs="Times New Roman"/>
          <w:sz w:val="20"/>
          <w:szCs w:val="20"/>
          <w:lang w:eastAsia="ru-RU"/>
        </w:rPr>
        <w:t>Период планирования</w:t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="00C130B7">
        <w:rPr>
          <w:rFonts w:ascii="Roboto" w:eastAsia="Times New Roman" w:hAnsi="Roboto" w:cs="Times New Roman"/>
          <w:sz w:val="20"/>
          <w:szCs w:val="20"/>
          <w:lang w:eastAsia="ru-RU"/>
        </w:rPr>
        <w:tab/>
      </w:r>
      <w:r w:rsidRPr="00DC60E5">
        <w:rPr>
          <w:rFonts w:ascii="Roboto" w:eastAsia="Times New Roman" w:hAnsi="Roboto" w:cs="Times New Roman"/>
          <w:sz w:val="24"/>
          <w:szCs w:val="24"/>
          <w:lang w:eastAsia="ru-RU"/>
        </w:rPr>
        <w:t>01.01.2023 - 31.12.2023</w:t>
      </w:r>
    </w:p>
    <w:p w:rsidR="00DC60E5" w:rsidRPr="00DC60E5" w:rsidRDefault="00DC60E5" w:rsidP="00DC60E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C60E5">
        <w:rPr>
          <w:rFonts w:ascii="Roboto" w:eastAsia="Times New Roman" w:hAnsi="Roboto" w:cs="Times New Roman"/>
          <w:sz w:val="21"/>
          <w:szCs w:val="21"/>
          <w:lang w:eastAsia="ru-RU"/>
        </w:rPr>
        <w:pict>
          <v:rect id="_x0000_i1025" style="width:0;height:.75pt" o:hralign="center" o:hrstd="t" o:hrnoshade="t" o:hr="t" fillcolor="#e4e7f2" stroked="f"/>
        </w:pict>
      </w:r>
    </w:p>
    <w:p w:rsidR="00DC60E5" w:rsidRPr="00DC60E5" w:rsidRDefault="00DC60E5" w:rsidP="00DC60E5">
      <w:pPr>
        <w:shd w:val="clear" w:color="auto" w:fill="FFFFFF"/>
        <w:spacing w:after="0" w:line="480" w:lineRule="atLeast"/>
        <w:textAlignment w:val="baseline"/>
        <w:rPr>
          <w:rFonts w:ascii="Roboto" w:eastAsia="Times New Roman" w:hAnsi="Roboto" w:cs="Times New Roman"/>
          <w:sz w:val="39"/>
          <w:szCs w:val="39"/>
          <w:lang w:eastAsia="ru-RU"/>
        </w:rPr>
      </w:pPr>
      <w:r w:rsidRPr="00DC60E5">
        <w:rPr>
          <w:rFonts w:ascii="Roboto" w:eastAsia="Times New Roman" w:hAnsi="Roboto" w:cs="Times New Roman"/>
          <w:sz w:val="39"/>
          <w:szCs w:val="39"/>
          <w:lang w:eastAsia="ru-RU"/>
        </w:rPr>
        <w:t>Список контрольных мероприятий</w:t>
      </w:r>
    </w:p>
    <w:tbl>
      <w:tblPr>
        <w:tblW w:w="15047" w:type="dxa"/>
        <w:tblBorders>
          <w:bottom w:val="single" w:sz="6" w:space="0" w:color="E4E7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574"/>
        <w:gridCol w:w="5519"/>
        <w:gridCol w:w="1488"/>
        <w:gridCol w:w="1493"/>
        <w:gridCol w:w="1559"/>
        <w:gridCol w:w="1721"/>
      </w:tblGrid>
      <w:tr w:rsidR="00C130B7" w:rsidRPr="00C130B7" w:rsidTr="00C130B7">
        <w:trPr>
          <w:tblHeader/>
        </w:trPr>
        <w:tc>
          <w:tcPr>
            <w:tcW w:w="230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НОМЕР КОНТРОЛЬНОГО МЕРОПРИЯТИЯ В ПЛАНЕ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СУБЪЕКТ КОНТРОЛЯ</w:t>
            </w:r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НАЧАЛО КОНТРОЛЬНОГО МЕРОПРИЯТИЯ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ПРОВЕРЯЕМЫЙ ПЕРИОД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СТАТУС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single" w:sz="6" w:space="0" w:color="E4E7F2"/>
              <w:right w:val="nil"/>
            </w:tcBorders>
            <w:shd w:val="clear" w:color="auto" w:fill="auto"/>
            <w:vAlign w:val="bottom"/>
            <w:hideMark/>
          </w:tcPr>
          <w:p w:rsidR="00DC60E5" w:rsidRPr="00DC60E5" w:rsidRDefault="00DC60E5" w:rsidP="00DC60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caps/>
                <w:spacing w:val="24"/>
                <w:sz w:val="15"/>
                <w:szCs w:val="15"/>
                <w:lang w:eastAsia="ru-RU"/>
              </w:rPr>
              <w:t>РАЗМЕЩЕНО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2022783000700000200002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2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ДОШКОЛЬНОЕ ОБРАЗОВАТЕЛЬНОЕ УЧРЕЖДЕНИЕ "ДЕТСКИЙ САД № 236"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31.12.2022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2022783000700000200003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3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ТЕРРИТОРИАЛЬНАЯ АДМИНИСТРАЦИЯ ДЗЕРЖИНСКОГО РАЙОНА МЭРИИ ГОРОДА ЯРОСЛАВЛЯ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31.12.2022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2022783000700000200005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4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КАЗЕННОЕ УЧРЕЖДЕНИЕ "АГЕНТСТВО ПО МУНИЦИПАЛЬНОМУ ЗАКАЗУ ЖКХ" ГОРОДА ЯРОСЛАВЛЯ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31.12.2022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2022783000700000200004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5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БЮДЖЕТНОЕ УЧРЕЖДЕНИЕ "ГОРОДСКОЕ САДОВО-ПАРКОВОЕ ХОЗЯЙСТВО И ЗЕЛЕНОЕ СТРОИТЕЛЬСТВО" ГОРОДА ЯРОСЛАВЛЯ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31.12.2022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2022783000700000200006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6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КАЗЕННОЕ УЧРЕЖДЕНИЕ "АГЕНТСТВО ПО СТРОИТЕЛЬСТВУ" ГОРОДА ЯРОСЛАВЛЯ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31.12.2022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2022783000700000200007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7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КАЗЕННОЕ УЧРЕЖДЕНИЕ "ДОМ НОЧНОГО ПРЕБЫВАНИЯ ДЛЯ ЛИЦ БЕЗ ОПРЕДЕЛЕННОГО МЕСТА ЖИТЕЛЬСТВА И ЗАНЯТИЙ ГОРОДА ЯРОСЛАВЛЯ"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30.06.2023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  <w:tr w:rsidR="00C130B7" w:rsidRPr="00C130B7" w:rsidTr="00C130B7">
        <w:tc>
          <w:tcPr>
            <w:tcW w:w="230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2022783000700000200008</w:t>
            </w:r>
          </w:p>
        </w:tc>
        <w:tc>
          <w:tcPr>
            <w:tcW w:w="183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Заказчик: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18" w:history="1">
              <w:r w:rsidRPr="00DC60E5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МУНИЦИПАЛЬНОЕ КАЗЕННОЕ УЧРЕЖДЕНИЕ ЦЕНТР ОБЕСПЕЧЕНИЯ ФУНКЦИОНИРОВАНИЯ ОБРАЗОВАТЕЛЬНЫХ УЧРЕЖДЕНИЙ ЗАВОЛЖСКОГО РАЙОНА</w:t>
              </w:r>
            </w:hyperlink>
          </w:p>
        </w:tc>
        <w:tc>
          <w:tcPr>
            <w:tcW w:w="494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 2023</w:t>
            </w:r>
          </w:p>
        </w:tc>
        <w:tc>
          <w:tcPr>
            <w:tcW w:w="496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01.01.2022 -</w:t>
            </w: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30.06.2023</w:t>
            </w:r>
          </w:p>
        </w:tc>
        <w:tc>
          <w:tcPr>
            <w:tcW w:w="518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572" w:type="pct"/>
            <w:tcBorders>
              <w:top w:val="single" w:sz="6" w:space="0" w:color="E4E7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0E5" w:rsidRPr="00DC60E5" w:rsidRDefault="00DC60E5" w:rsidP="00DC60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0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23.12.2022 14:03</w:t>
            </w:r>
          </w:p>
        </w:tc>
      </w:tr>
    </w:tbl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</w:p>
    <w:p w:rsidR="00DC60E5" w:rsidRPr="00C130B7" w:rsidRDefault="00DC60E5" w:rsidP="00C71446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</w:p>
    <w:sectPr w:rsidR="00DC60E5" w:rsidRPr="00C130B7" w:rsidSect="00C130B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6"/>
    <w:rsid w:val="003D6176"/>
    <w:rsid w:val="009D435D"/>
    <w:rsid w:val="00C130B7"/>
    <w:rsid w:val="00C71446"/>
    <w:rsid w:val="00DC60E5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7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7986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171037692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2" w:color="auto"/>
                    <w:right w:val="single" w:sz="6" w:space="18" w:color="E4E7F2"/>
                  </w:divBdr>
                  <w:divsChild>
                    <w:div w:id="137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68047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2" w:color="auto"/>
                    <w:right w:val="single" w:sz="6" w:space="18" w:color="E4E7F2"/>
                  </w:divBdr>
                  <w:divsChild>
                    <w:div w:id="3691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2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4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7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3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87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982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177644319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24" w:color="auto"/>
                    <w:bottom w:val="none" w:sz="0" w:space="12" w:color="auto"/>
                    <w:right w:val="single" w:sz="6" w:space="24" w:color="E4E7F2"/>
                  </w:divBdr>
                  <w:divsChild>
                    <w:div w:id="20823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1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6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34802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24" w:color="auto"/>
                    <w:bottom w:val="none" w:sz="0" w:space="12" w:color="auto"/>
                    <w:right w:val="single" w:sz="6" w:space="24" w:color="E4E7F2"/>
                  </w:divBdr>
                  <w:divsChild>
                    <w:div w:id="10404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86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2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51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5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67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2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inspectionplan/card/general-information.html?checkPlanInfoId=154306" TargetMode="External"/><Relationship Id="rId13" Type="http://schemas.openxmlformats.org/officeDocument/2006/relationships/hyperlink" Target="https://zakupki.gov.ru/epz/inspectionplan/controlSubjects/modal/modalView.html?id=2365057" TargetMode="External"/><Relationship Id="rId18" Type="http://schemas.openxmlformats.org/officeDocument/2006/relationships/hyperlink" Target="https://zakupki.gov.ru/epz/inspectionplan/controlSubjects/modal/modalView.html?id=2365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ganization/view/info.html?organizationCode=01713000123" TargetMode="External"/><Relationship Id="rId12" Type="http://schemas.openxmlformats.org/officeDocument/2006/relationships/hyperlink" Target="https://zakupki.gov.ru/epz/inspectionplan/controlSubjects/modal/modalView.html?id=2365056" TargetMode="External"/><Relationship Id="rId17" Type="http://schemas.openxmlformats.org/officeDocument/2006/relationships/hyperlink" Target="https://zakupki.gov.ru/epz/inspectionplan/controlSubjects/modal/modalView.html?id=23650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epz/inspectionplan/controlSubjects/modal/modalView.html?id=23650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upki.gov.ru/epz/inspectionplan/signview/listModal.html?printFormId=140320" TargetMode="External"/><Relationship Id="rId11" Type="http://schemas.openxmlformats.org/officeDocument/2006/relationships/hyperlink" Target="https://zakupki.gov.ru/epz/inspectionplan/card/eventslog.html?checkPlanInfoId=154306" TargetMode="External"/><Relationship Id="rId5" Type="http://schemas.openxmlformats.org/officeDocument/2006/relationships/hyperlink" Target="https://zakupki.gov.ru/epz/inspectionplan/card/general-information.html?checkPlanInfoId=154306" TargetMode="External"/><Relationship Id="rId15" Type="http://schemas.openxmlformats.org/officeDocument/2006/relationships/hyperlink" Target="https://zakupki.gov.ru/epz/inspectionplan/controlSubjects/modal/modalView.html?id=2365084" TargetMode="External"/><Relationship Id="rId10" Type="http://schemas.openxmlformats.org/officeDocument/2006/relationships/hyperlink" Target="https://zakupki.gov.ru/epz/inspectionplan/card/documents.html?checkPlanInfoId=1543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inspectionplan/card/checkplan-information.html?checkPlanInfoId=154306" TargetMode="External"/><Relationship Id="rId14" Type="http://schemas.openxmlformats.org/officeDocument/2006/relationships/hyperlink" Target="https://zakupki.gov.ru/epz/inspectionplan/controlSubjects/modal/modalView.html?id=2365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 Павел Анатольевич</dc:creator>
  <cp:lastModifiedBy>Батищев Павел Анатольевич</cp:lastModifiedBy>
  <cp:revision>3</cp:revision>
  <dcterms:created xsi:type="dcterms:W3CDTF">2022-12-26T08:59:00Z</dcterms:created>
  <dcterms:modified xsi:type="dcterms:W3CDTF">2022-12-26T09:02:00Z</dcterms:modified>
</cp:coreProperties>
</file>