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DE6" w:rsidRDefault="00C54045" w:rsidP="00C54045">
      <w:pPr>
        <w:pStyle w:val="formattext"/>
        <w:spacing w:before="0" w:beforeAutospacing="0" w:after="0" w:afterAutospacing="0"/>
        <w:textAlignment w:val="baseline"/>
        <w:rPr>
          <w:rFonts w:ascii="Arial" w:hAnsi="Arial" w:cs="Arial"/>
          <w:color w:val="444444"/>
        </w:rPr>
      </w:pPr>
      <w:r>
        <w:rPr>
          <w:rFonts w:ascii="Arial" w:hAnsi="Arial" w:cs="Arial"/>
          <w:color w:val="444444"/>
        </w:rPr>
        <w:br/>
      </w:r>
      <w:r w:rsidR="00611DE6">
        <w:rPr>
          <w:rFonts w:ascii="Arial" w:hAnsi="Arial" w:cs="Arial"/>
          <w:color w:val="444444"/>
        </w:rPr>
        <w:t xml:space="preserve">ГОСТ </w:t>
      </w:r>
      <w:proofErr w:type="gramStart"/>
      <w:r w:rsidR="00611DE6">
        <w:rPr>
          <w:rFonts w:ascii="Arial" w:hAnsi="Arial" w:cs="Arial"/>
          <w:color w:val="444444"/>
        </w:rPr>
        <w:t>Р</w:t>
      </w:r>
      <w:proofErr w:type="gramEnd"/>
      <w:r w:rsidR="00611DE6">
        <w:rPr>
          <w:rFonts w:ascii="Arial" w:hAnsi="Arial" w:cs="Arial"/>
          <w:color w:val="444444"/>
        </w:rPr>
        <w:t xml:space="preserve"> 58752-2019</w:t>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br/>
      </w:r>
    </w:p>
    <w:p w:rsidR="00611DE6" w:rsidRPr="00C54045" w:rsidRDefault="00611DE6" w:rsidP="00C54045">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НАЦИОНАЛЬНЫЙ СТАНДАРТ РОССИЙСКОЙ ФЕДЕРАЦИИ</w:t>
      </w:r>
      <w:r>
        <w:rPr>
          <w:rFonts w:ascii="Arial" w:hAnsi="Arial" w:cs="Arial"/>
          <w:color w:val="444444"/>
        </w:rPr>
        <w:br/>
      </w:r>
    </w:p>
    <w:p w:rsidR="00611DE6" w:rsidRDefault="00611DE6" w:rsidP="00611DE6">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СРЕДСТВА ПОДМАЩИВАНИЯ</w:t>
      </w:r>
    </w:p>
    <w:p w:rsidR="00611DE6" w:rsidRDefault="00611DE6" w:rsidP="00611DE6">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Общие технические условия</w:t>
      </w:r>
    </w:p>
    <w:p w:rsidR="00611DE6" w:rsidRPr="00611DE6" w:rsidRDefault="00611DE6" w:rsidP="00611DE6">
      <w:pPr>
        <w:pStyle w:val="headertext"/>
        <w:spacing w:before="0" w:beforeAutospacing="0" w:after="240" w:afterAutospacing="0"/>
        <w:jc w:val="center"/>
        <w:textAlignment w:val="baseline"/>
        <w:rPr>
          <w:rFonts w:ascii="Arial" w:hAnsi="Arial" w:cs="Arial"/>
          <w:b/>
          <w:bCs/>
          <w:color w:val="444444"/>
          <w:lang w:val="en-US"/>
        </w:rPr>
      </w:pPr>
      <w:proofErr w:type="spellStart"/>
      <w:r>
        <w:rPr>
          <w:rFonts w:ascii="Arial" w:hAnsi="Arial" w:cs="Arial"/>
          <w:b/>
          <w:bCs/>
          <w:color w:val="444444"/>
        </w:rPr>
        <w:t>Different</w:t>
      </w:r>
      <w:proofErr w:type="spellEnd"/>
      <w:r>
        <w:rPr>
          <w:rFonts w:ascii="Arial" w:hAnsi="Arial" w:cs="Arial"/>
          <w:b/>
          <w:bCs/>
          <w:color w:val="444444"/>
        </w:rPr>
        <w:t xml:space="preserve"> </w:t>
      </w:r>
      <w:proofErr w:type="spellStart"/>
      <w:r>
        <w:rPr>
          <w:rFonts w:ascii="Arial" w:hAnsi="Arial" w:cs="Arial"/>
          <w:b/>
          <w:bCs/>
          <w:color w:val="444444"/>
        </w:rPr>
        <w:t>types</w:t>
      </w:r>
      <w:proofErr w:type="spellEnd"/>
      <w:r>
        <w:rPr>
          <w:rFonts w:ascii="Arial" w:hAnsi="Arial" w:cs="Arial"/>
          <w:b/>
          <w:bCs/>
          <w:color w:val="444444"/>
        </w:rPr>
        <w:t xml:space="preserve"> </w:t>
      </w:r>
      <w:proofErr w:type="spellStart"/>
      <w:r>
        <w:rPr>
          <w:rFonts w:ascii="Arial" w:hAnsi="Arial" w:cs="Arial"/>
          <w:b/>
          <w:bCs/>
          <w:color w:val="444444"/>
        </w:rPr>
        <w:t>of</w:t>
      </w:r>
      <w:proofErr w:type="spellEnd"/>
      <w:r>
        <w:rPr>
          <w:rFonts w:ascii="Arial" w:hAnsi="Arial" w:cs="Arial"/>
          <w:b/>
          <w:bCs/>
          <w:color w:val="444444"/>
        </w:rPr>
        <w:t xml:space="preserve"> </w:t>
      </w:r>
      <w:proofErr w:type="spellStart"/>
      <w:r>
        <w:rPr>
          <w:rFonts w:ascii="Arial" w:hAnsi="Arial" w:cs="Arial"/>
          <w:b/>
          <w:bCs/>
          <w:color w:val="444444"/>
        </w:rPr>
        <w:t>scaffolding</w:t>
      </w:r>
      <w:proofErr w:type="spellEnd"/>
      <w:r>
        <w:rPr>
          <w:rFonts w:ascii="Arial" w:hAnsi="Arial" w:cs="Arial"/>
          <w:b/>
          <w:bCs/>
          <w:color w:val="444444"/>
        </w:rPr>
        <w:t xml:space="preserve">. </w:t>
      </w:r>
      <w:r w:rsidRPr="00611DE6">
        <w:rPr>
          <w:rFonts w:ascii="Arial" w:hAnsi="Arial" w:cs="Arial"/>
          <w:b/>
          <w:bCs/>
          <w:color w:val="444444"/>
          <w:lang w:val="en-US"/>
        </w:rPr>
        <w:t>General specifications</w:t>
      </w:r>
    </w:p>
    <w:p w:rsidR="00611DE6" w:rsidRPr="00611DE6" w:rsidRDefault="00611DE6" w:rsidP="00611DE6">
      <w:pPr>
        <w:pStyle w:val="formattext"/>
        <w:spacing w:before="0" w:beforeAutospacing="0" w:after="0" w:afterAutospacing="0"/>
        <w:textAlignment w:val="baseline"/>
        <w:rPr>
          <w:rFonts w:ascii="Arial" w:hAnsi="Arial" w:cs="Arial"/>
          <w:color w:val="444444"/>
          <w:lang w:val="en-US"/>
        </w:rPr>
      </w:pPr>
      <w:r w:rsidRPr="00611DE6">
        <w:rPr>
          <w:rFonts w:ascii="Arial" w:hAnsi="Arial" w:cs="Arial"/>
          <w:color w:val="444444"/>
          <w:lang w:val="en-US"/>
        </w:rPr>
        <w:br/>
      </w:r>
    </w:p>
    <w:p w:rsidR="00611DE6" w:rsidRPr="00611DE6" w:rsidRDefault="00611DE6" w:rsidP="00611DE6">
      <w:pPr>
        <w:pStyle w:val="formattext"/>
        <w:spacing w:before="0" w:beforeAutospacing="0" w:after="0" w:afterAutospacing="0"/>
        <w:textAlignment w:val="baseline"/>
        <w:rPr>
          <w:rFonts w:ascii="Arial" w:hAnsi="Arial" w:cs="Arial"/>
          <w:color w:val="444444"/>
          <w:lang w:val="en-US"/>
        </w:rPr>
      </w:pPr>
      <w:r>
        <w:rPr>
          <w:rFonts w:ascii="Arial" w:hAnsi="Arial" w:cs="Arial"/>
          <w:color w:val="444444"/>
        </w:rPr>
        <w:t>ОКС</w:t>
      </w:r>
      <w:r w:rsidRPr="00611DE6">
        <w:rPr>
          <w:rFonts w:ascii="Arial" w:hAnsi="Arial" w:cs="Arial"/>
          <w:color w:val="444444"/>
          <w:lang w:val="en-US"/>
        </w:rPr>
        <w:t xml:space="preserve"> 91.080.99</w:t>
      </w:r>
      <w:r w:rsidRPr="00611DE6">
        <w:rPr>
          <w:rFonts w:ascii="Arial" w:hAnsi="Arial" w:cs="Arial"/>
          <w:color w:val="444444"/>
          <w:lang w:val="en-US"/>
        </w:rPr>
        <w:br/>
      </w:r>
    </w:p>
    <w:p w:rsidR="00611DE6" w:rsidRPr="00611DE6" w:rsidRDefault="00611DE6" w:rsidP="00611DE6">
      <w:pPr>
        <w:pStyle w:val="formattext"/>
        <w:spacing w:before="0" w:beforeAutospacing="0" w:after="0" w:afterAutospacing="0"/>
        <w:jc w:val="right"/>
        <w:textAlignment w:val="baseline"/>
        <w:rPr>
          <w:rFonts w:ascii="Arial" w:hAnsi="Arial" w:cs="Arial"/>
          <w:color w:val="444444"/>
          <w:lang w:val="en-US"/>
        </w:rPr>
      </w:pPr>
      <w:r>
        <w:rPr>
          <w:rFonts w:ascii="Arial" w:hAnsi="Arial" w:cs="Arial"/>
          <w:color w:val="444444"/>
        </w:rPr>
        <w:t>Дата</w:t>
      </w:r>
      <w:r w:rsidRPr="00611DE6">
        <w:rPr>
          <w:rFonts w:ascii="Arial" w:hAnsi="Arial" w:cs="Arial"/>
          <w:color w:val="444444"/>
          <w:lang w:val="en-US"/>
        </w:rPr>
        <w:t xml:space="preserve"> </w:t>
      </w:r>
      <w:r>
        <w:rPr>
          <w:rFonts w:ascii="Arial" w:hAnsi="Arial" w:cs="Arial"/>
          <w:color w:val="444444"/>
        </w:rPr>
        <w:t>введения</w:t>
      </w:r>
      <w:r w:rsidRPr="00611DE6">
        <w:rPr>
          <w:rFonts w:ascii="Arial" w:hAnsi="Arial" w:cs="Arial"/>
          <w:color w:val="444444"/>
          <w:lang w:val="en-US"/>
        </w:rPr>
        <w:t xml:space="preserve"> 2020-09-01</w:t>
      </w:r>
    </w:p>
    <w:p w:rsidR="00611DE6" w:rsidRPr="00611DE6" w:rsidRDefault="00611DE6" w:rsidP="00611DE6">
      <w:pPr>
        <w:pStyle w:val="formattext"/>
        <w:spacing w:before="0" w:beforeAutospacing="0" w:after="0" w:afterAutospacing="0"/>
        <w:ind w:firstLine="480"/>
        <w:textAlignment w:val="baseline"/>
        <w:rPr>
          <w:rFonts w:ascii="Arial" w:hAnsi="Arial" w:cs="Arial"/>
          <w:color w:val="444444"/>
          <w:lang w:val="en-US"/>
        </w:rPr>
      </w:pPr>
      <w:r w:rsidRPr="00611DE6">
        <w:rPr>
          <w:rFonts w:ascii="Arial" w:hAnsi="Arial" w:cs="Arial"/>
          <w:color w:val="444444"/>
          <w:lang w:val="en-US"/>
        </w:rPr>
        <w:br/>
      </w:r>
    </w:p>
    <w:p w:rsidR="00611DE6" w:rsidRDefault="00611DE6" w:rsidP="00611DE6">
      <w:pPr>
        <w:pStyle w:val="2"/>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Предисловие</w:t>
      </w:r>
    </w:p>
    <w:p w:rsidR="00611DE6" w:rsidRDefault="00611DE6" w:rsidP="00611DE6">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РАЗРАБОТАН Федеральным государственным бюджетным общеобразовательным учреждением высшего образования "Национальный исследовательский Московский государственный строительный университет" (НИУ МГСУ)</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w:t>
      </w:r>
      <w:proofErr w:type="gramStart"/>
      <w:r>
        <w:rPr>
          <w:rFonts w:ascii="Arial" w:hAnsi="Arial" w:cs="Arial"/>
          <w:color w:val="444444"/>
        </w:rPr>
        <w:t>ВНЕСЕН</w:t>
      </w:r>
      <w:proofErr w:type="gramEnd"/>
      <w:r>
        <w:rPr>
          <w:rFonts w:ascii="Arial" w:hAnsi="Arial" w:cs="Arial"/>
          <w:color w:val="444444"/>
        </w:rPr>
        <w:t xml:space="preserve"> Техническим комитетом по стандартизации ТК 465 "Строительство"</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УТВЕРЖДЕН И ВВЕДЕН В ДЕЙСТВИЕ </w:t>
      </w:r>
      <w:hyperlink r:id="rId5" w:anchor="7D20K3" w:history="1">
        <w:r>
          <w:rPr>
            <w:rStyle w:val="a3"/>
            <w:rFonts w:ascii="Arial" w:hAnsi="Arial" w:cs="Arial"/>
            <w:color w:val="3451A0"/>
          </w:rPr>
          <w:t>Приказом Федерального агентства по техническому регулированию и метрологии от 12 декабря 2019 г. N 1382-ст</w:t>
        </w:r>
      </w:hyperlink>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ВВЕДЕН ВПЕРВЫЕ</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i/>
          <w:iCs/>
          <w:color w:val="444444"/>
          <w:bdr w:val="none" w:sz="0" w:space="0" w:color="auto" w:frame="1"/>
        </w:rPr>
        <w:t>Правила применения настоящего стандарта установлены в </w:t>
      </w:r>
      <w:hyperlink r:id="rId6" w:anchor="8Q40M1" w:history="1">
        <w:r>
          <w:rPr>
            <w:rStyle w:val="a3"/>
            <w:rFonts w:ascii="Arial" w:hAnsi="Arial" w:cs="Arial"/>
            <w:color w:val="3451A0"/>
          </w:rPr>
          <w:t>статье 26 Федерального закона от 29 июня 2015 г. N 162-ФЗ "О стандартизации в Российской Федерации"</w:t>
        </w:r>
      </w:hyperlink>
      <w:r>
        <w:rPr>
          <w:rFonts w:ascii="Arial" w:hAnsi="Arial" w:cs="Arial"/>
          <w:i/>
          <w:iCs/>
          <w:color w:val="444444"/>
          <w:bdr w:val="none" w:sz="0" w:space="0" w:color="auto" w:frame="1"/>
        </w:rP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w:t>
      </w:r>
      <w:r>
        <w:rPr>
          <w:rFonts w:ascii="Arial" w:hAnsi="Arial" w:cs="Arial"/>
          <w:color w:val="444444"/>
        </w:rPr>
        <w:t> - </w:t>
      </w:r>
      <w:r>
        <w:rPr>
          <w:rFonts w:ascii="Arial" w:hAnsi="Arial" w:cs="Arial"/>
          <w:i/>
          <w:iCs/>
          <w:color w:val="444444"/>
          <w:bdr w:val="none" w:sz="0" w:space="0" w:color="auto" w:frame="1"/>
        </w:rPr>
        <w:t>в ежемесячном информационном указателе "Национальные стандарты".</w:t>
      </w:r>
      <w:proofErr w:type="gramEnd"/>
      <w:r>
        <w:rPr>
          <w:rFonts w:ascii="Arial" w:hAnsi="Arial" w:cs="Arial"/>
          <w:i/>
          <w:iCs/>
          <w:color w:val="444444"/>
          <w:bdr w:val="none" w:sz="0" w:space="0" w:color="auto" w:frame="1"/>
        </w:rPr>
        <w:t xml:space="preserve">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w:t>
      </w:r>
      <w:r>
        <w:rPr>
          <w:rFonts w:ascii="Arial" w:hAnsi="Arial" w:cs="Arial"/>
          <w:color w:val="444444"/>
        </w:rPr>
        <w:t> - </w:t>
      </w:r>
      <w:r>
        <w:rPr>
          <w:rFonts w:ascii="Arial" w:hAnsi="Arial" w:cs="Arial"/>
          <w:i/>
          <w:iCs/>
          <w:color w:val="444444"/>
          <w:bdr w:val="none" w:sz="0" w:space="0" w:color="auto" w:frame="1"/>
        </w:rPr>
        <w:t>на официальном сайте Федерального агентства по техническому регулированию и метрологии в сети Интернет (www.gost.ru)</w:t>
      </w:r>
      <w:r>
        <w:rPr>
          <w:rFonts w:ascii="Arial" w:hAnsi="Arial" w:cs="Arial"/>
          <w:color w:val="444444"/>
        </w:rPr>
        <w:br/>
      </w:r>
    </w:p>
    <w:p w:rsidR="00C54045" w:rsidRDefault="00611DE6" w:rsidP="00611DE6">
      <w:pPr>
        <w:pStyle w:val="2"/>
        <w:spacing w:before="0" w:beforeAutospacing="0" w:after="240" w:afterAutospacing="0"/>
        <w:textAlignment w:val="baseline"/>
        <w:rPr>
          <w:rFonts w:ascii="Arial" w:hAnsi="Arial" w:cs="Arial"/>
          <w:color w:val="444444"/>
          <w:sz w:val="24"/>
          <w:szCs w:val="24"/>
        </w:rPr>
      </w:pPr>
      <w:r>
        <w:rPr>
          <w:rFonts w:ascii="Arial" w:hAnsi="Arial" w:cs="Arial"/>
          <w:color w:val="444444"/>
          <w:sz w:val="24"/>
          <w:szCs w:val="24"/>
        </w:rPr>
        <w:t> </w:t>
      </w:r>
    </w:p>
    <w:p w:rsidR="00C54045" w:rsidRDefault="00C54045" w:rsidP="00611DE6">
      <w:pPr>
        <w:pStyle w:val="2"/>
        <w:spacing w:before="0" w:beforeAutospacing="0" w:after="240" w:afterAutospacing="0"/>
        <w:textAlignment w:val="baseline"/>
        <w:rPr>
          <w:rFonts w:ascii="Arial" w:hAnsi="Arial" w:cs="Arial"/>
          <w:color w:val="444444"/>
          <w:sz w:val="24"/>
          <w:szCs w:val="24"/>
        </w:rPr>
      </w:pPr>
    </w:p>
    <w:p w:rsidR="00611DE6" w:rsidRDefault="00611DE6" w:rsidP="00611DE6">
      <w:pPr>
        <w:pStyle w:val="2"/>
        <w:spacing w:before="0" w:beforeAutospacing="0" w:after="240" w:afterAutospacing="0"/>
        <w:textAlignment w:val="baseline"/>
        <w:rPr>
          <w:rFonts w:ascii="Arial" w:hAnsi="Arial" w:cs="Arial"/>
          <w:color w:val="444444"/>
          <w:sz w:val="24"/>
          <w:szCs w:val="24"/>
        </w:rPr>
      </w:pPr>
      <w:r>
        <w:rPr>
          <w:rFonts w:ascii="Arial" w:hAnsi="Arial" w:cs="Arial"/>
          <w:color w:val="444444"/>
          <w:sz w:val="24"/>
          <w:szCs w:val="24"/>
        </w:rPr>
        <w:lastRenderedPageBreak/>
        <w:t>    1 Область применения</w:t>
      </w:r>
    </w:p>
    <w:p w:rsidR="00611DE6" w:rsidRDefault="00611DE6" w:rsidP="00611DE6">
      <w:pPr>
        <w:pStyle w:val="formattext"/>
        <w:spacing w:before="0" w:beforeAutospacing="0" w:after="0" w:afterAutospacing="0"/>
        <w:ind w:firstLine="480"/>
        <w:textAlignment w:val="baseline"/>
        <w:rPr>
          <w:rFonts w:ascii="Arial" w:hAnsi="Arial" w:cs="Arial"/>
          <w:color w:val="444444"/>
        </w:rPr>
      </w:pP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Настоящий стандарт распространяется на средства </w:t>
      </w:r>
      <w:proofErr w:type="spellStart"/>
      <w:r>
        <w:rPr>
          <w:rFonts w:ascii="Arial" w:hAnsi="Arial" w:cs="Arial"/>
          <w:color w:val="444444"/>
        </w:rPr>
        <w:t>подмащивания</w:t>
      </w:r>
      <w:proofErr w:type="spellEnd"/>
      <w:r>
        <w:rPr>
          <w:rFonts w:ascii="Arial" w:hAnsi="Arial" w:cs="Arial"/>
          <w:color w:val="444444"/>
        </w:rPr>
        <w:t>, применяемые в процессе производства строительно-монтажных работ при возведении, реконструкции, ремонте зданий и сооружений для организации рабочих мест на высоте.</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Стандарт не распространяется:</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 на конструкции, совмещающие функции средств </w:t>
      </w:r>
      <w:proofErr w:type="spellStart"/>
      <w:r>
        <w:rPr>
          <w:rFonts w:ascii="Arial" w:hAnsi="Arial" w:cs="Arial"/>
          <w:color w:val="444444"/>
        </w:rPr>
        <w:t>подмащивания</w:t>
      </w:r>
      <w:proofErr w:type="spellEnd"/>
      <w:r>
        <w:rPr>
          <w:rFonts w:ascii="Arial" w:hAnsi="Arial" w:cs="Arial"/>
          <w:color w:val="444444"/>
        </w:rPr>
        <w:t xml:space="preserve"> с какими-либо другими функциями (опалубки, кондуктора и т.п.);</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на конструкции, используемые для подъема или приемки грузов (подъемники, площадки для приемки доставляемых на высоту грузов и т.п.);</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 на ходовую часть самоходных средств </w:t>
      </w:r>
      <w:proofErr w:type="spellStart"/>
      <w:r>
        <w:rPr>
          <w:rFonts w:ascii="Arial" w:hAnsi="Arial" w:cs="Arial"/>
          <w:color w:val="444444"/>
        </w:rPr>
        <w:t>подмащивания</w:t>
      </w:r>
      <w:proofErr w:type="spellEnd"/>
      <w:r>
        <w:rPr>
          <w:rFonts w:ascii="Arial" w:hAnsi="Arial" w:cs="Arial"/>
          <w:color w:val="444444"/>
        </w:rPr>
        <w:t xml:space="preserve"> и гидравлический привод средств </w:t>
      </w:r>
      <w:proofErr w:type="spellStart"/>
      <w:r>
        <w:rPr>
          <w:rFonts w:ascii="Arial" w:hAnsi="Arial" w:cs="Arial"/>
          <w:color w:val="444444"/>
        </w:rPr>
        <w:t>подмащивания</w:t>
      </w:r>
      <w:proofErr w:type="spellEnd"/>
      <w:r>
        <w:rPr>
          <w:rFonts w:ascii="Arial" w:hAnsi="Arial" w:cs="Arial"/>
          <w:color w:val="444444"/>
        </w:rPr>
        <w:t>.</w:t>
      </w:r>
      <w:r>
        <w:rPr>
          <w:rFonts w:ascii="Arial" w:hAnsi="Arial" w:cs="Arial"/>
          <w:color w:val="444444"/>
        </w:rPr>
        <w:br/>
      </w:r>
    </w:p>
    <w:p w:rsidR="00611DE6" w:rsidRDefault="00611DE6" w:rsidP="00611DE6">
      <w:pPr>
        <w:pStyle w:val="2"/>
        <w:spacing w:before="0" w:beforeAutospacing="0" w:after="240" w:afterAutospacing="0"/>
        <w:textAlignment w:val="baseline"/>
        <w:rPr>
          <w:rFonts w:ascii="Arial" w:hAnsi="Arial" w:cs="Arial"/>
          <w:color w:val="444444"/>
          <w:sz w:val="24"/>
          <w:szCs w:val="24"/>
        </w:rPr>
      </w:pPr>
      <w:r>
        <w:rPr>
          <w:rFonts w:ascii="Arial" w:hAnsi="Arial" w:cs="Arial"/>
          <w:color w:val="444444"/>
          <w:sz w:val="24"/>
          <w:szCs w:val="24"/>
        </w:rPr>
        <w:t>     2 Нормативные ссылки</w:t>
      </w:r>
    </w:p>
    <w:p w:rsidR="00611DE6" w:rsidRDefault="00611DE6" w:rsidP="00611DE6">
      <w:pPr>
        <w:pStyle w:val="formattext"/>
        <w:spacing w:before="0" w:beforeAutospacing="0" w:after="0" w:afterAutospacing="0"/>
        <w:ind w:firstLine="480"/>
        <w:textAlignment w:val="baseline"/>
        <w:rPr>
          <w:rFonts w:ascii="Arial" w:hAnsi="Arial" w:cs="Arial"/>
          <w:color w:val="444444"/>
        </w:rPr>
      </w:pP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настоящем стандарте использованы нормативные ссылки на следующие документы:</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hyperlink r:id="rId7" w:anchor="7D20K3" w:history="1">
        <w:r>
          <w:rPr>
            <w:rStyle w:val="a3"/>
            <w:rFonts w:ascii="Arial" w:hAnsi="Arial" w:cs="Arial"/>
            <w:color w:val="3451A0"/>
          </w:rPr>
          <w:t>ГОСТ 2.601</w:t>
        </w:r>
      </w:hyperlink>
      <w:r>
        <w:rPr>
          <w:rFonts w:ascii="Arial" w:hAnsi="Arial" w:cs="Arial"/>
          <w:color w:val="444444"/>
        </w:rPr>
        <w:t> Единая система конструкторской документации. Эксплуатационные документы</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hyperlink r:id="rId8" w:anchor="7D20K3" w:history="1">
        <w:r>
          <w:rPr>
            <w:rStyle w:val="a3"/>
            <w:rFonts w:ascii="Arial" w:hAnsi="Arial" w:cs="Arial"/>
            <w:color w:val="3451A0"/>
          </w:rPr>
          <w:t>ГОСТ 9.032</w:t>
        </w:r>
      </w:hyperlink>
      <w:r>
        <w:rPr>
          <w:rFonts w:ascii="Arial" w:hAnsi="Arial" w:cs="Arial"/>
          <w:color w:val="444444"/>
        </w:rPr>
        <w:t> Единая система защиты от коррозии и старения. Покрытия лакокрасочные. Группы, технические требования и обозначения</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hyperlink r:id="rId9" w:anchor="7D20K3" w:history="1">
        <w:r>
          <w:rPr>
            <w:rStyle w:val="a3"/>
            <w:rFonts w:ascii="Arial" w:hAnsi="Arial" w:cs="Arial"/>
            <w:color w:val="3451A0"/>
          </w:rPr>
          <w:t>ГОСТ 9.402</w:t>
        </w:r>
      </w:hyperlink>
      <w:r>
        <w:rPr>
          <w:rFonts w:ascii="Arial" w:hAnsi="Arial" w:cs="Arial"/>
          <w:color w:val="444444"/>
        </w:rPr>
        <w:t> Единая система защиты от коррозии и старения. Покрытия лакокрасочные. Подготовка металлических поверхностей к окрашиванию</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hyperlink r:id="rId10" w:anchor="7D20K3" w:history="1">
        <w:r>
          <w:rPr>
            <w:rStyle w:val="a3"/>
            <w:rFonts w:ascii="Arial" w:hAnsi="Arial" w:cs="Arial"/>
            <w:color w:val="3451A0"/>
          </w:rPr>
          <w:t>ГОСТ 12.4.026-2015</w:t>
        </w:r>
      </w:hyperlink>
      <w:r>
        <w:rPr>
          <w:rFonts w:ascii="Arial" w:hAnsi="Arial" w:cs="Arial"/>
          <w:color w:val="444444"/>
        </w:rPr>
        <w:t>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hyperlink r:id="rId11" w:anchor="7D20K3" w:history="1">
        <w:r>
          <w:rPr>
            <w:rStyle w:val="a3"/>
            <w:rFonts w:ascii="Arial" w:hAnsi="Arial" w:cs="Arial"/>
            <w:color w:val="3451A0"/>
          </w:rPr>
          <w:t>ГОСТ 166</w:t>
        </w:r>
      </w:hyperlink>
      <w:r>
        <w:rPr>
          <w:rFonts w:ascii="Arial" w:hAnsi="Arial" w:cs="Arial"/>
          <w:color w:val="444444"/>
        </w:rPr>
        <w:t> (ИСО 3599-76) Штангенциркули. Технические условия</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hyperlink r:id="rId12" w:anchor="7D20K3" w:history="1">
        <w:r>
          <w:rPr>
            <w:rStyle w:val="a3"/>
            <w:rFonts w:ascii="Arial" w:hAnsi="Arial" w:cs="Arial"/>
            <w:color w:val="3451A0"/>
          </w:rPr>
          <w:t>ГОСТ 427</w:t>
        </w:r>
      </w:hyperlink>
      <w:r>
        <w:rPr>
          <w:rFonts w:ascii="Arial" w:hAnsi="Arial" w:cs="Arial"/>
          <w:color w:val="444444"/>
        </w:rPr>
        <w:t> Линейки измерительные металлические. Технические условия</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hyperlink r:id="rId13" w:anchor="7D20K3" w:history="1">
        <w:r>
          <w:rPr>
            <w:rStyle w:val="a3"/>
            <w:rFonts w:ascii="Arial" w:hAnsi="Arial" w:cs="Arial"/>
            <w:color w:val="3451A0"/>
          </w:rPr>
          <w:t>ГОСТ 3242</w:t>
        </w:r>
      </w:hyperlink>
      <w:r>
        <w:rPr>
          <w:rFonts w:ascii="Arial" w:hAnsi="Arial" w:cs="Arial"/>
          <w:color w:val="444444"/>
        </w:rPr>
        <w:t> Соединения сварные. Методы контроля качества</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hyperlink r:id="rId14" w:anchor="7D20K3" w:history="1">
        <w:r>
          <w:rPr>
            <w:rStyle w:val="a3"/>
            <w:rFonts w:ascii="Arial" w:hAnsi="Arial" w:cs="Arial"/>
            <w:color w:val="3451A0"/>
          </w:rPr>
          <w:t>ГОСТ 5378</w:t>
        </w:r>
      </w:hyperlink>
      <w:r>
        <w:rPr>
          <w:rFonts w:ascii="Arial" w:hAnsi="Arial" w:cs="Arial"/>
          <w:color w:val="444444"/>
        </w:rPr>
        <w:t> Угломеры с нониусом. Технические условия</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hyperlink r:id="rId15" w:anchor="7D20K3" w:history="1">
        <w:r>
          <w:rPr>
            <w:rStyle w:val="a3"/>
            <w:rFonts w:ascii="Arial" w:hAnsi="Arial" w:cs="Arial"/>
            <w:color w:val="3451A0"/>
          </w:rPr>
          <w:t>ГОСТ 7502</w:t>
        </w:r>
      </w:hyperlink>
      <w:r>
        <w:rPr>
          <w:rFonts w:ascii="Arial" w:hAnsi="Arial" w:cs="Arial"/>
          <w:color w:val="444444"/>
        </w:rPr>
        <w:t> Рулетки измерительные металлические. Технические условия</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hyperlink r:id="rId16" w:anchor="7D20K3" w:history="1">
        <w:r>
          <w:rPr>
            <w:rStyle w:val="a3"/>
            <w:rFonts w:ascii="Arial" w:hAnsi="Arial" w:cs="Arial"/>
            <w:color w:val="3451A0"/>
          </w:rPr>
          <w:t>ГОСТ 13837</w:t>
        </w:r>
      </w:hyperlink>
      <w:r>
        <w:rPr>
          <w:rFonts w:ascii="Arial" w:hAnsi="Arial" w:cs="Arial"/>
          <w:color w:val="444444"/>
        </w:rPr>
        <w:t> Динамометры общего назначения. Технические условия</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hyperlink r:id="rId17" w:anchor="7D20K3" w:history="1">
        <w:r>
          <w:rPr>
            <w:rStyle w:val="a3"/>
            <w:rFonts w:ascii="Arial" w:hAnsi="Arial" w:cs="Arial"/>
            <w:color w:val="3451A0"/>
          </w:rPr>
          <w:t>ГОСТ 15150</w:t>
        </w:r>
      </w:hyperlink>
      <w:r>
        <w:rPr>
          <w:rFonts w:ascii="Arial" w:hAnsi="Arial" w:cs="Arial"/>
          <w:color w:val="444444"/>
        </w:rPr>
        <w:t xml:space="preserve"> Машины, приборы и другие технические изделия. Исполнения для различных климатических районов. Категории, условия эксплуатации, </w:t>
      </w:r>
      <w:r>
        <w:rPr>
          <w:rFonts w:ascii="Arial" w:hAnsi="Arial" w:cs="Arial"/>
          <w:color w:val="444444"/>
        </w:rPr>
        <w:lastRenderedPageBreak/>
        <w:t>хранения и транспортирования в части воздействия климатических факторов внешней среды</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hyperlink r:id="rId18" w:anchor="7D20K3" w:history="1">
        <w:r>
          <w:rPr>
            <w:rStyle w:val="a3"/>
            <w:rFonts w:ascii="Arial" w:hAnsi="Arial" w:cs="Arial"/>
            <w:color w:val="3451A0"/>
          </w:rPr>
          <w:t>ГОСТ EN 795</w:t>
        </w:r>
      </w:hyperlink>
      <w:r>
        <w:rPr>
          <w:rFonts w:ascii="Arial" w:hAnsi="Arial" w:cs="Arial"/>
          <w:color w:val="444444"/>
        </w:rPr>
        <w:t>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hyperlink r:id="rId19" w:anchor="7D20K3" w:history="1">
        <w:r>
          <w:rPr>
            <w:rStyle w:val="a3"/>
            <w:rFonts w:ascii="Arial" w:hAnsi="Arial" w:cs="Arial"/>
            <w:color w:val="3451A0"/>
          </w:rPr>
          <w:t>ГОСТ EN/TS 16415</w:t>
        </w:r>
      </w:hyperlink>
      <w:r>
        <w:rPr>
          <w:rFonts w:ascii="Arial" w:hAnsi="Arial" w:cs="Arial"/>
          <w:color w:val="444444"/>
        </w:rPr>
        <w:t> Система стандартов безопасности труда.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hyperlink r:id="rId20" w:anchor="7D20K3" w:history="1">
        <w:r>
          <w:rPr>
            <w:rStyle w:val="a3"/>
            <w:rFonts w:ascii="Arial" w:hAnsi="Arial" w:cs="Arial"/>
            <w:color w:val="3451A0"/>
          </w:rPr>
          <w:t xml:space="preserve">ГОСТ </w:t>
        </w:r>
        <w:proofErr w:type="gramStart"/>
        <w:r>
          <w:rPr>
            <w:rStyle w:val="a3"/>
            <w:rFonts w:ascii="Arial" w:hAnsi="Arial" w:cs="Arial"/>
            <w:color w:val="3451A0"/>
          </w:rPr>
          <w:t>Р</w:t>
        </w:r>
        <w:proofErr w:type="gramEnd"/>
        <w:r>
          <w:rPr>
            <w:rStyle w:val="a3"/>
            <w:rFonts w:ascii="Arial" w:hAnsi="Arial" w:cs="Arial"/>
            <w:color w:val="3451A0"/>
          </w:rPr>
          <w:t xml:space="preserve"> ЕН 362</w:t>
        </w:r>
      </w:hyperlink>
      <w:r>
        <w:rPr>
          <w:rFonts w:ascii="Arial" w:hAnsi="Arial" w:cs="Arial"/>
          <w:color w:val="444444"/>
        </w:rPr>
        <w:t> Система стандартов безопасности труда. Средства индивидуальной защиты от падения с высоты. Соединительные элементы. Общие технические требования. Методы испытаний</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hyperlink r:id="rId21" w:anchor="7D20K3" w:history="1">
        <w:r>
          <w:rPr>
            <w:rStyle w:val="a3"/>
            <w:rFonts w:ascii="Arial" w:hAnsi="Arial" w:cs="Arial"/>
            <w:color w:val="3451A0"/>
          </w:rPr>
          <w:t xml:space="preserve">ГОСТ </w:t>
        </w:r>
        <w:proofErr w:type="gramStart"/>
        <w:r>
          <w:rPr>
            <w:rStyle w:val="a3"/>
            <w:rFonts w:ascii="Arial" w:hAnsi="Arial" w:cs="Arial"/>
            <w:color w:val="3451A0"/>
          </w:rPr>
          <w:t>Р</w:t>
        </w:r>
        <w:proofErr w:type="gramEnd"/>
        <w:r>
          <w:rPr>
            <w:rStyle w:val="a3"/>
            <w:rFonts w:ascii="Arial" w:hAnsi="Arial" w:cs="Arial"/>
            <w:color w:val="3451A0"/>
          </w:rPr>
          <w:t xml:space="preserve"> 15.301</w:t>
        </w:r>
      </w:hyperlink>
      <w:r>
        <w:rPr>
          <w:rFonts w:ascii="Arial" w:hAnsi="Arial" w:cs="Arial"/>
          <w:color w:val="444444"/>
        </w:rPr>
        <w:t>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hyperlink r:id="rId22" w:anchor="7D20K3" w:history="1">
        <w:r>
          <w:rPr>
            <w:rStyle w:val="a3"/>
            <w:rFonts w:ascii="Arial" w:hAnsi="Arial" w:cs="Arial"/>
            <w:color w:val="3451A0"/>
          </w:rPr>
          <w:t xml:space="preserve">ГОСТ </w:t>
        </w:r>
        <w:proofErr w:type="gramStart"/>
        <w:r>
          <w:rPr>
            <w:rStyle w:val="a3"/>
            <w:rFonts w:ascii="Arial" w:hAnsi="Arial" w:cs="Arial"/>
            <w:color w:val="3451A0"/>
          </w:rPr>
          <w:t>Р</w:t>
        </w:r>
        <w:proofErr w:type="gramEnd"/>
        <w:r>
          <w:rPr>
            <w:rStyle w:val="a3"/>
            <w:rFonts w:ascii="Arial" w:hAnsi="Arial" w:cs="Arial"/>
            <w:color w:val="3451A0"/>
          </w:rPr>
          <w:t xml:space="preserve"> 53228-2008</w:t>
        </w:r>
      </w:hyperlink>
      <w:r>
        <w:rPr>
          <w:rFonts w:ascii="Arial" w:hAnsi="Arial" w:cs="Arial"/>
          <w:color w:val="444444"/>
        </w:rPr>
        <w:t> Весы неавтоматического действия. Часть 1. Метрологические и технические требования. Испытания</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hyperlink r:id="rId23" w:anchor="7D20K3" w:history="1">
        <w:r>
          <w:rPr>
            <w:rStyle w:val="a3"/>
            <w:rFonts w:ascii="Arial" w:hAnsi="Arial" w:cs="Arial"/>
            <w:color w:val="3451A0"/>
          </w:rPr>
          <w:t>СП 28.13330.2012</w:t>
        </w:r>
      </w:hyperlink>
      <w:r>
        <w:rPr>
          <w:rFonts w:ascii="Arial" w:hAnsi="Arial" w:cs="Arial"/>
          <w:color w:val="444444"/>
        </w:rPr>
        <w:t> "СНиП 2.03.11-85 Защита строительных конструкций от коррозии"</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Pr>
          <w:rFonts w:ascii="Arial" w:hAnsi="Arial" w:cs="Arial"/>
          <w:color w:val="444444"/>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технических регламентов и стандартов.</w:t>
      </w:r>
      <w:r>
        <w:rPr>
          <w:rFonts w:ascii="Arial" w:hAnsi="Arial" w:cs="Arial"/>
          <w:color w:val="444444"/>
        </w:rPr>
        <w:br/>
      </w:r>
    </w:p>
    <w:p w:rsidR="00C54045" w:rsidRDefault="00611DE6" w:rsidP="00611DE6">
      <w:pPr>
        <w:pStyle w:val="2"/>
        <w:spacing w:before="0" w:beforeAutospacing="0" w:after="240" w:afterAutospacing="0"/>
        <w:textAlignment w:val="baseline"/>
        <w:rPr>
          <w:rFonts w:ascii="Arial" w:hAnsi="Arial" w:cs="Arial"/>
          <w:color w:val="444444"/>
          <w:sz w:val="24"/>
          <w:szCs w:val="24"/>
        </w:rPr>
      </w:pPr>
      <w:r>
        <w:rPr>
          <w:rFonts w:ascii="Arial" w:hAnsi="Arial" w:cs="Arial"/>
          <w:color w:val="444444"/>
          <w:sz w:val="24"/>
          <w:szCs w:val="24"/>
        </w:rPr>
        <w:t>  </w:t>
      </w:r>
    </w:p>
    <w:p w:rsidR="00C54045" w:rsidRDefault="00C54045" w:rsidP="00611DE6">
      <w:pPr>
        <w:pStyle w:val="2"/>
        <w:spacing w:before="0" w:beforeAutospacing="0" w:after="240" w:afterAutospacing="0"/>
        <w:textAlignment w:val="baseline"/>
        <w:rPr>
          <w:rFonts w:ascii="Arial" w:hAnsi="Arial" w:cs="Arial"/>
          <w:color w:val="444444"/>
          <w:sz w:val="24"/>
          <w:szCs w:val="24"/>
        </w:rPr>
      </w:pPr>
    </w:p>
    <w:p w:rsidR="00C54045" w:rsidRDefault="00C54045" w:rsidP="00611DE6">
      <w:pPr>
        <w:pStyle w:val="2"/>
        <w:spacing w:before="0" w:beforeAutospacing="0" w:after="240" w:afterAutospacing="0"/>
        <w:textAlignment w:val="baseline"/>
        <w:rPr>
          <w:rFonts w:ascii="Arial" w:hAnsi="Arial" w:cs="Arial"/>
          <w:color w:val="444444"/>
          <w:sz w:val="24"/>
          <w:szCs w:val="24"/>
        </w:rPr>
      </w:pPr>
    </w:p>
    <w:p w:rsidR="00611DE6" w:rsidRDefault="00611DE6" w:rsidP="00611DE6">
      <w:pPr>
        <w:pStyle w:val="2"/>
        <w:spacing w:before="0" w:beforeAutospacing="0" w:after="240" w:afterAutospacing="0"/>
        <w:textAlignment w:val="baseline"/>
        <w:rPr>
          <w:rFonts w:ascii="Arial" w:hAnsi="Arial" w:cs="Arial"/>
          <w:color w:val="444444"/>
          <w:sz w:val="24"/>
          <w:szCs w:val="24"/>
        </w:rPr>
      </w:pPr>
      <w:r>
        <w:rPr>
          <w:rFonts w:ascii="Arial" w:hAnsi="Arial" w:cs="Arial"/>
          <w:color w:val="444444"/>
          <w:sz w:val="24"/>
          <w:szCs w:val="24"/>
        </w:rPr>
        <w:lastRenderedPageBreak/>
        <w:t>   3 Термины и определения</w:t>
      </w:r>
    </w:p>
    <w:p w:rsidR="00611DE6" w:rsidRDefault="00611DE6" w:rsidP="00611DE6">
      <w:pPr>
        <w:pStyle w:val="formattext"/>
        <w:spacing w:before="0" w:beforeAutospacing="0" w:after="0" w:afterAutospacing="0"/>
        <w:ind w:firstLine="480"/>
        <w:textAlignment w:val="baseline"/>
        <w:rPr>
          <w:rFonts w:ascii="Arial" w:hAnsi="Arial" w:cs="Arial"/>
          <w:color w:val="444444"/>
        </w:rPr>
      </w:pP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настоящем стандарте применены следующие термины с соответствующими определениями:</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3.1</w:t>
      </w:r>
      <w:r>
        <w:rPr>
          <w:rFonts w:ascii="Arial" w:hAnsi="Arial" w:cs="Arial"/>
          <w:b/>
          <w:bCs/>
          <w:color w:val="444444"/>
          <w:bdr w:val="none" w:sz="0" w:space="0" w:color="auto" w:frame="1"/>
        </w:rPr>
        <w:t> средство </w:t>
      </w:r>
      <w:proofErr w:type="spellStart"/>
      <w:r>
        <w:rPr>
          <w:rFonts w:ascii="Arial" w:hAnsi="Arial" w:cs="Arial"/>
          <w:b/>
          <w:bCs/>
          <w:color w:val="444444"/>
          <w:bdr w:val="none" w:sz="0" w:space="0" w:color="auto" w:frame="1"/>
        </w:rPr>
        <w:t>подмащивания</w:t>
      </w:r>
      <w:proofErr w:type="spellEnd"/>
      <w:r>
        <w:rPr>
          <w:rFonts w:ascii="Arial" w:hAnsi="Arial" w:cs="Arial"/>
          <w:b/>
          <w:bCs/>
          <w:color w:val="444444"/>
          <w:bdr w:val="none" w:sz="0" w:space="0" w:color="auto" w:frame="1"/>
        </w:rPr>
        <w:t>: </w:t>
      </w:r>
      <w:r>
        <w:rPr>
          <w:rFonts w:ascii="Arial" w:hAnsi="Arial" w:cs="Arial"/>
          <w:color w:val="444444"/>
        </w:rPr>
        <w:t>Конструкция, предназначенная для организации рабочих мест при производстве работ на высоте.</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3.2</w:t>
      </w:r>
      <w:r>
        <w:rPr>
          <w:rFonts w:ascii="Arial" w:hAnsi="Arial" w:cs="Arial"/>
          <w:b/>
          <w:bCs/>
          <w:color w:val="444444"/>
          <w:bdr w:val="none" w:sz="0" w:space="0" w:color="auto" w:frame="1"/>
        </w:rPr>
        <w:t> свободностоящее средство </w:t>
      </w:r>
      <w:proofErr w:type="spellStart"/>
      <w:r>
        <w:rPr>
          <w:rFonts w:ascii="Arial" w:hAnsi="Arial" w:cs="Arial"/>
          <w:b/>
          <w:bCs/>
          <w:color w:val="444444"/>
          <w:bdr w:val="none" w:sz="0" w:space="0" w:color="auto" w:frame="1"/>
        </w:rPr>
        <w:t>подмащивания</w:t>
      </w:r>
      <w:proofErr w:type="spellEnd"/>
      <w:r>
        <w:rPr>
          <w:rFonts w:ascii="Arial" w:hAnsi="Arial" w:cs="Arial"/>
          <w:b/>
          <w:bCs/>
          <w:color w:val="444444"/>
          <w:bdr w:val="none" w:sz="0" w:space="0" w:color="auto" w:frame="1"/>
        </w:rPr>
        <w:t>: </w:t>
      </w:r>
      <w:r>
        <w:rPr>
          <w:rFonts w:ascii="Arial" w:hAnsi="Arial" w:cs="Arial"/>
          <w:color w:val="444444"/>
        </w:rPr>
        <w:t xml:space="preserve">Средство </w:t>
      </w:r>
      <w:proofErr w:type="spellStart"/>
      <w:r>
        <w:rPr>
          <w:rFonts w:ascii="Arial" w:hAnsi="Arial" w:cs="Arial"/>
          <w:color w:val="444444"/>
        </w:rPr>
        <w:t>подмащивания</w:t>
      </w:r>
      <w:proofErr w:type="spellEnd"/>
      <w:r>
        <w:rPr>
          <w:rFonts w:ascii="Arial" w:hAnsi="Arial" w:cs="Arial"/>
          <w:color w:val="444444"/>
        </w:rPr>
        <w:t>, обладающее собственной устойчивостью в рабочем положении и не требующее крепления к конструкциям зданий и сооружений.</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3.3</w:t>
      </w:r>
      <w:r>
        <w:rPr>
          <w:rFonts w:ascii="Arial" w:hAnsi="Arial" w:cs="Arial"/>
          <w:b/>
          <w:bCs/>
          <w:color w:val="444444"/>
          <w:bdr w:val="none" w:sz="0" w:space="0" w:color="auto" w:frame="1"/>
        </w:rPr>
        <w:t> средство </w:t>
      </w:r>
      <w:proofErr w:type="spellStart"/>
      <w:r>
        <w:rPr>
          <w:rFonts w:ascii="Arial" w:hAnsi="Arial" w:cs="Arial"/>
          <w:b/>
          <w:bCs/>
          <w:color w:val="444444"/>
          <w:bdr w:val="none" w:sz="0" w:space="0" w:color="auto" w:frame="1"/>
        </w:rPr>
        <w:t>подмащивания</w:t>
      </w:r>
      <w:proofErr w:type="spellEnd"/>
      <w:r>
        <w:rPr>
          <w:rFonts w:ascii="Arial" w:hAnsi="Arial" w:cs="Arial"/>
          <w:b/>
          <w:bCs/>
          <w:color w:val="444444"/>
          <w:bdr w:val="none" w:sz="0" w:space="0" w:color="auto" w:frame="1"/>
        </w:rPr>
        <w:t> с раскреплением: </w:t>
      </w:r>
      <w:r>
        <w:rPr>
          <w:rFonts w:ascii="Arial" w:hAnsi="Arial" w:cs="Arial"/>
          <w:color w:val="444444"/>
        </w:rPr>
        <w:t xml:space="preserve">Средство </w:t>
      </w:r>
      <w:proofErr w:type="spellStart"/>
      <w:r>
        <w:rPr>
          <w:rFonts w:ascii="Arial" w:hAnsi="Arial" w:cs="Arial"/>
          <w:color w:val="444444"/>
        </w:rPr>
        <w:t>подмащивания</w:t>
      </w:r>
      <w:proofErr w:type="spellEnd"/>
      <w:r>
        <w:rPr>
          <w:rFonts w:ascii="Arial" w:hAnsi="Arial" w:cs="Arial"/>
          <w:color w:val="444444"/>
        </w:rPr>
        <w:t>, устойчивое положение которого обеспечивается его креплением к несущим конструкциям зданий и сооружений (оборудования) или грунту.</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3.4 </w:t>
      </w:r>
      <w:r>
        <w:rPr>
          <w:rFonts w:ascii="Arial" w:hAnsi="Arial" w:cs="Arial"/>
          <w:b/>
          <w:bCs/>
          <w:color w:val="444444"/>
          <w:bdr w:val="none" w:sz="0" w:space="0" w:color="auto" w:frame="1"/>
        </w:rPr>
        <w:t>отдельно стоящее средство </w:t>
      </w:r>
      <w:proofErr w:type="spellStart"/>
      <w:r>
        <w:rPr>
          <w:rFonts w:ascii="Arial" w:hAnsi="Arial" w:cs="Arial"/>
          <w:b/>
          <w:bCs/>
          <w:color w:val="444444"/>
          <w:bdr w:val="none" w:sz="0" w:space="0" w:color="auto" w:frame="1"/>
        </w:rPr>
        <w:t>подмащивания</w:t>
      </w:r>
      <w:proofErr w:type="spellEnd"/>
      <w:r>
        <w:rPr>
          <w:rFonts w:ascii="Arial" w:hAnsi="Arial" w:cs="Arial"/>
          <w:b/>
          <w:bCs/>
          <w:color w:val="444444"/>
          <w:bdr w:val="none" w:sz="0" w:space="0" w:color="auto" w:frame="1"/>
        </w:rPr>
        <w:t>: </w:t>
      </w:r>
      <w:r>
        <w:rPr>
          <w:rFonts w:ascii="Arial" w:hAnsi="Arial" w:cs="Arial"/>
          <w:color w:val="444444"/>
        </w:rPr>
        <w:t xml:space="preserve">Средство </w:t>
      </w:r>
      <w:proofErr w:type="spellStart"/>
      <w:r>
        <w:rPr>
          <w:rFonts w:ascii="Arial" w:hAnsi="Arial" w:cs="Arial"/>
          <w:color w:val="444444"/>
        </w:rPr>
        <w:t>подмащивания</w:t>
      </w:r>
      <w:proofErr w:type="spellEnd"/>
      <w:r>
        <w:rPr>
          <w:rFonts w:ascii="Arial" w:hAnsi="Arial" w:cs="Arial"/>
          <w:color w:val="444444"/>
        </w:rPr>
        <w:t>, располагающееся на значительном расстоянии от зданий, сооружений или оборудования.</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3.5 </w:t>
      </w:r>
      <w:r>
        <w:rPr>
          <w:rFonts w:ascii="Arial" w:hAnsi="Arial" w:cs="Arial"/>
          <w:b/>
          <w:bCs/>
          <w:color w:val="444444"/>
          <w:bdr w:val="none" w:sz="0" w:space="0" w:color="auto" w:frame="1"/>
        </w:rPr>
        <w:t>приставное средство </w:t>
      </w:r>
      <w:proofErr w:type="spellStart"/>
      <w:r>
        <w:rPr>
          <w:rFonts w:ascii="Arial" w:hAnsi="Arial" w:cs="Arial"/>
          <w:b/>
          <w:bCs/>
          <w:color w:val="444444"/>
          <w:bdr w:val="none" w:sz="0" w:space="0" w:color="auto" w:frame="1"/>
        </w:rPr>
        <w:t>подмащивания</w:t>
      </w:r>
      <w:proofErr w:type="spellEnd"/>
      <w:r>
        <w:rPr>
          <w:rFonts w:ascii="Arial" w:hAnsi="Arial" w:cs="Arial"/>
          <w:b/>
          <w:bCs/>
          <w:color w:val="444444"/>
          <w:bdr w:val="none" w:sz="0" w:space="0" w:color="auto" w:frame="1"/>
        </w:rPr>
        <w:t>: </w:t>
      </w:r>
      <w:r>
        <w:rPr>
          <w:rFonts w:ascii="Arial" w:hAnsi="Arial" w:cs="Arial"/>
          <w:color w:val="444444"/>
        </w:rPr>
        <w:t xml:space="preserve">Средство </w:t>
      </w:r>
      <w:proofErr w:type="spellStart"/>
      <w:r>
        <w:rPr>
          <w:rFonts w:ascii="Arial" w:hAnsi="Arial" w:cs="Arial"/>
          <w:color w:val="444444"/>
        </w:rPr>
        <w:t>подмащивания</w:t>
      </w:r>
      <w:proofErr w:type="spellEnd"/>
      <w:r>
        <w:rPr>
          <w:rFonts w:ascii="Arial" w:hAnsi="Arial" w:cs="Arial"/>
          <w:color w:val="444444"/>
        </w:rPr>
        <w:t>, располагающееся непосредственно около зданий, сооружений или оборудования.</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3.6</w:t>
      </w:r>
      <w:r>
        <w:rPr>
          <w:rFonts w:ascii="Arial" w:hAnsi="Arial" w:cs="Arial"/>
          <w:b/>
          <w:bCs/>
          <w:color w:val="444444"/>
          <w:bdr w:val="none" w:sz="0" w:space="0" w:color="auto" w:frame="1"/>
        </w:rPr>
        <w:t> подвесное средство </w:t>
      </w:r>
      <w:proofErr w:type="spellStart"/>
      <w:r>
        <w:rPr>
          <w:rFonts w:ascii="Arial" w:hAnsi="Arial" w:cs="Arial"/>
          <w:b/>
          <w:bCs/>
          <w:color w:val="444444"/>
          <w:bdr w:val="none" w:sz="0" w:space="0" w:color="auto" w:frame="1"/>
        </w:rPr>
        <w:t>подмащивания</w:t>
      </w:r>
      <w:proofErr w:type="spellEnd"/>
      <w:r>
        <w:rPr>
          <w:rFonts w:ascii="Arial" w:hAnsi="Arial" w:cs="Arial"/>
          <w:b/>
          <w:bCs/>
          <w:color w:val="444444"/>
          <w:bdr w:val="none" w:sz="0" w:space="0" w:color="auto" w:frame="1"/>
        </w:rPr>
        <w:t>: </w:t>
      </w:r>
      <w:r>
        <w:rPr>
          <w:rFonts w:ascii="Arial" w:hAnsi="Arial" w:cs="Arial"/>
          <w:color w:val="444444"/>
        </w:rPr>
        <w:t xml:space="preserve">Средство </w:t>
      </w:r>
      <w:proofErr w:type="spellStart"/>
      <w:r>
        <w:rPr>
          <w:rFonts w:ascii="Arial" w:hAnsi="Arial" w:cs="Arial"/>
          <w:color w:val="444444"/>
        </w:rPr>
        <w:t>подмащивания</w:t>
      </w:r>
      <w:proofErr w:type="spellEnd"/>
      <w:r>
        <w:rPr>
          <w:rFonts w:ascii="Arial" w:hAnsi="Arial" w:cs="Arial"/>
          <w:color w:val="444444"/>
        </w:rPr>
        <w:t>, прикрепляемое к конструкциям зданий и сооружений подвесками.</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3.7</w:t>
      </w:r>
      <w:r>
        <w:rPr>
          <w:rFonts w:ascii="Arial" w:hAnsi="Arial" w:cs="Arial"/>
          <w:b/>
          <w:bCs/>
          <w:color w:val="444444"/>
          <w:bdr w:val="none" w:sz="0" w:space="0" w:color="auto" w:frame="1"/>
        </w:rPr>
        <w:t> навесное средство </w:t>
      </w:r>
      <w:proofErr w:type="spellStart"/>
      <w:r>
        <w:rPr>
          <w:rFonts w:ascii="Arial" w:hAnsi="Arial" w:cs="Arial"/>
          <w:b/>
          <w:bCs/>
          <w:color w:val="444444"/>
          <w:bdr w:val="none" w:sz="0" w:space="0" w:color="auto" w:frame="1"/>
        </w:rPr>
        <w:t>подмащивания</w:t>
      </w:r>
      <w:proofErr w:type="spellEnd"/>
      <w:r>
        <w:rPr>
          <w:rFonts w:ascii="Arial" w:hAnsi="Arial" w:cs="Arial"/>
          <w:b/>
          <w:bCs/>
          <w:color w:val="444444"/>
          <w:bdr w:val="none" w:sz="0" w:space="0" w:color="auto" w:frame="1"/>
        </w:rPr>
        <w:t>: </w:t>
      </w:r>
      <w:r>
        <w:rPr>
          <w:rFonts w:ascii="Arial" w:hAnsi="Arial" w:cs="Arial"/>
          <w:color w:val="444444"/>
        </w:rPr>
        <w:t xml:space="preserve">Средство </w:t>
      </w:r>
      <w:proofErr w:type="spellStart"/>
      <w:r>
        <w:rPr>
          <w:rFonts w:ascii="Arial" w:hAnsi="Arial" w:cs="Arial"/>
          <w:color w:val="444444"/>
        </w:rPr>
        <w:t>подмащивания</w:t>
      </w:r>
      <w:proofErr w:type="spellEnd"/>
      <w:r>
        <w:rPr>
          <w:rFonts w:ascii="Arial" w:hAnsi="Arial" w:cs="Arial"/>
          <w:color w:val="444444"/>
        </w:rPr>
        <w:t>, неподвижно прикрепляемое (навешиваемое) к несущим конструкциям зданий и сооружений.</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3.8</w:t>
      </w:r>
      <w:r>
        <w:rPr>
          <w:rFonts w:ascii="Arial" w:hAnsi="Arial" w:cs="Arial"/>
          <w:b/>
          <w:bCs/>
          <w:color w:val="444444"/>
          <w:bdr w:val="none" w:sz="0" w:space="0" w:color="auto" w:frame="1"/>
        </w:rPr>
        <w:t> переставное средство </w:t>
      </w:r>
      <w:proofErr w:type="spellStart"/>
      <w:r>
        <w:rPr>
          <w:rFonts w:ascii="Arial" w:hAnsi="Arial" w:cs="Arial"/>
          <w:b/>
          <w:bCs/>
          <w:color w:val="444444"/>
          <w:bdr w:val="none" w:sz="0" w:space="0" w:color="auto" w:frame="1"/>
        </w:rPr>
        <w:t>подмащивания</w:t>
      </w:r>
      <w:proofErr w:type="spellEnd"/>
      <w:r>
        <w:rPr>
          <w:rFonts w:ascii="Arial" w:hAnsi="Arial" w:cs="Arial"/>
          <w:b/>
          <w:bCs/>
          <w:color w:val="444444"/>
          <w:bdr w:val="none" w:sz="0" w:space="0" w:color="auto" w:frame="1"/>
        </w:rPr>
        <w:t>: </w:t>
      </w:r>
      <w:r>
        <w:rPr>
          <w:rFonts w:ascii="Arial" w:hAnsi="Arial" w:cs="Arial"/>
          <w:color w:val="444444"/>
        </w:rPr>
        <w:t xml:space="preserve">Средство </w:t>
      </w:r>
      <w:proofErr w:type="spellStart"/>
      <w:r>
        <w:rPr>
          <w:rFonts w:ascii="Arial" w:hAnsi="Arial" w:cs="Arial"/>
          <w:color w:val="444444"/>
        </w:rPr>
        <w:t>подмащивания</w:t>
      </w:r>
      <w:proofErr w:type="spellEnd"/>
      <w:r>
        <w:rPr>
          <w:rFonts w:ascii="Arial" w:hAnsi="Arial" w:cs="Arial"/>
          <w:color w:val="444444"/>
        </w:rPr>
        <w:t>, перемещаемое вдоль фронта работ путем перестановки их краном или вручную (в том числе с частичной или полной разборкой и последующей сборкой).</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3.9 </w:t>
      </w:r>
      <w:r>
        <w:rPr>
          <w:rFonts w:ascii="Arial" w:hAnsi="Arial" w:cs="Arial"/>
          <w:b/>
          <w:bCs/>
          <w:color w:val="444444"/>
          <w:bdr w:val="none" w:sz="0" w:space="0" w:color="auto" w:frame="1"/>
        </w:rPr>
        <w:t>передвижное средство </w:t>
      </w:r>
      <w:proofErr w:type="spellStart"/>
      <w:r>
        <w:rPr>
          <w:rFonts w:ascii="Arial" w:hAnsi="Arial" w:cs="Arial"/>
          <w:b/>
          <w:bCs/>
          <w:color w:val="444444"/>
          <w:bdr w:val="none" w:sz="0" w:space="0" w:color="auto" w:frame="1"/>
        </w:rPr>
        <w:t>подмащивания</w:t>
      </w:r>
      <w:proofErr w:type="spellEnd"/>
      <w:r>
        <w:rPr>
          <w:rFonts w:ascii="Arial" w:hAnsi="Arial" w:cs="Arial"/>
          <w:b/>
          <w:bCs/>
          <w:color w:val="444444"/>
          <w:bdr w:val="none" w:sz="0" w:space="0" w:color="auto" w:frame="1"/>
        </w:rPr>
        <w:t>: </w:t>
      </w:r>
      <w:r>
        <w:rPr>
          <w:rFonts w:ascii="Arial" w:hAnsi="Arial" w:cs="Arial"/>
          <w:color w:val="444444"/>
        </w:rPr>
        <w:t xml:space="preserve">Средство </w:t>
      </w:r>
      <w:proofErr w:type="spellStart"/>
      <w:r>
        <w:rPr>
          <w:rFonts w:ascii="Arial" w:hAnsi="Arial" w:cs="Arial"/>
          <w:color w:val="444444"/>
        </w:rPr>
        <w:t>подмащивания</w:t>
      </w:r>
      <w:proofErr w:type="spellEnd"/>
      <w:r>
        <w:rPr>
          <w:rFonts w:ascii="Arial" w:hAnsi="Arial" w:cs="Arial"/>
          <w:color w:val="444444"/>
        </w:rPr>
        <w:t>, перемещаемое вдоль фронта работ передвижением на колесных опорах.</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3.10</w:t>
      </w:r>
      <w:r>
        <w:rPr>
          <w:rFonts w:ascii="Arial" w:hAnsi="Arial" w:cs="Arial"/>
          <w:b/>
          <w:bCs/>
          <w:color w:val="444444"/>
          <w:bdr w:val="none" w:sz="0" w:space="0" w:color="auto" w:frame="1"/>
        </w:rPr>
        <w:t> леса: </w:t>
      </w:r>
      <w:r>
        <w:rPr>
          <w:rFonts w:ascii="Arial" w:hAnsi="Arial" w:cs="Arial"/>
          <w:color w:val="444444"/>
        </w:rPr>
        <w:t xml:space="preserve">Многоярусное средство </w:t>
      </w:r>
      <w:proofErr w:type="spellStart"/>
      <w:r>
        <w:rPr>
          <w:rFonts w:ascii="Arial" w:hAnsi="Arial" w:cs="Arial"/>
          <w:color w:val="444444"/>
        </w:rPr>
        <w:t>подмащивания</w:t>
      </w:r>
      <w:proofErr w:type="spellEnd"/>
      <w:r>
        <w:rPr>
          <w:rFonts w:ascii="Arial" w:hAnsi="Arial" w:cs="Arial"/>
          <w:color w:val="444444"/>
        </w:rPr>
        <w:t>, предназначенное для организации рабочих мест на разных горизонтах.</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3.11</w:t>
      </w:r>
      <w:r>
        <w:rPr>
          <w:rFonts w:ascii="Arial" w:hAnsi="Arial" w:cs="Arial"/>
          <w:b/>
          <w:bCs/>
          <w:color w:val="444444"/>
          <w:bdr w:val="none" w:sz="0" w:space="0" w:color="auto" w:frame="1"/>
        </w:rPr>
        <w:t> </w:t>
      </w:r>
      <w:proofErr w:type="spellStart"/>
      <w:r>
        <w:rPr>
          <w:rFonts w:ascii="Arial" w:hAnsi="Arial" w:cs="Arial"/>
          <w:b/>
          <w:bCs/>
          <w:color w:val="444444"/>
          <w:bdr w:val="none" w:sz="0" w:space="0" w:color="auto" w:frame="1"/>
        </w:rPr>
        <w:t>подмость</w:t>
      </w:r>
      <w:proofErr w:type="spellEnd"/>
      <w:r>
        <w:rPr>
          <w:rFonts w:ascii="Arial" w:hAnsi="Arial" w:cs="Arial"/>
          <w:b/>
          <w:bCs/>
          <w:color w:val="444444"/>
          <w:bdr w:val="none" w:sz="0" w:space="0" w:color="auto" w:frame="1"/>
        </w:rPr>
        <w:t>: </w:t>
      </w:r>
      <w:r>
        <w:rPr>
          <w:rFonts w:ascii="Arial" w:hAnsi="Arial" w:cs="Arial"/>
          <w:color w:val="444444"/>
        </w:rPr>
        <w:t xml:space="preserve">Средство </w:t>
      </w:r>
      <w:proofErr w:type="spellStart"/>
      <w:r>
        <w:rPr>
          <w:rFonts w:ascii="Arial" w:hAnsi="Arial" w:cs="Arial"/>
          <w:color w:val="444444"/>
        </w:rPr>
        <w:t>подмащивания</w:t>
      </w:r>
      <w:proofErr w:type="spellEnd"/>
      <w:r>
        <w:rPr>
          <w:rFonts w:ascii="Arial" w:hAnsi="Arial" w:cs="Arial"/>
          <w:color w:val="444444"/>
        </w:rPr>
        <w:t>, предназначенное для выполнения работ, требующих перемещения рабочих мест по фронту работ.</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3.12</w:t>
      </w:r>
      <w:r>
        <w:rPr>
          <w:rFonts w:ascii="Arial" w:hAnsi="Arial" w:cs="Arial"/>
          <w:b/>
          <w:bCs/>
          <w:color w:val="444444"/>
          <w:bdr w:val="none" w:sz="0" w:space="0" w:color="auto" w:frame="1"/>
        </w:rPr>
        <w:t> передвижная сборно-разборная </w:t>
      </w:r>
      <w:proofErr w:type="spellStart"/>
      <w:r>
        <w:rPr>
          <w:rFonts w:ascii="Arial" w:hAnsi="Arial" w:cs="Arial"/>
          <w:b/>
          <w:bCs/>
          <w:color w:val="444444"/>
          <w:bdr w:val="none" w:sz="0" w:space="0" w:color="auto" w:frame="1"/>
        </w:rPr>
        <w:t>подмость</w:t>
      </w:r>
      <w:proofErr w:type="spellEnd"/>
      <w:r>
        <w:rPr>
          <w:rFonts w:ascii="Arial" w:hAnsi="Arial" w:cs="Arial"/>
          <w:b/>
          <w:bCs/>
          <w:color w:val="444444"/>
          <w:bdr w:val="none" w:sz="0" w:space="0" w:color="auto" w:frame="1"/>
        </w:rPr>
        <w:t>: </w:t>
      </w:r>
      <w:r>
        <w:rPr>
          <w:rFonts w:ascii="Arial" w:hAnsi="Arial" w:cs="Arial"/>
          <w:color w:val="444444"/>
        </w:rPr>
        <w:t xml:space="preserve">Металлическое сборно-разборное передвижное (не имеющее привода или с ручным приводом передвижения) средство </w:t>
      </w:r>
      <w:proofErr w:type="spellStart"/>
      <w:r>
        <w:rPr>
          <w:rFonts w:ascii="Arial" w:hAnsi="Arial" w:cs="Arial"/>
          <w:color w:val="444444"/>
        </w:rPr>
        <w:t>подмащивания</w:t>
      </w:r>
      <w:proofErr w:type="spellEnd"/>
      <w:r>
        <w:rPr>
          <w:rFonts w:ascii="Arial" w:hAnsi="Arial" w:cs="Arial"/>
          <w:color w:val="444444"/>
        </w:rPr>
        <w:t>.</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3.13</w:t>
      </w:r>
      <w:r>
        <w:rPr>
          <w:rFonts w:ascii="Arial" w:hAnsi="Arial" w:cs="Arial"/>
          <w:b/>
          <w:bCs/>
          <w:color w:val="444444"/>
          <w:bdr w:val="none" w:sz="0" w:space="0" w:color="auto" w:frame="1"/>
        </w:rPr>
        <w:t> люлька: </w:t>
      </w:r>
      <w:r>
        <w:rPr>
          <w:rFonts w:ascii="Arial" w:hAnsi="Arial" w:cs="Arial"/>
          <w:color w:val="444444"/>
        </w:rPr>
        <w:t xml:space="preserve">Подвесное средство </w:t>
      </w:r>
      <w:proofErr w:type="spellStart"/>
      <w:r>
        <w:rPr>
          <w:rFonts w:ascii="Arial" w:hAnsi="Arial" w:cs="Arial"/>
          <w:color w:val="444444"/>
        </w:rPr>
        <w:t>подмащивания</w:t>
      </w:r>
      <w:proofErr w:type="spellEnd"/>
      <w:r>
        <w:rPr>
          <w:rFonts w:ascii="Arial" w:hAnsi="Arial" w:cs="Arial"/>
          <w:color w:val="444444"/>
        </w:rPr>
        <w:t xml:space="preserve"> с рабочим местом, перемещаемым по высоте.</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3.14</w:t>
      </w:r>
      <w:r>
        <w:rPr>
          <w:rFonts w:ascii="Arial" w:hAnsi="Arial" w:cs="Arial"/>
          <w:b/>
          <w:bCs/>
          <w:color w:val="444444"/>
          <w:bdr w:val="none" w:sz="0" w:space="0" w:color="auto" w:frame="1"/>
        </w:rPr>
        <w:t> площадка: </w:t>
      </w:r>
      <w:r>
        <w:rPr>
          <w:rFonts w:ascii="Arial" w:hAnsi="Arial" w:cs="Arial"/>
          <w:color w:val="444444"/>
        </w:rPr>
        <w:t>Горизонтальная поверхность с защитным ограждением, закрепленная на конструкции, применяемая в процессе работ на высоте для размещения рабочих и материала непосредственно в зоне производства работ.</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3.15</w:t>
      </w:r>
      <w:r>
        <w:rPr>
          <w:rFonts w:ascii="Arial" w:hAnsi="Arial" w:cs="Arial"/>
          <w:b/>
          <w:bCs/>
          <w:color w:val="444444"/>
          <w:bdr w:val="none" w:sz="0" w:space="0" w:color="auto" w:frame="1"/>
        </w:rPr>
        <w:t> лестница: </w:t>
      </w:r>
      <w:r>
        <w:rPr>
          <w:rFonts w:ascii="Arial" w:hAnsi="Arial" w:cs="Arial"/>
          <w:color w:val="444444"/>
        </w:rPr>
        <w:t>Конструкция, предназначенная для доступа рабочих в зону выполнения работ на высоте и создания кратковременных рабочих мест.</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3.16</w:t>
      </w:r>
      <w:r>
        <w:rPr>
          <w:rFonts w:ascii="Arial" w:hAnsi="Arial" w:cs="Arial"/>
          <w:b/>
          <w:bCs/>
          <w:color w:val="444444"/>
          <w:bdr w:val="none" w:sz="0" w:space="0" w:color="auto" w:frame="1"/>
        </w:rPr>
        <w:t> защитное ограждение: </w:t>
      </w:r>
      <w:r>
        <w:rPr>
          <w:rFonts w:ascii="Arial" w:hAnsi="Arial" w:cs="Arial"/>
          <w:color w:val="444444"/>
        </w:rPr>
        <w:t>Устройство для защиты от случайного падения или случайного доступа в опасную зону.</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3.17</w:t>
      </w:r>
      <w:r>
        <w:rPr>
          <w:rFonts w:ascii="Arial" w:hAnsi="Arial" w:cs="Arial"/>
          <w:b/>
          <w:bCs/>
          <w:color w:val="444444"/>
          <w:bdr w:val="none" w:sz="0" w:space="0" w:color="auto" w:frame="1"/>
        </w:rPr>
        <w:t> поручень: </w:t>
      </w:r>
      <w:r>
        <w:rPr>
          <w:rFonts w:ascii="Arial" w:hAnsi="Arial" w:cs="Arial"/>
          <w:color w:val="444444"/>
        </w:rPr>
        <w:t>Горизонтальный или наклонный элемент, выполняющий вспомогательную опорную функцию при подъеме или спуске по лестнице, а также при нахождении на площадке для поддержания равновесия.</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3.18</w:t>
      </w:r>
      <w:r>
        <w:rPr>
          <w:rFonts w:ascii="Arial" w:hAnsi="Arial" w:cs="Arial"/>
          <w:b/>
          <w:bCs/>
          <w:color w:val="444444"/>
          <w:bdr w:val="none" w:sz="0" w:space="0" w:color="auto" w:frame="1"/>
        </w:rPr>
        <w:t> стойка: </w:t>
      </w:r>
      <w:r>
        <w:rPr>
          <w:rFonts w:ascii="Arial" w:hAnsi="Arial" w:cs="Arial"/>
          <w:color w:val="444444"/>
        </w:rPr>
        <w:t>Вертикальный или наклонный компонент защитных ограждений, к которому крепятся бортовой элемент, ограждение для коленей и верхний поручень.</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3.19</w:t>
      </w:r>
      <w:r>
        <w:rPr>
          <w:rFonts w:ascii="Arial" w:hAnsi="Arial" w:cs="Arial"/>
          <w:b/>
          <w:bCs/>
          <w:color w:val="444444"/>
          <w:bdr w:val="none" w:sz="0" w:space="0" w:color="auto" w:frame="1"/>
        </w:rPr>
        <w:t> бортовое ограждение: </w:t>
      </w:r>
      <w:r>
        <w:rPr>
          <w:rFonts w:ascii="Arial" w:hAnsi="Arial" w:cs="Arial"/>
          <w:color w:val="444444"/>
        </w:rPr>
        <w:t>Твердая нижняя часть перил или бортик на площадке для предотвращения падения объектов с уровня прохода.</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Примечание - Ограждающий борт также сокращает свободное пространство между уровнем прохода и ограждением для коленей, препятствуя выпадению через него.</w:t>
      </w:r>
      <w:r>
        <w:rPr>
          <w:rFonts w:ascii="Arial" w:hAnsi="Arial" w:cs="Arial"/>
          <w:color w:val="444444"/>
        </w:rPr>
        <w:br/>
      </w:r>
    </w:p>
    <w:p w:rsidR="00611DE6" w:rsidRDefault="00611DE6" w:rsidP="00611DE6">
      <w:pPr>
        <w:pStyle w:val="2"/>
        <w:spacing w:before="0" w:beforeAutospacing="0" w:after="240" w:afterAutospacing="0"/>
        <w:textAlignment w:val="baseline"/>
        <w:rPr>
          <w:rFonts w:ascii="Arial" w:hAnsi="Arial" w:cs="Arial"/>
          <w:color w:val="444444"/>
          <w:sz w:val="24"/>
          <w:szCs w:val="24"/>
        </w:rPr>
      </w:pPr>
      <w:r>
        <w:rPr>
          <w:rFonts w:ascii="Arial" w:hAnsi="Arial" w:cs="Arial"/>
          <w:color w:val="444444"/>
          <w:sz w:val="24"/>
          <w:szCs w:val="24"/>
        </w:rPr>
        <w:t>     4 Классификация и основные параметры</w:t>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4.1 Основные параметры средств </w:t>
      </w:r>
      <w:proofErr w:type="spellStart"/>
      <w:r>
        <w:rPr>
          <w:rFonts w:ascii="Arial" w:hAnsi="Arial" w:cs="Arial"/>
          <w:color w:val="444444"/>
        </w:rPr>
        <w:t>подмащивания</w:t>
      </w:r>
      <w:proofErr w:type="spellEnd"/>
      <w:r>
        <w:rPr>
          <w:rFonts w:ascii="Arial" w:hAnsi="Arial" w:cs="Arial"/>
          <w:color w:val="444444"/>
        </w:rPr>
        <w:t xml:space="preserve"> должны соответствовать требованиям, указанным в таблице 1.</w:t>
      </w:r>
      <w:r>
        <w:rPr>
          <w:rFonts w:ascii="Arial" w:hAnsi="Arial" w:cs="Arial"/>
          <w:color w:val="444444"/>
        </w:rPr>
        <w:br/>
      </w:r>
    </w:p>
    <w:p w:rsidR="00611DE6" w:rsidRDefault="00611DE6" w:rsidP="00611DE6">
      <w:pPr>
        <w:pStyle w:val="formattext"/>
        <w:spacing w:before="0" w:beforeAutospacing="0" w:after="0" w:afterAutospacing="0"/>
        <w:textAlignment w:val="baseline"/>
        <w:rPr>
          <w:rFonts w:ascii="Arial" w:hAnsi="Arial" w:cs="Arial"/>
          <w:color w:val="444444"/>
        </w:rPr>
      </w:pPr>
      <w:r>
        <w:rPr>
          <w:rFonts w:ascii="Arial" w:hAnsi="Arial" w:cs="Arial"/>
          <w:color w:val="444444"/>
        </w:rPr>
        <w:t xml:space="preserve">Таблица 1 - Основные параметры средств </w:t>
      </w:r>
      <w:proofErr w:type="spellStart"/>
      <w:r>
        <w:rPr>
          <w:rFonts w:ascii="Arial" w:hAnsi="Arial" w:cs="Arial"/>
          <w:color w:val="444444"/>
        </w:rPr>
        <w:t>подмащивания</w:t>
      </w:r>
      <w:proofErr w:type="spellEnd"/>
    </w:p>
    <w:tbl>
      <w:tblPr>
        <w:tblW w:w="0" w:type="auto"/>
        <w:tblCellMar>
          <w:left w:w="0" w:type="dxa"/>
          <w:right w:w="0" w:type="dxa"/>
        </w:tblCellMar>
        <w:tblLook w:val="04A0" w:firstRow="1" w:lastRow="0" w:firstColumn="1" w:lastColumn="0" w:noHBand="0" w:noVBand="1"/>
      </w:tblPr>
      <w:tblGrid>
        <w:gridCol w:w="3749"/>
        <w:gridCol w:w="3042"/>
        <w:gridCol w:w="2564"/>
      </w:tblGrid>
      <w:tr w:rsidR="00611DE6" w:rsidTr="00611DE6">
        <w:trPr>
          <w:trHeight w:val="15"/>
        </w:trPr>
        <w:tc>
          <w:tcPr>
            <w:tcW w:w="4620" w:type="dxa"/>
            <w:tcBorders>
              <w:top w:val="nil"/>
              <w:left w:val="nil"/>
              <w:bottom w:val="nil"/>
              <w:right w:val="nil"/>
            </w:tcBorders>
            <w:shd w:val="clear" w:color="auto" w:fill="auto"/>
            <w:hideMark/>
          </w:tcPr>
          <w:p w:rsidR="00611DE6" w:rsidRDefault="00611DE6">
            <w:pPr>
              <w:rPr>
                <w:sz w:val="2"/>
                <w:szCs w:val="24"/>
              </w:rPr>
            </w:pPr>
          </w:p>
        </w:tc>
        <w:tc>
          <w:tcPr>
            <w:tcW w:w="3696" w:type="dxa"/>
            <w:tcBorders>
              <w:top w:val="nil"/>
              <w:left w:val="nil"/>
              <w:bottom w:val="nil"/>
              <w:right w:val="nil"/>
            </w:tcBorders>
            <w:shd w:val="clear" w:color="auto" w:fill="auto"/>
            <w:hideMark/>
          </w:tcPr>
          <w:p w:rsidR="00611DE6" w:rsidRDefault="00611DE6">
            <w:pPr>
              <w:rPr>
                <w:sz w:val="2"/>
                <w:szCs w:val="24"/>
              </w:rPr>
            </w:pPr>
          </w:p>
        </w:tc>
        <w:tc>
          <w:tcPr>
            <w:tcW w:w="2957" w:type="dxa"/>
            <w:tcBorders>
              <w:top w:val="nil"/>
              <w:left w:val="nil"/>
              <w:bottom w:val="nil"/>
              <w:right w:val="nil"/>
            </w:tcBorders>
            <w:shd w:val="clear" w:color="auto" w:fill="auto"/>
            <w:hideMark/>
          </w:tcPr>
          <w:p w:rsidR="00611DE6" w:rsidRDefault="00611DE6">
            <w:pPr>
              <w:rPr>
                <w:sz w:val="2"/>
                <w:szCs w:val="24"/>
              </w:rPr>
            </w:pPr>
          </w:p>
        </w:tc>
      </w:tr>
      <w:tr w:rsidR="00611DE6" w:rsidTr="00611DE6">
        <w:tc>
          <w:tcPr>
            <w:tcW w:w="4620"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 xml:space="preserve">Наименование средств </w:t>
            </w:r>
            <w:proofErr w:type="spellStart"/>
            <w:r>
              <w:t>подмащивания</w:t>
            </w:r>
            <w:proofErr w:type="spellEnd"/>
          </w:p>
        </w:tc>
        <w:tc>
          <w:tcPr>
            <w:tcW w:w="3696"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Значение минимальной нормативной поверхностной нагрузки, кН/м (кгс/м)</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 xml:space="preserve">Высота рабочей площадки средства </w:t>
            </w:r>
            <w:proofErr w:type="spellStart"/>
            <w:r>
              <w:t>подмащивания</w:t>
            </w:r>
            <w:proofErr w:type="spellEnd"/>
            <w:r>
              <w:t>, м, не более</w:t>
            </w:r>
          </w:p>
        </w:tc>
      </w:tr>
      <w:tr w:rsidR="00611DE6" w:rsidTr="00611DE6">
        <w:tc>
          <w:tcPr>
            <w:tcW w:w="4620"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Леса стоечные приставные</w:t>
            </w:r>
          </w:p>
        </w:tc>
        <w:tc>
          <w:tcPr>
            <w:tcW w:w="3696"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1 (102)</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100,0</w:t>
            </w:r>
          </w:p>
        </w:tc>
      </w:tr>
      <w:tr w:rsidR="00611DE6" w:rsidTr="00611DE6">
        <w:tc>
          <w:tcPr>
            <w:tcW w:w="4620"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Леса свободностоящие</w:t>
            </w:r>
          </w:p>
        </w:tc>
        <w:tc>
          <w:tcPr>
            <w:tcW w:w="3696"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1 (102)</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30,0</w:t>
            </w:r>
          </w:p>
        </w:tc>
      </w:tr>
      <w:tr w:rsidR="00611DE6" w:rsidTr="00611DE6">
        <w:tc>
          <w:tcPr>
            <w:tcW w:w="4620"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Леса передвижные</w:t>
            </w:r>
          </w:p>
        </w:tc>
        <w:tc>
          <w:tcPr>
            <w:tcW w:w="3696"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1(102)</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20,0</w:t>
            </w:r>
          </w:p>
        </w:tc>
      </w:tr>
      <w:tr w:rsidR="00611DE6" w:rsidTr="00611DE6">
        <w:tc>
          <w:tcPr>
            <w:tcW w:w="4620"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Леса навесные</w:t>
            </w:r>
          </w:p>
        </w:tc>
        <w:tc>
          <w:tcPr>
            <w:tcW w:w="3696"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1 (102)</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20,0</w:t>
            </w:r>
          </w:p>
        </w:tc>
      </w:tr>
      <w:tr w:rsidR="00611DE6" w:rsidTr="00611DE6">
        <w:tc>
          <w:tcPr>
            <w:tcW w:w="4620"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Подмости навесные</w:t>
            </w:r>
          </w:p>
        </w:tc>
        <w:tc>
          <w:tcPr>
            <w:tcW w:w="3696"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2 (203,9)</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10,0</w:t>
            </w:r>
          </w:p>
        </w:tc>
      </w:tr>
      <w:tr w:rsidR="00611DE6" w:rsidTr="00611DE6">
        <w:tc>
          <w:tcPr>
            <w:tcW w:w="4620"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Подмости передвижные сборно-разборные</w:t>
            </w:r>
          </w:p>
        </w:tc>
        <w:tc>
          <w:tcPr>
            <w:tcW w:w="3696"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2 (203,9)</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14,0</w:t>
            </w:r>
          </w:p>
        </w:tc>
      </w:tr>
      <w:tr w:rsidR="00611DE6" w:rsidTr="00611DE6">
        <w:tc>
          <w:tcPr>
            <w:tcW w:w="4620"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Люльки электрические подвесные</w:t>
            </w:r>
          </w:p>
        </w:tc>
        <w:tc>
          <w:tcPr>
            <w:tcW w:w="3696"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1 (102)</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200,0</w:t>
            </w:r>
          </w:p>
        </w:tc>
      </w:tr>
      <w:tr w:rsidR="00611DE6" w:rsidTr="00611DE6">
        <w:tc>
          <w:tcPr>
            <w:tcW w:w="4620"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Площадки, навешиваемые на лестницы</w:t>
            </w:r>
          </w:p>
        </w:tc>
        <w:tc>
          <w:tcPr>
            <w:tcW w:w="3696"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2 (203,9)</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2,0</w:t>
            </w:r>
          </w:p>
        </w:tc>
      </w:tr>
      <w:tr w:rsidR="00611DE6" w:rsidTr="00611DE6">
        <w:tc>
          <w:tcPr>
            <w:tcW w:w="4620" w:type="dxa"/>
            <w:tcBorders>
              <w:top w:val="single" w:sz="6" w:space="0" w:color="000000"/>
              <w:left w:val="single" w:sz="6" w:space="0" w:color="000000"/>
              <w:bottom w:val="single" w:sz="6" w:space="0" w:color="000000"/>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Площадки, навешиваемые на строительные конструкции</w:t>
            </w:r>
          </w:p>
        </w:tc>
        <w:tc>
          <w:tcPr>
            <w:tcW w:w="3696" w:type="dxa"/>
            <w:tcBorders>
              <w:top w:val="single" w:sz="6" w:space="0" w:color="000000"/>
              <w:left w:val="single" w:sz="6" w:space="0" w:color="000000"/>
              <w:bottom w:val="single" w:sz="6" w:space="0" w:color="000000"/>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2 (203,9)</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8,0</w:t>
            </w:r>
          </w:p>
        </w:tc>
      </w:tr>
    </w:tbl>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br/>
      </w:r>
    </w:p>
    <w:p w:rsidR="00611DE6" w:rsidRDefault="00611DE6" w:rsidP="00611DE6">
      <w:pPr>
        <w:pStyle w:val="2"/>
        <w:spacing w:before="0" w:beforeAutospacing="0" w:after="240" w:afterAutospacing="0"/>
        <w:textAlignment w:val="baseline"/>
        <w:rPr>
          <w:rFonts w:ascii="Arial" w:hAnsi="Arial" w:cs="Arial"/>
          <w:color w:val="444444"/>
          <w:sz w:val="24"/>
          <w:szCs w:val="24"/>
        </w:rPr>
      </w:pPr>
      <w:r>
        <w:rPr>
          <w:rFonts w:ascii="Arial" w:hAnsi="Arial" w:cs="Arial"/>
          <w:color w:val="444444"/>
          <w:sz w:val="24"/>
          <w:szCs w:val="24"/>
        </w:rPr>
        <w:t>     5 Технические требования</w:t>
      </w:r>
    </w:p>
    <w:p w:rsidR="00611DE6" w:rsidRDefault="00611DE6" w:rsidP="00611DE6">
      <w:pPr>
        <w:pStyle w:val="3"/>
        <w:spacing w:before="0" w:after="240"/>
        <w:textAlignment w:val="baseline"/>
        <w:rPr>
          <w:rFonts w:ascii="Arial" w:hAnsi="Arial" w:cs="Arial"/>
          <w:color w:val="444444"/>
          <w:sz w:val="24"/>
          <w:szCs w:val="24"/>
        </w:rPr>
      </w:pPr>
      <w:r>
        <w:rPr>
          <w:rFonts w:ascii="Arial" w:hAnsi="Arial" w:cs="Arial"/>
          <w:color w:val="444444"/>
          <w:sz w:val="24"/>
          <w:szCs w:val="24"/>
        </w:rPr>
        <w:lastRenderedPageBreak/>
        <w:t>     5.1 Основные показатели и характеристики</w:t>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5.1.1 Средства </w:t>
      </w:r>
      <w:proofErr w:type="spellStart"/>
      <w:r>
        <w:rPr>
          <w:rFonts w:ascii="Arial" w:hAnsi="Arial" w:cs="Arial"/>
          <w:color w:val="444444"/>
        </w:rPr>
        <w:t>подмащивания</w:t>
      </w:r>
      <w:proofErr w:type="spellEnd"/>
      <w:r>
        <w:rPr>
          <w:rFonts w:ascii="Arial" w:hAnsi="Arial" w:cs="Arial"/>
          <w:color w:val="444444"/>
        </w:rPr>
        <w:t xml:space="preserve"> должны быть разработаны и изготовлены в соответствии с требованиями настоящего стандарта, стандартов на средства </w:t>
      </w:r>
      <w:proofErr w:type="spellStart"/>
      <w:r>
        <w:rPr>
          <w:rFonts w:ascii="Arial" w:hAnsi="Arial" w:cs="Arial"/>
          <w:color w:val="444444"/>
        </w:rPr>
        <w:t>подмащивания</w:t>
      </w:r>
      <w:proofErr w:type="spellEnd"/>
      <w:r>
        <w:rPr>
          <w:rFonts w:ascii="Arial" w:hAnsi="Arial" w:cs="Arial"/>
          <w:color w:val="444444"/>
        </w:rPr>
        <w:t xml:space="preserve"> конкретного типа, а также с требованиями </w:t>
      </w:r>
      <w:hyperlink r:id="rId24" w:anchor="7D20K3" w:history="1">
        <w:r>
          <w:rPr>
            <w:rStyle w:val="a3"/>
            <w:rFonts w:ascii="Arial" w:hAnsi="Arial" w:cs="Arial"/>
            <w:color w:val="3451A0"/>
          </w:rPr>
          <w:t xml:space="preserve">ГОСТ </w:t>
        </w:r>
        <w:proofErr w:type="gramStart"/>
        <w:r>
          <w:rPr>
            <w:rStyle w:val="a3"/>
            <w:rFonts w:ascii="Arial" w:hAnsi="Arial" w:cs="Arial"/>
            <w:color w:val="3451A0"/>
          </w:rPr>
          <w:t>Р</w:t>
        </w:r>
        <w:proofErr w:type="gramEnd"/>
        <w:r>
          <w:rPr>
            <w:rStyle w:val="a3"/>
            <w:rFonts w:ascii="Arial" w:hAnsi="Arial" w:cs="Arial"/>
            <w:color w:val="3451A0"/>
          </w:rPr>
          <w:t xml:space="preserve"> 15.301</w:t>
        </w:r>
      </w:hyperlink>
      <w:r>
        <w:rPr>
          <w:rFonts w:ascii="Arial" w:hAnsi="Arial" w:cs="Arial"/>
          <w:color w:val="444444"/>
        </w:rPr>
        <w:t xml:space="preserve"> к конструкторской документации, утвержденной в установленном порядке. Средства </w:t>
      </w:r>
      <w:proofErr w:type="spellStart"/>
      <w:r>
        <w:rPr>
          <w:rFonts w:ascii="Arial" w:hAnsi="Arial" w:cs="Arial"/>
          <w:color w:val="444444"/>
        </w:rPr>
        <w:t>подмащивания</w:t>
      </w:r>
      <w:proofErr w:type="spellEnd"/>
      <w:r>
        <w:rPr>
          <w:rFonts w:ascii="Arial" w:hAnsi="Arial" w:cs="Arial"/>
          <w:color w:val="444444"/>
        </w:rPr>
        <w:t xml:space="preserve"> должны удовлетворять требованиям </w:t>
      </w:r>
      <w:hyperlink r:id="rId25" w:anchor="6540IN" w:history="1">
        <w:r>
          <w:rPr>
            <w:rStyle w:val="a3"/>
            <w:rFonts w:ascii="Arial" w:hAnsi="Arial" w:cs="Arial"/>
            <w:color w:val="3451A0"/>
          </w:rPr>
          <w:t>Правил по охране труда при работе на высоте</w:t>
        </w:r>
      </w:hyperlink>
      <w:r>
        <w:rPr>
          <w:rFonts w:ascii="Arial" w:hAnsi="Arial" w:cs="Arial"/>
          <w:color w:val="444444"/>
        </w:rPr>
        <w:t xml:space="preserve"> [1]. Средства </w:t>
      </w:r>
      <w:proofErr w:type="spellStart"/>
      <w:r>
        <w:rPr>
          <w:rFonts w:ascii="Arial" w:hAnsi="Arial" w:cs="Arial"/>
          <w:color w:val="444444"/>
        </w:rPr>
        <w:t>подмащивания</w:t>
      </w:r>
      <w:proofErr w:type="spellEnd"/>
      <w:r>
        <w:rPr>
          <w:rFonts w:ascii="Arial" w:hAnsi="Arial" w:cs="Arial"/>
          <w:color w:val="444444"/>
        </w:rPr>
        <w:t xml:space="preserve"> с машинным приводом для перемещения рабочих мест по высоте должны также удовлетворять требованиям [</w:t>
      </w:r>
      <w:hyperlink r:id="rId26" w:anchor="6540IN" w:history="1">
        <w:r>
          <w:rPr>
            <w:rStyle w:val="a3"/>
            <w:rFonts w:ascii="Arial" w:hAnsi="Arial" w:cs="Arial"/>
            <w:color w:val="3451A0"/>
          </w:rPr>
          <w:t>2</w:t>
        </w:r>
      </w:hyperlink>
      <w:r>
        <w:rPr>
          <w:rFonts w:ascii="Arial" w:hAnsi="Arial" w:cs="Arial"/>
          <w:color w:val="444444"/>
        </w:rPr>
        <w:t>] и [</w:t>
      </w:r>
      <w:hyperlink r:id="rId27" w:anchor="7D20K3" w:history="1">
        <w:r>
          <w:rPr>
            <w:rStyle w:val="a3"/>
            <w:rFonts w:ascii="Arial" w:hAnsi="Arial" w:cs="Arial"/>
            <w:color w:val="3451A0"/>
          </w:rPr>
          <w:t>3</w:t>
        </w:r>
      </w:hyperlink>
      <w:r>
        <w:rPr>
          <w:rFonts w:ascii="Arial" w:hAnsi="Arial" w:cs="Arial"/>
          <w:color w:val="444444"/>
        </w:rPr>
        <w:t>].</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5.1.2 Средства </w:t>
      </w:r>
      <w:proofErr w:type="spellStart"/>
      <w:r>
        <w:rPr>
          <w:rFonts w:ascii="Arial" w:hAnsi="Arial" w:cs="Arial"/>
          <w:color w:val="444444"/>
        </w:rPr>
        <w:t>подмащивания</w:t>
      </w:r>
      <w:proofErr w:type="spellEnd"/>
      <w:r>
        <w:rPr>
          <w:rFonts w:ascii="Arial" w:hAnsi="Arial" w:cs="Arial"/>
          <w:color w:val="444444"/>
        </w:rPr>
        <w:t xml:space="preserve"> должны быть разработаны и изготовлены в климатическом исполнении по </w:t>
      </w:r>
      <w:hyperlink r:id="rId28" w:anchor="7D20K3" w:history="1">
        <w:r>
          <w:rPr>
            <w:rStyle w:val="a3"/>
            <w:rFonts w:ascii="Arial" w:hAnsi="Arial" w:cs="Arial"/>
            <w:color w:val="3451A0"/>
          </w:rPr>
          <w:t>ГОСТ 15150</w:t>
        </w:r>
      </w:hyperlink>
      <w:r>
        <w:rPr>
          <w:rFonts w:ascii="Arial" w:hAnsi="Arial" w:cs="Arial"/>
          <w:color w:val="444444"/>
        </w:rPr>
        <w:t>.</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5.1.3 Средства </w:t>
      </w:r>
      <w:proofErr w:type="spellStart"/>
      <w:r>
        <w:rPr>
          <w:rFonts w:ascii="Arial" w:hAnsi="Arial" w:cs="Arial"/>
          <w:color w:val="444444"/>
        </w:rPr>
        <w:t>подмащивания</w:t>
      </w:r>
      <w:proofErr w:type="spellEnd"/>
      <w:r>
        <w:rPr>
          <w:rFonts w:ascii="Arial" w:hAnsi="Arial" w:cs="Arial"/>
          <w:color w:val="444444"/>
        </w:rPr>
        <w:t xml:space="preserve"> должны выдерживать нагрузку от собственной массы и временные нагрузки от людей, материалов, снега, ветра, а также динамические нагрузки, связанные с остановкой возможного падения человека с высоты не менее 2 м.</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5.1.4</w:t>
      </w:r>
      <w:proofErr w:type="gramStart"/>
      <w:r>
        <w:rPr>
          <w:rFonts w:ascii="Arial" w:hAnsi="Arial" w:cs="Arial"/>
          <w:color w:val="444444"/>
        </w:rPr>
        <w:t xml:space="preserve"> П</w:t>
      </w:r>
      <w:proofErr w:type="gramEnd"/>
      <w:r>
        <w:rPr>
          <w:rFonts w:ascii="Arial" w:hAnsi="Arial" w:cs="Arial"/>
          <w:color w:val="444444"/>
        </w:rPr>
        <w:t>ри разработке конструкторской документации следует принимать значения коэффициентов надежности по нагрузке, надежности по назначению, условий работы элементов конструкции, запаса на опрокидывание согласно таблице 2.</w:t>
      </w:r>
      <w:r>
        <w:rPr>
          <w:rFonts w:ascii="Arial" w:hAnsi="Arial" w:cs="Arial"/>
          <w:color w:val="444444"/>
        </w:rPr>
        <w:br/>
      </w:r>
    </w:p>
    <w:p w:rsidR="00611DE6" w:rsidRDefault="00611DE6" w:rsidP="00611DE6">
      <w:pPr>
        <w:pStyle w:val="formattext"/>
        <w:spacing w:before="0" w:beforeAutospacing="0" w:after="0" w:afterAutospacing="0"/>
        <w:textAlignment w:val="baseline"/>
        <w:rPr>
          <w:rFonts w:ascii="Arial" w:hAnsi="Arial" w:cs="Arial"/>
          <w:color w:val="444444"/>
        </w:rPr>
      </w:pPr>
      <w:r>
        <w:rPr>
          <w:rFonts w:ascii="Arial" w:hAnsi="Arial" w:cs="Arial"/>
          <w:color w:val="444444"/>
        </w:rPr>
        <w:t>Таблица 2 - Значения коэффициентов для разработки конструкторской документации</w:t>
      </w:r>
    </w:p>
    <w:tbl>
      <w:tblPr>
        <w:tblW w:w="0" w:type="auto"/>
        <w:tblCellMar>
          <w:left w:w="0" w:type="dxa"/>
          <w:right w:w="0" w:type="dxa"/>
        </w:tblCellMar>
        <w:tblLook w:val="04A0" w:firstRow="1" w:lastRow="0" w:firstColumn="1" w:lastColumn="0" w:noHBand="0" w:noVBand="1"/>
      </w:tblPr>
      <w:tblGrid>
        <w:gridCol w:w="7275"/>
        <w:gridCol w:w="2080"/>
      </w:tblGrid>
      <w:tr w:rsidR="00611DE6" w:rsidTr="00611DE6">
        <w:trPr>
          <w:trHeight w:val="15"/>
        </w:trPr>
        <w:tc>
          <w:tcPr>
            <w:tcW w:w="7275" w:type="dxa"/>
            <w:tcBorders>
              <w:top w:val="nil"/>
              <w:left w:val="nil"/>
              <w:bottom w:val="nil"/>
              <w:right w:val="nil"/>
            </w:tcBorders>
            <w:shd w:val="clear" w:color="auto" w:fill="auto"/>
            <w:hideMark/>
          </w:tcPr>
          <w:p w:rsidR="00611DE6" w:rsidRDefault="00611DE6">
            <w:pPr>
              <w:rPr>
                <w:sz w:val="2"/>
                <w:szCs w:val="24"/>
              </w:rPr>
            </w:pPr>
          </w:p>
        </w:tc>
        <w:tc>
          <w:tcPr>
            <w:tcW w:w="2080" w:type="dxa"/>
            <w:tcBorders>
              <w:top w:val="nil"/>
              <w:left w:val="nil"/>
              <w:bottom w:val="nil"/>
              <w:right w:val="nil"/>
            </w:tcBorders>
            <w:shd w:val="clear" w:color="auto" w:fill="auto"/>
            <w:hideMark/>
          </w:tcPr>
          <w:p w:rsidR="00611DE6" w:rsidRDefault="00611DE6">
            <w:pPr>
              <w:rPr>
                <w:sz w:val="2"/>
                <w:szCs w:val="24"/>
              </w:rPr>
            </w:pPr>
          </w:p>
        </w:tc>
      </w:tr>
      <w:tr w:rsidR="00611DE6" w:rsidTr="00611DE6">
        <w:tc>
          <w:tcPr>
            <w:tcW w:w="7275"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Условие назначения коэффициента</w:t>
            </w:r>
          </w:p>
        </w:tc>
        <w:tc>
          <w:tcPr>
            <w:tcW w:w="2080" w:type="dxa"/>
            <w:tcBorders>
              <w:top w:val="single" w:sz="6" w:space="0" w:color="000000"/>
              <w:left w:val="single" w:sz="6" w:space="0" w:color="000000"/>
              <w:bottom w:val="nil"/>
              <w:right w:val="single" w:sz="6" w:space="0" w:color="000000"/>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Значение коэффициента</w:t>
            </w:r>
          </w:p>
        </w:tc>
      </w:tr>
      <w:tr w:rsidR="00611DE6" w:rsidTr="00611DE6">
        <w:tc>
          <w:tcPr>
            <w:tcW w:w="9355" w:type="dxa"/>
            <w:gridSpan w:val="2"/>
            <w:tcBorders>
              <w:top w:val="single" w:sz="6" w:space="0" w:color="000000"/>
              <w:left w:val="single" w:sz="6" w:space="0" w:color="000000"/>
              <w:bottom w:val="nil"/>
              <w:right w:val="single" w:sz="6" w:space="0" w:color="000000"/>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Коэффициент надежности по нагрузке</w:t>
            </w:r>
          </w:p>
        </w:tc>
      </w:tr>
      <w:tr w:rsidR="00611DE6" w:rsidTr="00611DE6">
        <w:tc>
          <w:tcPr>
            <w:tcW w:w="7275"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Люди и материалы</w:t>
            </w:r>
          </w:p>
        </w:tc>
        <w:tc>
          <w:tcPr>
            <w:tcW w:w="2080" w:type="dxa"/>
            <w:tcBorders>
              <w:top w:val="single" w:sz="6" w:space="0" w:color="000000"/>
              <w:left w:val="single" w:sz="6" w:space="0" w:color="000000"/>
              <w:bottom w:val="nil"/>
              <w:right w:val="single" w:sz="6" w:space="0" w:color="000000"/>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1,2</w:t>
            </w:r>
          </w:p>
        </w:tc>
      </w:tr>
      <w:tr w:rsidR="00611DE6" w:rsidTr="00611DE6">
        <w:tc>
          <w:tcPr>
            <w:tcW w:w="7275"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Собственная масса</w:t>
            </w:r>
          </w:p>
        </w:tc>
        <w:tc>
          <w:tcPr>
            <w:tcW w:w="2080" w:type="dxa"/>
            <w:tcBorders>
              <w:top w:val="single" w:sz="6" w:space="0" w:color="000000"/>
              <w:left w:val="single" w:sz="6" w:space="0" w:color="000000"/>
              <w:bottom w:val="nil"/>
              <w:right w:val="single" w:sz="6" w:space="0" w:color="000000"/>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1,1</w:t>
            </w:r>
          </w:p>
        </w:tc>
      </w:tr>
      <w:tr w:rsidR="00611DE6" w:rsidTr="00611DE6">
        <w:tc>
          <w:tcPr>
            <w:tcW w:w="7275"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Ветер</w:t>
            </w:r>
          </w:p>
        </w:tc>
        <w:tc>
          <w:tcPr>
            <w:tcW w:w="2080" w:type="dxa"/>
            <w:tcBorders>
              <w:top w:val="single" w:sz="6" w:space="0" w:color="000000"/>
              <w:left w:val="single" w:sz="6" w:space="0" w:color="000000"/>
              <w:bottom w:val="nil"/>
              <w:right w:val="single" w:sz="6" w:space="0" w:color="000000"/>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1,3</w:t>
            </w:r>
          </w:p>
        </w:tc>
      </w:tr>
      <w:tr w:rsidR="00611DE6" w:rsidTr="00611DE6">
        <w:tc>
          <w:tcPr>
            <w:tcW w:w="9355" w:type="dxa"/>
            <w:gridSpan w:val="2"/>
            <w:tcBorders>
              <w:top w:val="single" w:sz="6" w:space="0" w:color="000000"/>
              <w:left w:val="single" w:sz="6" w:space="0" w:color="000000"/>
              <w:bottom w:val="nil"/>
              <w:right w:val="single" w:sz="6" w:space="0" w:color="000000"/>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Коэффициент надежности по назначению</w:t>
            </w:r>
          </w:p>
        </w:tc>
      </w:tr>
      <w:tr w:rsidR="00611DE6" w:rsidTr="00611DE6">
        <w:tc>
          <w:tcPr>
            <w:tcW w:w="7275"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При расчете подвесок из стального каната</w:t>
            </w:r>
          </w:p>
        </w:tc>
        <w:tc>
          <w:tcPr>
            <w:tcW w:w="2080" w:type="dxa"/>
            <w:tcBorders>
              <w:top w:val="single" w:sz="6" w:space="0" w:color="000000"/>
              <w:left w:val="single" w:sz="6" w:space="0" w:color="000000"/>
              <w:bottom w:val="nil"/>
              <w:right w:val="single" w:sz="6" w:space="0" w:color="000000"/>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7</w:t>
            </w:r>
          </w:p>
        </w:tc>
      </w:tr>
      <w:tr w:rsidR="00611DE6" w:rsidTr="00611DE6">
        <w:tc>
          <w:tcPr>
            <w:tcW w:w="7275"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При расчете канатов лебедок, предназначенных для подъема людей</w:t>
            </w:r>
          </w:p>
        </w:tc>
        <w:tc>
          <w:tcPr>
            <w:tcW w:w="2080" w:type="dxa"/>
            <w:tcBorders>
              <w:top w:val="single" w:sz="6" w:space="0" w:color="000000"/>
              <w:left w:val="single" w:sz="6" w:space="0" w:color="000000"/>
              <w:bottom w:val="nil"/>
              <w:right w:val="single" w:sz="6" w:space="0" w:color="000000"/>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9</w:t>
            </w:r>
          </w:p>
        </w:tc>
      </w:tr>
      <w:tr w:rsidR="00611DE6" w:rsidTr="00611DE6">
        <w:tc>
          <w:tcPr>
            <w:tcW w:w="7275"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При расчете стержневых подвесок</w:t>
            </w:r>
          </w:p>
        </w:tc>
        <w:tc>
          <w:tcPr>
            <w:tcW w:w="2080" w:type="dxa"/>
            <w:tcBorders>
              <w:top w:val="single" w:sz="6" w:space="0" w:color="000000"/>
              <w:left w:val="single" w:sz="6" w:space="0" w:color="000000"/>
              <w:bottom w:val="nil"/>
              <w:right w:val="single" w:sz="6" w:space="0" w:color="000000"/>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4</w:t>
            </w:r>
          </w:p>
        </w:tc>
      </w:tr>
      <w:tr w:rsidR="00611DE6" w:rsidTr="00611DE6">
        <w:tc>
          <w:tcPr>
            <w:tcW w:w="7275"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 xml:space="preserve">При расчете креплений средств </w:t>
            </w:r>
            <w:proofErr w:type="spellStart"/>
            <w:r>
              <w:t>подмащивания</w:t>
            </w:r>
            <w:proofErr w:type="spellEnd"/>
            <w:r>
              <w:t xml:space="preserve"> к строительным конструкциям</w:t>
            </w:r>
          </w:p>
        </w:tc>
        <w:tc>
          <w:tcPr>
            <w:tcW w:w="2080" w:type="dxa"/>
            <w:tcBorders>
              <w:top w:val="single" w:sz="6" w:space="0" w:color="000000"/>
              <w:left w:val="single" w:sz="6" w:space="0" w:color="000000"/>
              <w:bottom w:val="nil"/>
              <w:right w:val="single" w:sz="6" w:space="0" w:color="000000"/>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1,5</w:t>
            </w:r>
          </w:p>
        </w:tc>
      </w:tr>
      <w:tr w:rsidR="00611DE6" w:rsidTr="00611DE6">
        <w:tc>
          <w:tcPr>
            <w:tcW w:w="7275"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При расчете удельного давления опор на грунт</w:t>
            </w:r>
          </w:p>
        </w:tc>
        <w:tc>
          <w:tcPr>
            <w:tcW w:w="2080" w:type="dxa"/>
            <w:tcBorders>
              <w:top w:val="single" w:sz="6" w:space="0" w:color="000000"/>
              <w:left w:val="single" w:sz="6" w:space="0" w:color="000000"/>
              <w:bottom w:val="nil"/>
              <w:right w:val="single" w:sz="6" w:space="0" w:color="000000"/>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3</w:t>
            </w:r>
          </w:p>
        </w:tc>
      </w:tr>
      <w:tr w:rsidR="00611DE6" w:rsidTr="00611DE6">
        <w:tc>
          <w:tcPr>
            <w:tcW w:w="7275"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При расчете прочих элементов</w:t>
            </w:r>
          </w:p>
        </w:tc>
        <w:tc>
          <w:tcPr>
            <w:tcW w:w="2080" w:type="dxa"/>
            <w:tcBorders>
              <w:top w:val="single" w:sz="6" w:space="0" w:color="000000"/>
              <w:left w:val="single" w:sz="6" w:space="0" w:color="000000"/>
              <w:bottom w:val="nil"/>
              <w:right w:val="single" w:sz="6" w:space="0" w:color="000000"/>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1</w:t>
            </w:r>
          </w:p>
        </w:tc>
      </w:tr>
      <w:tr w:rsidR="00611DE6" w:rsidTr="00611DE6">
        <w:tc>
          <w:tcPr>
            <w:tcW w:w="9355" w:type="dxa"/>
            <w:gridSpan w:val="2"/>
            <w:tcBorders>
              <w:top w:val="single" w:sz="6" w:space="0" w:color="000000"/>
              <w:left w:val="single" w:sz="6" w:space="0" w:color="000000"/>
              <w:bottom w:val="nil"/>
              <w:right w:val="single" w:sz="6" w:space="0" w:color="000000"/>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Коэффициент условий работы элементов конструкции</w:t>
            </w:r>
          </w:p>
        </w:tc>
      </w:tr>
      <w:tr w:rsidR="00611DE6" w:rsidTr="00611DE6">
        <w:tc>
          <w:tcPr>
            <w:tcW w:w="7275"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При расчете стоек на устойчивость</w:t>
            </w:r>
          </w:p>
        </w:tc>
        <w:tc>
          <w:tcPr>
            <w:tcW w:w="2080" w:type="dxa"/>
            <w:tcBorders>
              <w:top w:val="single" w:sz="6" w:space="0" w:color="000000"/>
              <w:left w:val="single" w:sz="6" w:space="0" w:color="000000"/>
              <w:bottom w:val="nil"/>
              <w:right w:val="single" w:sz="6" w:space="0" w:color="000000"/>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0,9</w:t>
            </w:r>
          </w:p>
        </w:tc>
      </w:tr>
      <w:tr w:rsidR="00611DE6" w:rsidTr="00611DE6">
        <w:tc>
          <w:tcPr>
            <w:tcW w:w="7275"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При расчете перил ограждения</w:t>
            </w:r>
          </w:p>
        </w:tc>
        <w:tc>
          <w:tcPr>
            <w:tcW w:w="2080" w:type="dxa"/>
            <w:tcBorders>
              <w:top w:val="single" w:sz="6" w:space="0" w:color="000000"/>
              <w:left w:val="single" w:sz="6" w:space="0" w:color="000000"/>
              <w:bottom w:val="nil"/>
              <w:right w:val="single" w:sz="6" w:space="0" w:color="000000"/>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0,9-1,2</w:t>
            </w:r>
          </w:p>
        </w:tc>
      </w:tr>
      <w:tr w:rsidR="00611DE6" w:rsidTr="00611DE6">
        <w:tc>
          <w:tcPr>
            <w:tcW w:w="9355" w:type="dxa"/>
            <w:gridSpan w:val="2"/>
            <w:tcBorders>
              <w:top w:val="single" w:sz="6" w:space="0" w:color="000000"/>
              <w:left w:val="single" w:sz="6" w:space="0" w:color="000000"/>
              <w:bottom w:val="nil"/>
              <w:right w:val="single" w:sz="6" w:space="0" w:color="000000"/>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Коэффициент запаса на опрокидывание</w:t>
            </w:r>
          </w:p>
        </w:tc>
      </w:tr>
      <w:tr w:rsidR="00611DE6" w:rsidTr="00611DE6">
        <w:tc>
          <w:tcPr>
            <w:tcW w:w="7275" w:type="dxa"/>
            <w:tcBorders>
              <w:top w:val="single" w:sz="6" w:space="0" w:color="000000"/>
              <w:left w:val="single" w:sz="6" w:space="0" w:color="000000"/>
              <w:bottom w:val="single" w:sz="6" w:space="0" w:color="000000"/>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 xml:space="preserve">При расчете устойчивости свободностоящих и передвижных средств </w:t>
            </w:r>
            <w:proofErr w:type="spellStart"/>
            <w:r>
              <w:t>подмащивания</w:t>
            </w:r>
            <w:proofErr w:type="spellEnd"/>
          </w:p>
        </w:tc>
        <w:tc>
          <w:tcPr>
            <w:tcW w:w="208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1,4</w:t>
            </w:r>
          </w:p>
        </w:tc>
      </w:tr>
    </w:tbl>
    <w:p w:rsidR="00611DE6" w:rsidRDefault="00611DE6" w:rsidP="00611DE6">
      <w:pPr>
        <w:pStyle w:val="formattext"/>
        <w:spacing w:before="0" w:beforeAutospacing="0" w:after="0" w:afterAutospacing="0"/>
        <w:ind w:firstLine="480"/>
        <w:textAlignment w:val="baseline"/>
        <w:rPr>
          <w:rFonts w:ascii="Arial" w:hAnsi="Arial" w:cs="Arial"/>
          <w:color w:val="444444"/>
        </w:rPr>
      </w:pP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5.1.5 Виды материалов несущих элементов средств </w:t>
      </w:r>
      <w:proofErr w:type="spellStart"/>
      <w:r>
        <w:rPr>
          <w:rFonts w:ascii="Arial" w:hAnsi="Arial" w:cs="Arial"/>
          <w:color w:val="444444"/>
        </w:rPr>
        <w:t>подмащивания</w:t>
      </w:r>
      <w:proofErr w:type="spellEnd"/>
      <w:r>
        <w:rPr>
          <w:rFonts w:ascii="Arial" w:hAnsi="Arial" w:cs="Arial"/>
          <w:color w:val="444444"/>
        </w:rPr>
        <w:t xml:space="preserve"> должны быть указаны в стандартах или технической документации на средства </w:t>
      </w:r>
      <w:proofErr w:type="spellStart"/>
      <w:r>
        <w:rPr>
          <w:rFonts w:ascii="Arial" w:hAnsi="Arial" w:cs="Arial"/>
          <w:color w:val="444444"/>
        </w:rPr>
        <w:t>подмащивания</w:t>
      </w:r>
      <w:proofErr w:type="spellEnd"/>
      <w:r>
        <w:rPr>
          <w:rFonts w:ascii="Arial" w:hAnsi="Arial" w:cs="Arial"/>
          <w:color w:val="444444"/>
        </w:rPr>
        <w:t xml:space="preserve"> конкретного типа.</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xml:space="preserve">5.1.6 Предельные отклонения размеров деталей средств </w:t>
      </w:r>
      <w:proofErr w:type="spellStart"/>
      <w:r>
        <w:rPr>
          <w:rFonts w:ascii="Arial" w:hAnsi="Arial" w:cs="Arial"/>
          <w:color w:val="444444"/>
        </w:rPr>
        <w:t>подмащивания</w:t>
      </w:r>
      <w:proofErr w:type="spellEnd"/>
      <w:r>
        <w:rPr>
          <w:rFonts w:ascii="Arial" w:hAnsi="Arial" w:cs="Arial"/>
          <w:color w:val="444444"/>
        </w:rPr>
        <w:t xml:space="preserve"> должны быть приведены в технической документации, поставляемой с изделием.</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5.1.7 Масса сборочных элементов, приходящаяся на одного рабочего при ручной сборке средств </w:t>
      </w:r>
      <w:proofErr w:type="spellStart"/>
      <w:r>
        <w:rPr>
          <w:rFonts w:ascii="Arial" w:hAnsi="Arial" w:cs="Arial"/>
          <w:color w:val="444444"/>
        </w:rPr>
        <w:t>подмащивания</w:t>
      </w:r>
      <w:proofErr w:type="spellEnd"/>
      <w:r>
        <w:rPr>
          <w:rFonts w:ascii="Arial" w:hAnsi="Arial" w:cs="Arial"/>
          <w:color w:val="444444"/>
        </w:rPr>
        <w:t xml:space="preserve"> на строительном объекте, должна быть, </w:t>
      </w:r>
      <w:proofErr w:type="gramStart"/>
      <w:r>
        <w:rPr>
          <w:rFonts w:ascii="Arial" w:hAnsi="Arial" w:cs="Arial"/>
          <w:color w:val="444444"/>
        </w:rPr>
        <w:t>кг</w:t>
      </w:r>
      <w:proofErr w:type="gramEnd"/>
      <w:r>
        <w:rPr>
          <w:rFonts w:ascii="Arial" w:hAnsi="Arial" w:cs="Arial"/>
          <w:color w:val="444444"/>
        </w:rPr>
        <w:t>, не более:</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25 - при монтаже средств </w:t>
      </w:r>
      <w:proofErr w:type="spellStart"/>
      <w:r>
        <w:rPr>
          <w:rFonts w:ascii="Arial" w:hAnsi="Arial" w:cs="Arial"/>
          <w:color w:val="444444"/>
        </w:rPr>
        <w:t>подмащивания</w:t>
      </w:r>
      <w:proofErr w:type="spellEnd"/>
      <w:r>
        <w:rPr>
          <w:rFonts w:ascii="Arial" w:hAnsi="Arial" w:cs="Arial"/>
          <w:color w:val="444444"/>
        </w:rPr>
        <w:t xml:space="preserve"> на высоте;</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50 - при монтаже средств </w:t>
      </w:r>
      <w:proofErr w:type="spellStart"/>
      <w:r>
        <w:rPr>
          <w:rFonts w:ascii="Arial" w:hAnsi="Arial" w:cs="Arial"/>
          <w:color w:val="444444"/>
        </w:rPr>
        <w:t>подмащивания</w:t>
      </w:r>
      <w:proofErr w:type="spellEnd"/>
      <w:r>
        <w:rPr>
          <w:rFonts w:ascii="Arial" w:hAnsi="Arial" w:cs="Arial"/>
          <w:color w:val="444444"/>
        </w:rPr>
        <w:t xml:space="preserve"> на земле или перекрытии (с последующей установкой их в рабочее положение монтажными кранами, лебедками и т.п.).</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5.1.8 Значение и направление нормативной нагрузки на перильное ограждение должны быть указаны в стандартах или технических условиях на средства </w:t>
      </w:r>
      <w:proofErr w:type="spellStart"/>
      <w:r>
        <w:rPr>
          <w:rFonts w:ascii="Arial" w:hAnsi="Arial" w:cs="Arial"/>
          <w:color w:val="444444"/>
        </w:rPr>
        <w:t>подмащивания</w:t>
      </w:r>
      <w:proofErr w:type="spellEnd"/>
      <w:r>
        <w:rPr>
          <w:rFonts w:ascii="Arial" w:hAnsi="Arial" w:cs="Arial"/>
          <w:color w:val="444444"/>
        </w:rPr>
        <w:t xml:space="preserve"> конкретных типов.</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5.1.9 Усилие на рукоятках при вращении ручных приводов средств </w:t>
      </w:r>
      <w:proofErr w:type="spellStart"/>
      <w:r>
        <w:rPr>
          <w:rFonts w:ascii="Arial" w:hAnsi="Arial" w:cs="Arial"/>
          <w:color w:val="444444"/>
        </w:rPr>
        <w:t>подмащивания</w:t>
      </w:r>
      <w:proofErr w:type="spellEnd"/>
      <w:r>
        <w:rPr>
          <w:rFonts w:ascii="Arial" w:hAnsi="Arial" w:cs="Arial"/>
          <w:color w:val="444444"/>
        </w:rPr>
        <w:t xml:space="preserve"> должно быть не более 160 Н (16 кгс).</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5.1.10 Отклонение массы средств </w:t>
      </w:r>
      <w:proofErr w:type="spellStart"/>
      <w:r>
        <w:rPr>
          <w:rFonts w:ascii="Arial" w:hAnsi="Arial" w:cs="Arial"/>
          <w:color w:val="444444"/>
        </w:rPr>
        <w:t>подмащивания</w:t>
      </w:r>
      <w:proofErr w:type="spellEnd"/>
      <w:r>
        <w:rPr>
          <w:rFonts w:ascii="Arial" w:hAnsi="Arial" w:cs="Arial"/>
          <w:color w:val="444444"/>
        </w:rPr>
        <w:t xml:space="preserve"> </w:t>
      </w:r>
      <w:proofErr w:type="gramStart"/>
      <w:r>
        <w:rPr>
          <w:rFonts w:ascii="Arial" w:hAnsi="Arial" w:cs="Arial"/>
          <w:color w:val="444444"/>
        </w:rPr>
        <w:t>от</w:t>
      </w:r>
      <w:proofErr w:type="gramEnd"/>
      <w:r>
        <w:rPr>
          <w:rFonts w:ascii="Arial" w:hAnsi="Arial" w:cs="Arial"/>
          <w:color w:val="444444"/>
        </w:rPr>
        <w:t xml:space="preserve"> указанной в технической документации не должно превышать 5%.</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5.1.11</w:t>
      </w:r>
      <w:proofErr w:type="gramStart"/>
      <w:r>
        <w:rPr>
          <w:rFonts w:ascii="Arial" w:hAnsi="Arial" w:cs="Arial"/>
          <w:color w:val="444444"/>
        </w:rPr>
        <w:t xml:space="preserve"> Д</w:t>
      </w:r>
      <w:proofErr w:type="gramEnd"/>
      <w:r>
        <w:rPr>
          <w:rFonts w:ascii="Arial" w:hAnsi="Arial" w:cs="Arial"/>
          <w:color w:val="444444"/>
        </w:rPr>
        <w:t xml:space="preserve">ля подъема механизмами средства </w:t>
      </w:r>
      <w:proofErr w:type="spellStart"/>
      <w:r>
        <w:rPr>
          <w:rFonts w:ascii="Arial" w:hAnsi="Arial" w:cs="Arial"/>
          <w:color w:val="444444"/>
        </w:rPr>
        <w:t>подмащивания</w:t>
      </w:r>
      <w:proofErr w:type="spellEnd"/>
      <w:r>
        <w:rPr>
          <w:rFonts w:ascii="Arial" w:hAnsi="Arial" w:cs="Arial"/>
          <w:color w:val="444444"/>
        </w:rPr>
        <w:t xml:space="preserve"> должны иметь </w:t>
      </w:r>
      <w:proofErr w:type="spellStart"/>
      <w:r>
        <w:rPr>
          <w:rFonts w:ascii="Arial" w:hAnsi="Arial" w:cs="Arial"/>
          <w:color w:val="444444"/>
        </w:rPr>
        <w:t>строповочные</w:t>
      </w:r>
      <w:proofErr w:type="spellEnd"/>
      <w:r>
        <w:rPr>
          <w:rFonts w:ascii="Arial" w:hAnsi="Arial" w:cs="Arial"/>
          <w:color w:val="444444"/>
        </w:rPr>
        <w:t xml:space="preserve"> устройства либо в эксплуатационной документации должны быть указаны иные способы </w:t>
      </w:r>
      <w:proofErr w:type="spellStart"/>
      <w:r>
        <w:rPr>
          <w:rFonts w:ascii="Arial" w:hAnsi="Arial" w:cs="Arial"/>
          <w:color w:val="444444"/>
        </w:rPr>
        <w:t>строповки</w:t>
      </w:r>
      <w:proofErr w:type="spellEnd"/>
      <w:r>
        <w:rPr>
          <w:rFonts w:ascii="Arial" w:hAnsi="Arial" w:cs="Arial"/>
          <w:color w:val="444444"/>
        </w:rPr>
        <w:t>.</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5.1.12 Средства </w:t>
      </w:r>
      <w:proofErr w:type="spellStart"/>
      <w:r>
        <w:rPr>
          <w:rFonts w:ascii="Arial" w:hAnsi="Arial" w:cs="Arial"/>
          <w:color w:val="444444"/>
        </w:rPr>
        <w:t>подмащивания</w:t>
      </w:r>
      <w:proofErr w:type="spellEnd"/>
      <w:r>
        <w:rPr>
          <w:rFonts w:ascii="Arial" w:hAnsi="Arial" w:cs="Arial"/>
          <w:color w:val="444444"/>
        </w:rPr>
        <w:t>, рабочий настил которых расположен на высоте 1,8 м и более от поверхности земли или перекрытия, должны иметь перильное и бортовое ограждение.</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5.1.13 Проходы, располагающиеся на высоте 1,8 м и более, служащие для перемещения между рабочими местами, в том числе между различными уровнями, также должны иметь перильное и бортовое ограждение.</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5.1.14 Высоту ограждения указывают в стандартах на средства </w:t>
      </w:r>
      <w:proofErr w:type="spellStart"/>
      <w:r>
        <w:rPr>
          <w:rFonts w:ascii="Arial" w:hAnsi="Arial" w:cs="Arial"/>
          <w:color w:val="444444"/>
        </w:rPr>
        <w:t>подмащивания</w:t>
      </w:r>
      <w:proofErr w:type="spellEnd"/>
      <w:r>
        <w:rPr>
          <w:rFonts w:ascii="Arial" w:hAnsi="Arial" w:cs="Arial"/>
          <w:color w:val="444444"/>
        </w:rPr>
        <w:t xml:space="preserve"> конкретного типа, но не менее чем в действующих нормативных правовых актах по охране труда. Расстояние между горизонтальными элементами ограждения должно быть не более 0,45 м. В противном случае ограждение должно иметь сетчатое, решетчатое и т.п. заполнение.</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5.1.15 Высота бортового ограждения должна быть не менее 0,15 м от верхней части рабочего настила.</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5.1.16</w:t>
      </w:r>
      <w:proofErr w:type="gramStart"/>
      <w:r>
        <w:rPr>
          <w:rFonts w:ascii="Arial" w:hAnsi="Arial" w:cs="Arial"/>
          <w:color w:val="444444"/>
        </w:rPr>
        <w:t xml:space="preserve"> Е</w:t>
      </w:r>
      <w:proofErr w:type="gramEnd"/>
      <w:r>
        <w:rPr>
          <w:rFonts w:ascii="Arial" w:hAnsi="Arial" w:cs="Arial"/>
          <w:color w:val="444444"/>
        </w:rPr>
        <w:t xml:space="preserve">сли расстояние по горизонтали между зданием (сооружением, оборудованием) и рабочей платформой средства </w:t>
      </w:r>
      <w:proofErr w:type="spellStart"/>
      <w:r>
        <w:rPr>
          <w:rFonts w:ascii="Arial" w:hAnsi="Arial" w:cs="Arial"/>
          <w:color w:val="444444"/>
        </w:rPr>
        <w:t>подмащивания</w:t>
      </w:r>
      <w:proofErr w:type="spellEnd"/>
      <w:r>
        <w:rPr>
          <w:rFonts w:ascii="Arial" w:hAnsi="Arial" w:cs="Arial"/>
          <w:color w:val="444444"/>
        </w:rPr>
        <w:t xml:space="preserve"> не более 0,3 м, установка перильных ограждений необязательна.</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5.1.17 Если изготовитель подразумевает сборку (монтаж), а также эксплуатацию средств </w:t>
      </w:r>
      <w:proofErr w:type="spellStart"/>
      <w:r>
        <w:rPr>
          <w:rFonts w:ascii="Arial" w:hAnsi="Arial" w:cs="Arial"/>
          <w:color w:val="444444"/>
        </w:rPr>
        <w:t>подмащивания</w:t>
      </w:r>
      <w:proofErr w:type="spellEnd"/>
      <w:r>
        <w:rPr>
          <w:rFonts w:ascii="Arial" w:hAnsi="Arial" w:cs="Arial"/>
          <w:color w:val="444444"/>
        </w:rPr>
        <w:t xml:space="preserve"> с использованием средств индивидуальной защиты (СИЗ) от падения с высоты, то средства </w:t>
      </w:r>
      <w:proofErr w:type="spellStart"/>
      <w:r>
        <w:rPr>
          <w:rFonts w:ascii="Arial" w:hAnsi="Arial" w:cs="Arial"/>
          <w:color w:val="444444"/>
        </w:rPr>
        <w:t>подмащивания</w:t>
      </w:r>
      <w:proofErr w:type="spellEnd"/>
      <w:r>
        <w:rPr>
          <w:rFonts w:ascii="Arial" w:hAnsi="Arial" w:cs="Arial"/>
          <w:color w:val="444444"/>
        </w:rPr>
        <w:t xml:space="preserve"> должны быть оборудованы местами для установки анкерных устройств по </w:t>
      </w:r>
      <w:hyperlink r:id="rId29" w:anchor="7D20K3" w:history="1">
        <w:r>
          <w:rPr>
            <w:rStyle w:val="a3"/>
            <w:rFonts w:ascii="Arial" w:hAnsi="Arial" w:cs="Arial"/>
            <w:color w:val="3451A0"/>
          </w:rPr>
          <w:t>ГОСТ EN 795</w:t>
        </w:r>
      </w:hyperlink>
      <w:r>
        <w:rPr>
          <w:rFonts w:ascii="Arial" w:hAnsi="Arial" w:cs="Arial"/>
          <w:color w:val="444444"/>
        </w:rPr>
        <w:t xml:space="preserve"> либо </w:t>
      </w:r>
      <w:r>
        <w:rPr>
          <w:rFonts w:ascii="Arial" w:hAnsi="Arial" w:cs="Arial"/>
          <w:color w:val="444444"/>
        </w:rPr>
        <w:lastRenderedPageBreak/>
        <w:t>по </w:t>
      </w:r>
      <w:hyperlink r:id="rId30" w:anchor="7D20K3" w:history="1">
        <w:r>
          <w:rPr>
            <w:rStyle w:val="a3"/>
            <w:rFonts w:ascii="Arial" w:hAnsi="Arial" w:cs="Arial"/>
            <w:color w:val="3451A0"/>
          </w:rPr>
          <w:t>ГОСТ EN/TS 16415</w:t>
        </w:r>
      </w:hyperlink>
      <w:r>
        <w:rPr>
          <w:rFonts w:ascii="Arial" w:hAnsi="Arial" w:cs="Arial"/>
          <w:color w:val="444444"/>
        </w:rPr>
        <w:t> либо местами для присоединения анкерного соединительного элемента по </w:t>
      </w:r>
      <w:hyperlink r:id="rId31" w:anchor="7D20K3" w:history="1">
        <w:r>
          <w:rPr>
            <w:rStyle w:val="a3"/>
            <w:rFonts w:ascii="Arial" w:hAnsi="Arial" w:cs="Arial"/>
            <w:color w:val="3451A0"/>
          </w:rPr>
          <w:t xml:space="preserve">ГОСТ </w:t>
        </w:r>
        <w:proofErr w:type="gramStart"/>
        <w:r>
          <w:rPr>
            <w:rStyle w:val="a3"/>
            <w:rFonts w:ascii="Arial" w:hAnsi="Arial" w:cs="Arial"/>
            <w:color w:val="3451A0"/>
          </w:rPr>
          <w:t>Р</w:t>
        </w:r>
        <w:proofErr w:type="gramEnd"/>
        <w:r>
          <w:rPr>
            <w:rStyle w:val="a3"/>
            <w:rFonts w:ascii="Arial" w:hAnsi="Arial" w:cs="Arial"/>
            <w:color w:val="3451A0"/>
          </w:rPr>
          <w:t xml:space="preserve"> ЕН 362</w:t>
        </w:r>
      </w:hyperlink>
      <w:r>
        <w:rPr>
          <w:rFonts w:ascii="Arial" w:hAnsi="Arial" w:cs="Arial"/>
          <w:color w:val="444444"/>
        </w:rPr>
        <w:t>.</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5.1.18</w:t>
      </w:r>
      <w:proofErr w:type="gramStart"/>
      <w:r>
        <w:rPr>
          <w:rFonts w:ascii="Arial" w:hAnsi="Arial" w:cs="Arial"/>
          <w:color w:val="444444"/>
        </w:rPr>
        <w:t xml:space="preserve"> В</w:t>
      </w:r>
      <w:proofErr w:type="gramEnd"/>
      <w:r>
        <w:rPr>
          <w:rFonts w:ascii="Arial" w:hAnsi="Arial" w:cs="Arial"/>
          <w:color w:val="444444"/>
        </w:rPr>
        <w:t xml:space="preserve"> соответствии с 5.1.17 места для установки (присоединения) должны выдерживать статическую нагрузку не менее 10 кН в течение 3 мин ±3 с. Статическое испытание должно быть проведено по 7.2.</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5.1.19</w:t>
      </w:r>
      <w:proofErr w:type="gramStart"/>
      <w:r>
        <w:rPr>
          <w:rFonts w:ascii="Arial" w:hAnsi="Arial" w:cs="Arial"/>
          <w:color w:val="444444"/>
        </w:rPr>
        <w:t xml:space="preserve"> В</w:t>
      </w:r>
      <w:proofErr w:type="gramEnd"/>
      <w:r>
        <w:rPr>
          <w:rFonts w:ascii="Arial" w:hAnsi="Arial" w:cs="Arial"/>
          <w:color w:val="444444"/>
        </w:rPr>
        <w:t xml:space="preserve"> соответствии с Техническим регламентом Таможенного союза [</w:t>
      </w:r>
      <w:hyperlink r:id="rId32" w:anchor="64U0IK" w:history="1">
        <w:r>
          <w:rPr>
            <w:rStyle w:val="a3"/>
            <w:rFonts w:ascii="Arial" w:hAnsi="Arial" w:cs="Arial"/>
            <w:color w:val="3451A0"/>
          </w:rPr>
          <w:t>4</w:t>
        </w:r>
      </w:hyperlink>
      <w:r>
        <w:rPr>
          <w:rFonts w:ascii="Arial" w:hAnsi="Arial" w:cs="Arial"/>
          <w:color w:val="444444"/>
        </w:rPr>
        <w:t>] анкерные устройства, монтируемые по 5.1.17, должны быть допущены к применению в порядке, установленном действующим законодательством.</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5.1.20 Средства </w:t>
      </w:r>
      <w:proofErr w:type="spellStart"/>
      <w:r>
        <w:rPr>
          <w:rFonts w:ascii="Arial" w:hAnsi="Arial" w:cs="Arial"/>
          <w:color w:val="444444"/>
        </w:rPr>
        <w:t>подмащивания</w:t>
      </w:r>
      <w:proofErr w:type="spellEnd"/>
      <w:r>
        <w:rPr>
          <w:rFonts w:ascii="Arial" w:hAnsi="Arial" w:cs="Arial"/>
          <w:color w:val="444444"/>
        </w:rPr>
        <w:t xml:space="preserve"> с машинным приводом для перемещения рабочего места по высоте должны иметь: аппарат управления перемещением, расположенный непосредственно на рабочем месте; ограничители высоты подъема; предохранительные устройства (ловители), препятствующие самопроизвольному опусканию (падению) рабочего места.</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5.1.21 Конструкции разъемных соединений должны иметь фиксирующие устройства, предохраняющие их от самопроизвольного разъединения.</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5.1.22 Сигнальная окраска средств </w:t>
      </w:r>
      <w:proofErr w:type="spellStart"/>
      <w:r>
        <w:rPr>
          <w:rFonts w:ascii="Arial" w:hAnsi="Arial" w:cs="Arial"/>
          <w:color w:val="444444"/>
        </w:rPr>
        <w:t>подмащивания</w:t>
      </w:r>
      <w:proofErr w:type="spellEnd"/>
      <w:r>
        <w:rPr>
          <w:rFonts w:ascii="Arial" w:hAnsi="Arial" w:cs="Arial"/>
          <w:color w:val="444444"/>
        </w:rPr>
        <w:t xml:space="preserve"> должна соответствовать </w:t>
      </w:r>
      <w:hyperlink r:id="rId33" w:anchor="7D20K3" w:history="1">
        <w:r>
          <w:rPr>
            <w:rStyle w:val="a3"/>
            <w:rFonts w:ascii="Arial" w:hAnsi="Arial" w:cs="Arial"/>
            <w:color w:val="3451A0"/>
          </w:rPr>
          <w:t>ГОСТ 12.4.026</w:t>
        </w:r>
      </w:hyperlink>
      <w:r>
        <w:rPr>
          <w:rFonts w:ascii="Arial" w:hAnsi="Arial" w:cs="Arial"/>
          <w:color w:val="444444"/>
        </w:rPr>
        <w:t>.</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5.1.23 Сроки проведения периодических осмотров указывают в стандартах или технических условиях на средства </w:t>
      </w:r>
      <w:proofErr w:type="spellStart"/>
      <w:r>
        <w:rPr>
          <w:rFonts w:ascii="Arial" w:hAnsi="Arial" w:cs="Arial"/>
          <w:color w:val="444444"/>
        </w:rPr>
        <w:t>подмащивания</w:t>
      </w:r>
      <w:proofErr w:type="spellEnd"/>
      <w:r>
        <w:rPr>
          <w:rFonts w:ascii="Arial" w:hAnsi="Arial" w:cs="Arial"/>
          <w:color w:val="444444"/>
        </w:rPr>
        <w:t xml:space="preserve"> конкретного типа, в эксплуатационной документации, а также в нормативных правовых актах по охране труда.</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5.1.24 Изготовитель должен гарантировать соответствие средств </w:t>
      </w:r>
      <w:proofErr w:type="spellStart"/>
      <w:r>
        <w:rPr>
          <w:rFonts w:ascii="Arial" w:hAnsi="Arial" w:cs="Arial"/>
          <w:color w:val="444444"/>
        </w:rPr>
        <w:t>подмащивания</w:t>
      </w:r>
      <w:proofErr w:type="spellEnd"/>
      <w:r>
        <w:rPr>
          <w:rFonts w:ascii="Arial" w:hAnsi="Arial" w:cs="Arial"/>
          <w:color w:val="444444"/>
        </w:rPr>
        <w:t xml:space="preserve"> требованиям настоящего стандарта, стандартам или техническим условиям на средства </w:t>
      </w:r>
      <w:proofErr w:type="spellStart"/>
      <w:r>
        <w:rPr>
          <w:rFonts w:ascii="Arial" w:hAnsi="Arial" w:cs="Arial"/>
          <w:color w:val="444444"/>
        </w:rPr>
        <w:t>подмащивания</w:t>
      </w:r>
      <w:proofErr w:type="spellEnd"/>
      <w:r>
        <w:rPr>
          <w:rFonts w:ascii="Arial" w:hAnsi="Arial" w:cs="Arial"/>
          <w:color w:val="444444"/>
        </w:rPr>
        <w:t xml:space="preserve"> конкретного типа.</w:t>
      </w:r>
      <w:r>
        <w:rPr>
          <w:rFonts w:ascii="Arial" w:hAnsi="Arial" w:cs="Arial"/>
          <w:color w:val="444444"/>
        </w:rPr>
        <w:br/>
      </w:r>
    </w:p>
    <w:p w:rsidR="00611DE6" w:rsidRDefault="00611DE6" w:rsidP="00611DE6">
      <w:pPr>
        <w:pStyle w:val="3"/>
        <w:spacing w:before="0" w:after="240"/>
        <w:textAlignment w:val="baseline"/>
        <w:rPr>
          <w:rFonts w:ascii="Arial" w:hAnsi="Arial" w:cs="Arial"/>
          <w:color w:val="444444"/>
          <w:sz w:val="24"/>
          <w:szCs w:val="24"/>
        </w:rPr>
      </w:pPr>
      <w:r>
        <w:rPr>
          <w:rFonts w:ascii="Arial" w:hAnsi="Arial" w:cs="Arial"/>
          <w:color w:val="444444"/>
          <w:sz w:val="24"/>
          <w:szCs w:val="24"/>
        </w:rPr>
        <w:t>     5.2 Требования к сырью, материалам, покупным изделиям</w:t>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5.2.1</w:t>
      </w:r>
      <w:proofErr w:type="gramStart"/>
      <w:r>
        <w:rPr>
          <w:rFonts w:ascii="Arial" w:hAnsi="Arial" w:cs="Arial"/>
          <w:color w:val="444444"/>
        </w:rPr>
        <w:t xml:space="preserve"> В</w:t>
      </w:r>
      <w:proofErr w:type="gramEnd"/>
      <w:r>
        <w:rPr>
          <w:rFonts w:ascii="Arial" w:hAnsi="Arial" w:cs="Arial"/>
          <w:color w:val="444444"/>
        </w:rPr>
        <w:t xml:space="preserve"> коробчатых и трубчатых конструкциях должны быть предусмотрены меры против скопления в них влаги.</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5.2.2 Стальные конструкции средств </w:t>
      </w:r>
      <w:proofErr w:type="spellStart"/>
      <w:r>
        <w:rPr>
          <w:rFonts w:ascii="Arial" w:hAnsi="Arial" w:cs="Arial"/>
          <w:color w:val="444444"/>
        </w:rPr>
        <w:t>подмащивания</w:t>
      </w:r>
      <w:proofErr w:type="spellEnd"/>
      <w:r>
        <w:rPr>
          <w:rFonts w:ascii="Arial" w:hAnsi="Arial" w:cs="Arial"/>
          <w:color w:val="444444"/>
        </w:rPr>
        <w:t xml:space="preserve"> должны быть </w:t>
      </w:r>
      <w:proofErr w:type="spellStart"/>
      <w:r>
        <w:rPr>
          <w:rFonts w:ascii="Arial" w:hAnsi="Arial" w:cs="Arial"/>
          <w:color w:val="444444"/>
        </w:rPr>
        <w:t>огрунтованы</w:t>
      </w:r>
      <w:proofErr w:type="spellEnd"/>
      <w:r>
        <w:rPr>
          <w:rFonts w:ascii="Arial" w:hAnsi="Arial" w:cs="Arial"/>
          <w:color w:val="444444"/>
        </w:rPr>
        <w:t xml:space="preserve"> и окрашены на предприятии-изготовителе лакокрасочными материалами, соответствующими слабоагрессивной среде по </w:t>
      </w:r>
      <w:hyperlink r:id="rId34" w:anchor="7D20K3" w:history="1">
        <w:r>
          <w:rPr>
            <w:rStyle w:val="a3"/>
            <w:rFonts w:ascii="Arial" w:hAnsi="Arial" w:cs="Arial"/>
            <w:color w:val="3451A0"/>
          </w:rPr>
          <w:t>СП 28.13330</w:t>
        </w:r>
      </w:hyperlink>
      <w:r>
        <w:rPr>
          <w:rFonts w:ascii="Arial" w:hAnsi="Arial" w:cs="Arial"/>
          <w:color w:val="444444"/>
        </w:rPr>
        <w:t>. Допускаются также другие виды покрытий или гальванической обработки, гарантирующие защиту поверхностей.</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5.2.3 Поверхность стальных элементов средств </w:t>
      </w:r>
      <w:proofErr w:type="spellStart"/>
      <w:r>
        <w:rPr>
          <w:rFonts w:ascii="Arial" w:hAnsi="Arial" w:cs="Arial"/>
          <w:color w:val="444444"/>
        </w:rPr>
        <w:t>подмащивания</w:t>
      </w:r>
      <w:proofErr w:type="spellEnd"/>
      <w:r>
        <w:rPr>
          <w:rFonts w:ascii="Arial" w:hAnsi="Arial" w:cs="Arial"/>
          <w:color w:val="444444"/>
        </w:rPr>
        <w:t xml:space="preserve"> должна быть перед окраской очищена до 4-й степени по </w:t>
      </w:r>
      <w:hyperlink r:id="rId35" w:anchor="7D20K3" w:history="1">
        <w:r>
          <w:rPr>
            <w:rStyle w:val="a3"/>
            <w:rFonts w:ascii="Arial" w:hAnsi="Arial" w:cs="Arial"/>
            <w:color w:val="3451A0"/>
          </w:rPr>
          <w:t>ГОСТ 9.402</w:t>
        </w:r>
      </w:hyperlink>
      <w:r>
        <w:rPr>
          <w:rFonts w:ascii="Arial" w:hAnsi="Arial" w:cs="Arial"/>
          <w:color w:val="444444"/>
        </w:rPr>
        <w:t>.</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5.2.4 Стальные детали, имеющие контакт с элементами конструкций из алюминиевых сплавов, должны иметь покрытие, исключающее возможность образования </w:t>
      </w:r>
      <w:proofErr w:type="spellStart"/>
      <w:r>
        <w:rPr>
          <w:rFonts w:ascii="Arial" w:hAnsi="Arial" w:cs="Arial"/>
          <w:color w:val="444444"/>
        </w:rPr>
        <w:t>электропары</w:t>
      </w:r>
      <w:proofErr w:type="spellEnd"/>
      <w:r>
        <w:rPr>
          <w:rFonts w:ascii="Arial" w:hAnsi="Arial" w:cs="Arial"/>
          <w:color w:val="444444"/>
        </w:rPr>
        <w:t xml:space="preserve"> между ними.</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5.2.5</w:t>
      </w:r>
      <w:proofErr w:type="gramStart"/>
      <w:r>
        <w:rPr>
          <w:rFonts w:ascii="Arial" w:hAnsi="Arial" w:cs="Arial"/>
          <w:color w:val="444444"/>
        </w:rPr>
        <w:t xml:space="preserve"> Н</w:t>
      </w:r>
      <w:proofErr w:type="gramEnd"/>
      <w:r>
        <w:rPr>
          <w:rFonts w:ascii="Arial" w:hAnsi="Arial" w:cs="Arial"/>
          <w:color w:val="444444"/>
        </w:rPr>
        <w:t>а металлических деталях и элементах не допускается наличие острых кромок, заусенцев, трещин, раковин, расслоений.</w:t>
      </w:r>
      <w:r>
        <w:rPr>
          <w:rFonts w:ascii="Arial" w:hAnsi="Arial" w:cs="Arial"/>
          <w:color w:val="444444"/>
        </w:rPr>
        <w:br/>
      </w:r>
    </w:p>
    <w:p w:rsidR="00611DE6" w:rsidRDefault="00611DE6" w:rsidP="00611DE6">
      <w:pPr>
        <w:pStyle w:val="3"/>
        <w:spacing w:before="0" w:after="240"/>
        <w:textAlignment w:val="baseline"/>
        <w:rPr>
          <w:rFonts w:ascii="Arial" w:hAnsi="Arial" w:cs="Arial"/>
          <w:color w:val="444444"/>
          <w:sz w:val="24"/>
          <w:szCs w:val="24"/>
        </w:rPr>
      </w:pPr>
      <w:r>
        <w:rPr>
          <w:rFonts w:ascii="Arial" w:hAnsi="Arial" w:cs="Arial"/>
          <w:color w:val="444444"/>
          <w:sz w:val="24"/>
          <w:szCs w:val="24"/>
        </w:rPr>
        <w:t>     5.3 Комплектность</w:t>
      </w:r>
    </w:p>
    <w:p w:rsidR="00611DE6" w:rsidRDefault="00611DE6" w:rsidP="00611DE6">
      <w:pPr>
        <w:pStyle w:val="formattext"/>
        <w:spacing w:before="0" w:beforeAutospacing="0" w:after="0" w:afterAutospacing="0"/>
        <w:ind w:firstLine="480"/>
        <w:textAlignment w:val="baseline"/>
        <w:rPr>
          <w:rFonts w:ascii="Arial" w:hAnsi="Arial" w:cs="Arial"/>
          <w:color w:val="444444"/>
        </w:rPr>
      </w:pP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комплект поставки должны входить:</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 средство </w:t>
      </w:r>
      <w:proofErr w:type="spellStart"/>
      <w:r>
        <w:rPr>
          <w:rFonts w:ascii="Arial" w:hAnsi="Arial" w:cs="Arial"/>
          <w:color w:val="444444"/>
        </w:rPr>
        <w:t>подмащивания</w:t>
      </w:r>
      <w:proofErr w:type="spellEnd"/>
      <w:r>
        <w:rPr>
          <w:rFonts w:ascii="Arial" w:hAnsi="Arial" w:cs="Arial"/>
          <w:color w:val="444444"/>
        </w:rPr>
        <w:t xml:space="preserve"> конкретного типа согласно комплектовочной ведомости;</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паспорт согласно приложению</w:t>
      </w:r>
      <w:proofErr w:type="gramStart"/>
      <w:r>
        <w:rPr>
          <w:rFonts w:ascii="Arial" w:hAnsi="Arial" w:cs="Arial"/>
          <w:color w:val="444444"/>
        </w:rPr>
        <w:t xml:space="preserve"> А</w:t>
      </w:r>
      <w:proofErr w:type="gramEnd"/>
      <w:r>
        <w:rPr>
          <w:rFonts w:ascii="Arial" w:hAnsi="Arial" w:cs="Arial"/>
          <w:color w:val="444444"/>
        </w:rPr>
        <w:t xml:space="preserve"> с инструкцией по эксплуатации.</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Допускается создание объединенного сопроводительного документа согласно </w:t>
      </w:r>
      <w:hyperlink r:id="rId36" w:anchor="7D20K3" w:history="1">
        <w:r>
          <w:rPr>
            <w:rStyle w:val="a3"/>
            <w:rFonts w:ascii="Arial" w:hAnsi="Arial" w:cs="Arial"/>
            <w:color w:val="3451A0"/>
          </w:rPr>
          <w:t>ГОСТ 2.601</w:t>
        </w:r>
      </w:hyperlink>
      <w:r>
        <w:rPr>
          <w:rFonts w:ascii="Arial" w:hAnsi="Arial" w:cs="Arial"/>
          <w:color w:val="444444"/>
        </w:rPr>
        <w:t>.</w:t>
      </w:r>
      <w:r>
        <w:rPr>
          <w:rFonts w:ascii="Arial" w:hAnsi="Arial" w:cs="Arial"/>
          <w:color w:val="444444"/>
        </w:rPr>
        <w:br/>
      </w:r>
    </w:p>
    <w:p w:rsidR="00611DE6" w:rsidRDefault="00611DE6" w:rsidP="00611DE6">
      <w:pPr>
        <w:pStyle w:val="3"/>
        <w:spacing w:before="0" w:after="240"/>
        <w:textAlignment w:val="baseline"/>
        <w:rPr>
          <w:rFonts w:ascii="Arial" w:hAnsi="Arial" w:cs="Arial"/>
          <w:color w:val="444444"/>
          <w:sz w:val="24"/>
          <w:szCs w:val="24"/>
        </w:rPr>
      </w:pPr>
      <w:r>
        <w:rPr>
          <w:rFonts w:ascii="Arial" w:hAnsi="Arial" w:cs="Arial"/>
          <w:color w:val="444444"/>
          <w:sz w:val="24"/>
          <w:szCs w:val="24"/>
        </w:rPr>
        <w:t>     5.4 Упаковка</w:t>
      </w:r>
    </w:p>
    <w:p w:rsidR="00611DE6" w:rsidRDefault="00611DE6" w:rsidP="00611DE6">
      <w:pPr>
        <w:pStyle w:val="formattext"/>
        <w:spacing w:before="0" w:beforeAutospacing="0" w:after="0" w:afterAutospacing="0"/>
        <w:ind w:firstLine="480"/>
        <w:textAlignment w:val="baseline"/>
        <w:rPr>
          <w:rFonts w:ascii="Arial" w:hAnsi="Arial" w:cs="Arial"/>
          <w:color w:val="444444"/>
        </w:rPr>
      </w:pP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Способ упаковки, транспортную маркировку упаковки указывают в стандартах или технических условиях на средства </w:t>
      </w:r>
      <w:proofErr w:type="spellStart"/>
      <w:r>
        <w:rPr>
          <w:rFonts w:ascii="Arial" w:hAnsi="Arial" w:cs="Arial"/>
          <w:color w:val="444444"/>
        </w:rPr>
        <w:t>подмащивания</w:t>
      </w:r>
      <w:proofErr w:type="spellEnd"/>
      <w:r>
        <w:rPr>
          <w:rFonts w:ascii="Arial" w:hAnsi="Arial" w:cs="Arial"/>
          <w:color w:val="444444"/>
        </w:rPr>
        <w:t xml:space="preserve"> конкретного типа.</w:t>
      </w:r>
      <w:r>
        <w:rPr>
          <w:rFonts w:ascii="Arial" w:hAnsi="Arial" w:cs="Arial"/>
          <w:color w:val="444444"/>
        </w:rPr>
        <w:br/>
      </w:r>
    </w:p>
    <w:p w:rsidR="00611DE6" w:rsidRDefault="00611DE6" w:rsidP="00611DE6">
      <w:pPr>
        <w:pStyle w:val="2"/>
        <w:spacing w:before="0" w:beforeAutospacing="0" w:after="240" w:afterAutospacing="0"/>
        <w:textAlignment w:val="baseline"/>
        <w:rPr>
          <w:rFonts w:ascii="Arial" w:hAnsi="Arial" w:cs="Arial"/>
          <w:color w:val="444444"/>
          <w:sz w:val="24"/>
          <w:szCs w:val="24"/>
        </w:rPr>
      </w:pPr>
      <w:r>
        <w:rPr>
          <w:rFonts w:ascii="Arial" w:hAnsi="Arial" w:cs="Arial"/>
          <w:color w:val="444444"/>
          <w:sz w:val="24"/>
          <w:szCs w:val="24"/>
        </w:rPr>
        <w:t>     6 Правила приемки</w:t>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6.1</w:t>
      </w:r>
      <w:proofErr w:type="gramStart"/>
      <w:r>
        <w:rPr>
          <w:rFonts w:ascii="Arial" w:hAnsi="Arial" w:cs="Arial"/>
          <w:color w:val="444444"/>
        </w:rPr>
        <w:t xml:space="preserve"> Д</w:t>
      </w:r>
      <w:proofErr w:type="gramEnd"/>
      <w:r>
        <w:rPr>
          <w:rFonts w:ascii="Arial" w:hAnsi="Arial" w:cs="Arial"/>
          <w:color w:val="444444"/>
        </w:rPr>
        <w:t xml:space="preserve">ля проверки соответствия средств </w:t>
      </w:r>
      <w:proofErr w:type="spellStart"/>
      <w:r>
        <w:rPr>
          <w:rFonts w:ascii="Arial" w:hAnsi="Arial" w:cs="Arial"/>
          <w:color w:val="444444"/>
        </w:rPr>
        <w:t>подмащивания</w:t>
      </w:r>
      <w:proofErr w:type="spellEnd"/>
      <w:r>
        <w:rPr>
          <w:rFonts w:ascii="Arial" w:hAnsi="Arial" w:cs="Arial"/>
          <w:color w:val="444444"/>
        </w:rPr>
        <w:t xml:space="preserve"> требованиям настоящего стандарта предприятие-изготовитель должно проводить приемо-сдаточные, периодические и типовые испытания.</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6.2 Порядок предъявления к испытаниям, объем предъявляемых партий, состав испытаний, проверяемые параметры и технические свойства, а также последовательность их проверки должны быть указаны в стандартах или технических условиях на средства </w:t>
      </w:r>
      <w:proofErr w:type="spellStart"/>
      <w:r>
        <w:rPr>
          <w:rFonts w:ascii="Arial" w:hAnsi="Arial" w:cs="Arial"/>
          <w:color w:val="444444"/>
        </w:rPr>
        <w:t>подмащивания</w:t>
      </w:r>
      <w:proofErr w:type="spellEnd"/>
      <w:r>
        <w:rPr>
          <w:rFonts w:ascii="Arial" w:hAnsi="Arial" w:cs="Arial"/>
          <w:color w:val="444444"/>
        </w:rPr>
        <w:t xml:space="preserve"> конкретного типа.</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6.3</w:t>
      </w:r>
      <w:proofErr w:type="gramStart"/>
      <w:r>
        <w:rPr>
          <w:rFonts w:ascii="Arial" w:hAnsi="Arial" w:cs="Arial"/>
          <w:color w:val="444444"/>
        </w:rPr>
        <w:t xml:space="preserve"> Н</w:t>
      </w:r>
      <w:proofErr w:type="gramEnd"/>
      <w:r>
        <w:rPr>
          <w:rFonts w:ascii="Arial" w:hAnsi="Arial" w:cs="Arial"/>
          <w:color w:val="444444"/>
        </w:rPr>
        <w:t xml:space="preserve">а каждое средство </w:t>
      </w:r>
      <w:proofErr w:type="spellStart"/>
      <w:r>
        <w:rPr>
          <w:rFonts w:ascii="Arial" w:hAnsi="Arial" w:cs="Arial"/>
          <w:color w:val="444444"/>
        </w:rPr>
        <w:t>подмащивания</w:t>
      </w:r>
      <w:proofErr w:type="spellEnd"/>
      <w:r>
        <w:rPr>
          <w:rFonts w:ascii="Arial" w:hAnsi="Arial" w:cs="Arial"/>
          <w:color w:val="444444"/>
        </w:rPr>
        <w:t xml:space="preserve"> предприятие-изготовитель должно составить паспорт в соответствии с приложением А.</w:t>
      </w:r>
      <w:r>
        <w:rPr>
          <w:rFonts w:ascii="Arial" w:hAnsi="Arial" w:cs="Arial"/>
          <w:color w:val="444444"/>
        </w:rPr>
        <w:br/>
      </w:r>
    </w:p>
    <w:p w:rsidR="00611DE6" w:rsidRDefault="00611DE6" w:rsidP="00611DE6">
      <w:pPr>
        <w:pStyle w:val="2"/>
        <w:spacing w:before="0" w:beforeAutospacing="0" w:after="240" w:afterAutospacing="0"/>
        <w:textAlignment w:val="baseline"/>
        <w:rPr>
          <w:rFonts w:ascii="Arial" w:hAnsi="Arial" w:cs="Arial"/>
          <w:color w:val="444444"/>
          <w:sz w:val="24"/>
          <w:szCs w:val="24"/>
        </w:rPr>
      </w:pPr>
      <w:r>
        <w:rPr>
          <w:rFonts w:ascii="Arial" w:hAnsi="Arial" w:cs="Arial"/>
          <w:color w:val="444444"/>
          <w:sz w:val="24"/>
          <w:szCs w:val="24"/>
        </w:rPr>
        <w:t>     7 Методы контроля</w:t>
      </w:r>
    </w:p>
    <w:p w:rsidR="00611DE6" w:rsidRDefault="00611DE6" w:rsidP="00611DE6">
      <w:pPr>
        <w:pStyle w:val="3"/>
        <w:spacing w:before="0" w:after="240"/>
        <w:textAlignment w:val="baseline"/>
        <w:rPr>
          <w:rFonts w:ascii="Arial" w:hAnsi="Arial" w:cs="Arial"/>
          <w:color w:val="444444"/>
          <w:sz w:val="24"/>
          <w:szCs w:val="24"/>
        </w:rPr>
      </w:pPr>
      <w:r>
        <w:rPr>
          <w:rFonts w:ascii="Arial" w:hAnsi="Arial" w:cs="Arial"/>
          <w:color w:val="444444"/>
          <w:sz w:val="24"/>
          <w:szCs w:val="24"/>
        </w:rPr>
        <w:t>     7.1 Общие методы контроля</w:t>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7.1.1 Методы контроля (испытаний) указывают в стандартах или технических условиях (технической спецификации) на средства </w:t>
      </w:r>
      <w:proofErr w:type="spellStart"/>
      <w:r>
        <w:rPr>
          <w:rFonts w:ascii="Arial" w:hAnsi="Arial" w:cs="Arial"/>
          <w:color w:val="444444"/>
        </w:rPr>
        <w:t>подмащивания</w:t>
      </w:r>
      <w:proofErr w:type="spellEnd"/>
      <w:r>
        <w:rPr>
          <w:rFonts w:ascii="Arial" w:hAnsi="Arial" w:cs="Arial"/>
          <w:color w:val="444444"/>
        </w:rPr>
        <w:t xml:space="preserve"> конкретного типа (см. раздел 4).</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7.1.2 Качество материалов и изделий должно быть удостоверено сертификатами либо декларацией соответствия требованиям профильных нормативных документов.</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7.1.3 Геометрические размеры средств </w:t>
      </w:r>
      <w:proofErr w:type="spellStart"/>
      <w:r>
        <w:rPr>
          <w:rFonts w:ascii="Arial" w:hAnsi="Arial" w:cs="Arial"/>
          <w:color w:val="444444"/>
        </w:rPr>
        <w:t>подмащивания</w:t>
      </w:r>
      <w:proofErr w:type="spellEnd"/>
      <w:r>
        <w:rPr>
          <w:rFonts w:ascii="Arial" w:hAnsi="Arial" w:cs="Arial"/>
          <w:color w:val="444444"/>
        </w:rPr>
        <w:t xml:space="preserve"> и их элементов проверяют рулеткой по </w:t>
      </w:r>
      <w:hyperlink r:id="rId37" w:anchor="7D20K3" w:history="1">
        <w:r>
          <w:rPr>
            <w:rStyle w:val="a3"/>
            <w:rFonts w:ascii="Arial" w:hAnsi="Arial" w:cs="Arial"/>
            <w:color w:val="3451A0"/>
          </w:rPr>
          <w:t>ГОСТ 7502</w:t>
        </w:r>
      </w:hyperlink>
      <w:r>
        <w:rPr>
          <w:rFonts w:ascii="Arial" w:hAnsi="Arial" w:cs="Arial"/>
          <w:color w:val="444444"/>
        </w:rPr>
        <w:t>, металлической линейкой по </w:t>
      </w:r>
      <w:hyperlink r:id="rId38" w:anchor="7D20K3" w:history="1">
        <w:r>
          <w:rPr>
            <w:rStyle w:val="a3"/>
            <w:rFonts w:ascii="Arial" w:hAnsi="Arial" w:cs="Arial"/>
            <w:color w:val="3451A0"/>
          </w:rPr>
          <w:t>ГОСТ 427</w:t>
        </w:r>
      </w:hyperlink>
      <w:r>
        <w:rPr>
          <w:rFonts w:ascii="Arial" w:hAnsi="Arial" w:cs="Arial"/>
          <w:color w:val="444444"/>
        </w:rPr>
        <w:t>, штангенциркулем по </w:t>
      </w:r>
      <w:hyperlink r:id="rId39" w:anchor="7D20K3" w:history="1">
        <w:r>
          <w:rPr>
            <w:rStyle w:val="a3"/>
            <w:rFonts w:ascii="Arial" w:hAnsi="Arial" w:cs="Arial"/>
            <w:color w:val="3451A0"/>
          </w:rPr>
          <w:t>ГОСТ 166</w:t>
        </w:r>
      </w:hyperlink>
      <w:r>
        <w:rPr>
          <w:rFonts w:ascii="Arial" w:hAnsi="Arial" w:cs="Arial"/>
          <w:color w:val="444444"/>
        </w:rPr>
        <w:t>, угломером с нониусом по </w:t>
      </w:r>
      <w:hyperlink r:id="rId40" w:anchor="7D20K3" w:history="1">
        <w:r>
          <w:rPr>
            <w:rStyle w:val="a3"/>
            <w:rFonts w:ascii="Arial" w:hAnsi="Arial" w:cs="Arial"/>
            <w:color w:val="3451A0"/>
          </w:rPr>
          <w:t>ГОСТ 5378</w:t>
        </w:r>
      </w:hyperlink>
      <w:r>
        <w:rPr>
          <w:rFonts w:ascii="Arial" w:hAnsi="Arial" w:cs="Arial"/>
          <w:color w:val="444444"/>
        </w:rPr>
        <w:t xml:space="preserve"> или другим </w:t>
      </w:r>
      <w:r>
        <w:rPr>
          <w:rFonts w:ascii="Arial" w:hAnsi="Arial" w:cs="Arial"/>
          <w:color w:val="444444"/>
        </w:rPr>
        <w:lastRenderedPageBreak/>
        <w:t>инструментом, обеспечивающим точность измерений до 1 мм.</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7.1.4 Массу средств </w:t>
      </w:r>
      <w:proofErr w:type="spellStart"/>
      <w:r>
        <w:rPr>
          <w:rFonts w:ascii="Arial" w:hAnsi="Arial" w:cs="Arial"/>
          <w:color w:val="444444"/>
        </w:rPr>
        <w:t>подмащивания</w:t>
      </w:r>
      <w:proofErr w:type="spellEnd"/>
      <w:r>
        <w:rPr>
          <w:rFonts w:ascii="Arial" w:hAnsi="Arial" w:cs="Arial"/>
          <w:color w:val="444444"/>
        </w:rPr>
        <w:t xml:space="preserve"> следует измерять на весах по </w:t>
      </w:r>
      <w:hyperlink r:id="rId41" w:anchor="7D20K3" w:history="1">
        <w:r>
          <w:rPr>
            <w:rStyle w:val="a3"/>
            <w:rFonts w:ascii="Arial" w:hAnsi="Arial" w:cs="Arial"/>
            <w:color w:val="3451A0"/>
          </w:rPr>
          <w:t xml:space="preserve">ГОСТ </w:t>
        </w:r>
        <w:proofErr w:type="gramStart"/>
        <w:r>
          <w:rPr>
            <w:rStyle w:val="a3"/>
            <w:rFonts w:ascii="Arial" w:hAnsi="Arial" w:cs="Arial"/>
            <w:color w:val="3451A0"/>
          </w:rPr>
          <w:t>Р</w:t>
        </w:r>
        <w:proofErr w:type="gramEnd"/>
        <w:r>
          <w:rPr>
            <w:rStyle w:val="a3"/>
            <w:rFonts w:ascii="Arial" w:hAnsi="Arial" w:cs="Arial"/>
            <w:color w:val="3451A0"/>
          </w:rPr>
          <w:t xml:space="preserve"> 53228</w:t>
        </w:r>
      </w:hyperlink>
      <w:r>
        <w:rPr>
          <w:rFonts w:ascii="Arial" w:hAnsi="Arial" w:cs="Arial"/>
          <w:color w:val="444444"/>
        </w:rPr>
        <w:t> или динамометром по </w:t>
      </w:r>
      <w:hyperlink r:id="rId42" w:anchor="7D20K3" w:history="1">
        <w:r>
          <w:rPr>
            <w:rStyle w:val="a3"/>
            <w:rFonts w:ascii="Arial" w:hAnsi="Arial" w:cs="Arial"/>
            <w:color w:val="3451A0"/>
          </w:rPr>
          <w:t>ГОСТ 13837</w:t>
        </w:r>
      </w:hyperlink>
      <w:r>
        <w:rPr>
          <w:rFonts w:ascii="Arial" w:hAnsi="Arial" w:cs="Arial"/>
          <w:color w:val="444444"/>
        </w:rPr>
        <w:t>.</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7.1.5 Качество сварных швов проверяют визуально в соответствии с </w:t>
      </w:r>
      <w:hyperlink r:id="rId43" w:anchor="7D20K3" w:history="1">
        <w:r>
          <w:rPr>
            <w:rStyle w:val="a3"/>
            <w:rFonts w:ascii="Arial" w:hAnsi="Arial" w:cs="Arial"/>
            <w:color w:val="3451A0"/>
          </w:rPr>
          <w:t>ГОСТ 3242</w:t>
        </w:r>
      </w:hyperlink>
      <w:r>
        <w:rPr>
          <w:rFonts w:ascii="Arial" w:hAnsi="Arial" w:cs="Arial"/>
          <w:color w:val="444444"/>
        </w:rPr>
        <w:t>.</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7.1.6 Качество окраски определяют визуально в соответствии с </w:t>
      </w:r>
      <w:hyperlink r:id="rId44" w:anchor="7D20K3" w:history="1">
        <w:r>
          <w:rPr>
            <w:rStyle w:val="a3"/>
            <w:rFonts w:ascii="Arial" w:hAnsi="Arial" w:cs="Arial"/>
            <w:color w:val="3451A0"/>
          </w:rPr>
          <w:t>ГОСТ 9.032</w:t>
        </w:r>
      </w:hyperlink>
      <w:r>
        <w:rPr>
          <w:rFonts w:ascii="Arial" w:hAnsi="Arial" w:cs="Arial"/>
          <w:color w:val="444444"/>
        </w:rPr>
        <w:t>.</w:t>
      </w:r>
      <w:r>
        <w:rPr>
          <w:rFonts w:ascii="Arial" w:hAnsi="Arial" w:cs="Arial"/>
          <w:color w:val="444444"/>
        </w:rPr>
        <w:br/>
      </w:r>
    </w:p>
    <w:p w:rsidR="00611DE6" w:rsidRDefault="00611DE6" w:rsidP="00611DE6">
      <w:pPr>
        <w:pStyle w:val="3"/>
        <w:spacing w:before="0" w:after="240"/>
        <w:textAlignment w:val="baseline"/>
        <w:rPr>
          <w:rFonts w:ascii="Arial" w:hAnsi="Arial" w:cs="Arial"/>
          <w:color w:val="444444"/>
          <w:sz w:val="24"/>
          <w:szCs w:val="24"/>
        </w:rPr>
      </w:pPr>
      <w:r>
        <w:rPr>
          <w:rFonts w:ascii="Arial" w:hAnsi="Arial" w:cs="Arial"/>
          <w:color w:val="444444"/>
          <w:sz w:val="24"/>
          <w:szCs w:val="24"/>
        </w:rPr>
        <w:t>     7.2 Методы контроля статической прочности элементов для крепления средств индивидуальной защиты от падения с высоты</w:t>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7.2.1</w:t>
      </w:r>
      <w:proofErr w:type="gramStart"/>
      <w:r>
        <w:rPr>
          <w:rFonts w:ascii="Arial" w:hAnsi="Arial" w:cs="Arial"/>
          <w:color w:val="444444"/>
        </w:rPr>
        <w:t xml:space="preserve"> В</w:t>
      </w:r>
      <w:proofErr w:type="gramEnd"/>
      <w:r>
        <w:rPr>
          <w:rFonts w:ascii="Arial" w:hAnsi="Arial" w:cs="Arial"/>
          <w:color w:val="444444"/>
        </w:rPr>
        <w:t xml:space="preserve"> соответствии с 5.1.18 испытание на статическую прочность производится совместно с типом анкерного устройства либо анкерного соединительного элемента, указанным изготовителем, на собранном и готовом к эксплуатации средстве </w:t>
      </w:r>
      <w:proofErr w:type="spellStart"/>
      <w:r>
        <w:rPr>
          <w:rFonts w:ascii="Arial" w:hAnsi="Arial" w:cs="Arial"/>
          <w:color w:val="444444"/>
        </w:rPr>
        <w:t>подмащивания</w:t>
      </w:r>
      <w:proofErr w:type="spellEnd"/>
      <w:r>
        <w:rPr>
          <w:rFonts w:ascii="Arial" w:hAnsi="Arial" w:cs="Arial"/>
          <w:color w:val="444444"/>
        </w:rPr>
        <w:t>.</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7.2.2</w:t>
      </w:r>
      <w:proofErr w:type="gramStart"/>
      <w:r>
        <w:rPr>
          <w:rFonts w:ascii="Arial" w:hAnsi="Arial" w:cs="Arial"/>
          <w:color w:val="444444"/>
        </w:rPr>
        <w:t xml:space="preserve"> Е</w:t>
      </w:r>
      <w:proofErr w:type="gramEnd"/>
      <w:r>
        <w:rPr>
          <w:rFonts w:ascii="Arial" w:hAnsi="Arial" w:cs="Arial"/>
          <w:color w:val="444444"/>
        </w:rPr>
        <w:t>сли изготовителем указано несколько совместных типов анкерных устройств, то разрешается проводить испытания с любым из них. Для остальных типов анкерных устрой</w:t>
      </w:r>
      <w:proofErr w:type="gramStart"/>
      <w:r>
        <w:rPr>
          <w:rFonts w:ascii="Arial" w:hAnsi="Arial" w:cs="Arial"/>
          <w:color w:val="444444"/>
        </w:rPr>
        <w:t>ств пр</w:t>
      </w:r>
      <w:proofErr w:type="gramEnd"/>
      <w:r>
        <w:rPr>
          <w:rFonts w:ascii="Arial" w:hAnsi="Arial" w:cs="Arial"/>
          <w:color w:val="444444"/>
        </w:rPr>
        <w:t>оводят проверку на совместимость.</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7.2.3</w:t>
      </w:r>
      <w:proofErr w:type="gramStart"/>
      <w:r>
        <w:rPr>
          <w:rFonts w:ascii="Arial" w:hAnsi="Arial" w:cs="Arial"/>
          <w:color w:val="444444"/>
        </w:rPr>
        <w:t xml:space="preserve"> П</w:t>
      </w:r>
      <w:proofErr w:type="gramEnd"/>
      <w:r>
        <w:rPr>
          <w:rFonts w:ascii="Arial" w:hAnsi="Arial" w:cs="Arial"/>
          <w:color w:val="444444"/>
        </w:rPr>
        <w:t>роводят установку анкерного устройства согласно инструкции по эксплуатации в указанном изготовителем месте.</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7.2.4</w:t>
      </w:r>
      <w:proofErr w:type="gramStart"/>
      <w:r>
        <w:rPr>
          <w:rFonts w:ascii="Arial" w:hAnsi="Arial" w:cs="Arial"/>
          <w:color w:val="444444"/>
        </w:rPr>
        <w:t xml:space="preserve"> П</w:t>
      </w:r>
      <w:proofErr w:type="gramEnd"/>
      <w:r>
        <w:rPr>
          <w:rFonts w:ascii="Arial" w:hAnsi="Arial" w:cs="Arial"/>
          <w:color w:val="444444"/>
        </w:rPr>
        <w:t>рикладывают статическую нагрузку согласно 5.1.18 в направлении использования анкерного устройства, как показано на рисунке 1.</w:t>
      </w:r>
    </w:p>
    <w:p w:rsidR="00611DE6" w:rsidRDefault="00611DE6" w:rsidP="00611DE6">
      <w:pPr>
        <w:pStyle w:val="formattext"/>
        <w:spacing w:before="0" w:beforeAutospacing="0" w:after="0" w:afterAutospacing="0"/>
        <w:ind w:firstLine="480"/>
        <w:textAlignment w:val="baseline"/>
        <w:rPr>
          <w:rFonts w:ascii="Arial" w:hAnsi="Arial" w:cs="Arial"/>
          <w:color w:val="444444"/>
        </w:rPr>
      </w:pP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noProof/>
        </w:rPr>
        <w:drawing>
          <wp:inline distT="0" distB="0" distL="0" distR="0">
            <wp:extent cx="1000125" cy="1752600"/>
            <wp:effectExtent l="0" t="0" r="9525" b="0"/>
            <wp:docPr id="2" name="Рисунок 2" descr="https://api.docs.cntd.ru/img/12/00/17/01/78/0b1b197f-d2a8-4b77-b293-099624a4891e/P00F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docs.cntd.ru/img/12/00/17/01/78/0b1b197f-d2a8-4b77-b293-099624a4891e/P00F10000.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00125" cy="17526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9355"/>
      </w:tblGrid>
      <w:tr w:rsidR="00611DE6" w:rsidTr="00611DE6">
        <w:trPr>
          <w:trHeight w:val="15"/>
          <w:jc w:val="center"/>
        </w:trPr>
        <w:tc>
          <w:tcPr>
            <w:tcW w:w="11273" w:type="dxa"/>
            <w:tcBorders>
              <w:top w:val="nil"/>
              <w:left w:val="nil"/>
              <w:bottom w:val="nil"/>
              <w:right w:val="nil"/>
            </w:tcBorders>
            <w:shd w:val="clear" w:color="auto" w:fill="auto"/>
            <w:hideMark/>
          </w:tcPr>
          <w:p w:rsidR="00611DE6" w:rsidRDefault="00611DE6">
            <w:pPr>
              <w:rPr>
                <w:sz w:val="2"/>
                <w:szCs w:val="24"/>
              </w:rPr>
            </w:pPr>
          </w:p>
        </w:tc>
      </w:tr>
      <w:tr w:rsidR="00611DE6" w:rsidTr="00611DE6">
        <w:trPr>
          <w:jc w:val="center"/>
        </w:trPr>
        <w:tc>
          <w:tcPr>
            <w:tcW w:w="11273" w:type="dxa"/>
            <w:tcBorders>
              <w:top w:val="nil"/>
              <w:left w:val="nil"/>
              <w:bottom w:val="nil"/>
              <w:right w:val="nil"/>
            </w:tcBorders>
            <w:shd w:val="clear" w:color="auto" w:fill="auto"/>
            <w:tcMar>
              <w:top w:w="0" w:type="dxa"/>
              <w:left w:w="149" w:type="dxa"/>
              <w:bottom w:w="0" w:type="dxa"/>
              <w:right w:w="149" w:type="dxa"/>
            </w:tcMar>
            <w:hideMark/>
          </w:tcPr>
          <w:p w:rsidR="00611DE6" w:rsidRDefault="00611DE6">
            <w:pPr>
              <w:pStyle w:val="a4"/>
              <w:spacing w:before="0" w:beforeAutospacing="0" w:after="240" w:afterAutospacing="0"/>
              <w:jc w:val="center"/>
              <w:textAlignment w:val="baseline"/>
            </w:pPr>
          </w:p>
        </w:tc>
      </w:tr>
    </w:tbl>
    <w:p w:rsidR="00611DE6" w:rsidRDefault="00611DE6" w:rsidP="00611DE6">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     </w:t>
      </w:r>
      <w:r>
        <w:rPr>
          <w:rFonts w:ascii="Arial" w:hAnsi="Arial" w:cs="Arial"/>
          <w:i/>
          <w:iCs/>
          <w:color w:val="444444"/>
          <w:bdr w:val="none" w:sz="0" w:space="0" w:color="auto" w:frame="1"/>
        </w:rPr>
        <w:t>1</w:t>
      </w:r>
      <w:r>
        <w:rPr>
          <w:rFonts w:ascii="Arial" w:hAnsi="Arial" w:cs="Arial"/>
          <w:color w:val="444444"/>
        </w:rPr>
        <w:t xml:space="preserve"> - фрагмент вертикальной стойки средства </w:t>
      </w:r>
      <w:proofErr w:type="spellStart"/>
      <w:r>
        <w:rPr>
          <w:rFonts w:ascii="Arial" w:hAnsi="Arial" w:cs="Arial"/>
          <w:color w:val="444444"/>
        </w:rPr>
        <w:t>подмащивания</w:t>
      </w:r>
      <w:proofErr w:type="spellEnd"/>
      <w:r>
        <w:rPr>
          <w:rFonts w:ascii="Arial" w:hAnsi="Arial" w:cs="Arial"/>
          <w:color w:val="444444"/>
        </w:rPr>
        <w:t>; 2 - анкерное устройство</w:t>
      </w:r>
    </w:p>
    <w:p w:rsidR="00611DE6" w:rsidRDefault="00611DE6" w:rsidP="00611DE6">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 xml:space="preserve">     Рисунок 1 - Пример схемы статического испытания средства </w:t>
      </w:r>
      <w:proofErr w:type="spellStart"/>
      <w:r>
        <w:rPr>
          <w:rFonts w:ascii="Arial" w:hAnsi="Arial" w:cs="Arial"/>
          <w:color w:val="444444"/>
        </w:rPr>
        <w:t>подмащивания</w:t>
      </w:r>
      <w:proofErr w:type="spellEnd"/>
      <w:r>
        <w:rPr>
          <w:rFonts w:ascii="Arial" w:hAnsi="Arial" w:cs="Arial"/>
          <w:color w:val="444444"/>
        </w:rPr>
        <w:t xml:space="preserve"> с установленным анкерным устройством на вертикальной стойке</w:t>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7.2.5 Средство </w:t>
      </w:r>
      <w:proofErr w:type="spellStart"/>
      <w:r>
        <w:rPr>
          <w:rFonts w:ascii="Arial" w:hAnsi="Arial" w:cs="Arial"/>
          <w:color w:val="444444"/>
        </w:rPr>
        <w:t>подмащивания</w:t>
      </w:r>
      <w:proofErr w:type="spellEnd"/>
      <w:r>
        <w:rPr>
          <w:rFonts w:ascii="Arial" w:hAnsi="Arial" w:cs="Arial"/>
          <w:color w:val="444444"/>
        </w:rPr>
        <w:t xml:space="preserve"> должно выдерживать прилагаемое усилие и сохранять устойчивость.</w:t>
      </w:r>
      <w:r>
        <w:rPr>
          <w:rFonts w:ascii="Arial" w:hAnsi="Arial" w:cs="Arial"/>
          <w:color w:val="444444"/>
        </w:rPr>
        <w:br/>
      </w:r>
    </w:p>
    <w:p w:rsidR="00611DE6" w:rsidRDefault="00611DE6" w:rsidP="00611DE6">
      <w:pPr>
        <w:pStyle w:val="2"/>
        <w:spacing w:before="0" w:beforeAutospacing="0" w:after="240" w:afterAutospacing="0"/>
        <w:textAlignment w:val="baseline"/>
        <w:rPr>
          <w:rFonts w:ascii="Arial" w:hAnsi="Arial" w:cs="Arial"/>
          <w:color w:val="444444"/>
          <w:sz w:val="24"/>
          <w:szCs w:val="24"/>
        </w:rPr>
      </w:pPr>
      <w:r>
        <w:rPr>
          <w:rFonts w:ascii="Arial" w:hAnsi="Arial" w:cs="Arial"/>
          <w:color w:val="444444"/>
          <w:sz w:val="24"/>
          <w:szCs w:val="24"/>
        </w:rPr>
        <w:t>     8 Маркировка</w:t>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8.1</w:t>
      </w:r>
      <w:proofErr w:type="gramStart"/>
      <w:r>
        <w:rPr>
          <w:rFonts w:ascii="Arial" w:hAnsi="Arial" w:cs="Arial"/>
          <w:color w:val="444444"/>
        </w:rPr>
        <w:t xml:space="preserve"> К</w:t>
      </w:r>
      <w:proofErr w:type="gramEnd"/>
      <w:r>
        <w:rPr>
          <w:rFonts w:ascii="Arial" w:hAnsi="Arial" w:cs="Arial"/>
          <w:color w:val="444444"/>
        </w:rPr>
        <w:t xml:space="preserve">аждое средство </w:t>
      </w:r>
      <w:proofErr w:type="spellStart"/>
      <w:r>
        <w:rPr>
          <w:rFonts w:ascii="Arial" w:hAnsi="Arial" w:cs="Arial"/>
          <w:color w:val="444444"/>
        </w:rPr>
        <w:t>подмащивания</w:t>
      </w:r>
      <w:proofErr w:type="spellEnd"/>
      <w:r>
        <w:rPr>
          <w:rFonts w:ascii="Arial" w:hAnsi="Arial" w:cs="Arial"/>
          <w:color w:val="444444"/>
        </w:rPr>
        <w:t xml:space="preserve"> должно иметь четкую, читаемую и несмываемую маркировку, которую наносит производитель на официальном языке страны назначения. Маркировка включает в себя следующее:</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а) средства идентификации, т.е. наименование производителя, наименование поставщика либо торговое наименование;</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 модель и тип/идентификацию;</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номер изделия или партии;</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 дату изготовления.</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8.2 Маркировка элементов средств </w:t>
      </w:r>
      <w:proofErr w:type="spellStart"/>
      <w:r>
        <w:rPr>
          <w:rFonts w:ascii="Arial" w:hAnsi="Arial" w:cs="Arial"/>
          <w:color w:val="444444"/>
        </w:rPr>
        <w:t>подмащивания</w:t>
      </w:r>
      <w:proofErr w:type="spellEnd"/>
      <w:r>
        <w:rPr>
          <w:rFonts w:ascii="Arial" w:hAnsi="Arial" w:cs="Arial"/>
          <w:color w:val="444444"/>
        </w:rPr>
        <w:t>, предназначенных для установки анкерных устройств по </w:t>
      </w:r>
      <w:hyperlink r:id="rId46" w:anchor="7D20K3" w:history="1">
        <w:r>
          <w:rPr>
            <w:rStyle w:val="a3"/>
            <w:rFonts w:ascii="Arial" w:hAnsi="Arial" w:cs="Arial"/>
            <w:color w:val="3451A0"/>
          </w:rPr>
          <w:t>ГОСТ EN 795</w:t>
        </w:r>
      </w:hyperlink>
      <w:r>
        <w:rPr>
          <w:rFonts w:ascii="Arial" w:hAnsi="Arial" w:cs="Arial"/>
          <w:color w:val="444444"/>
        </w:rPr>
        <w:t> или по </w:t>
      </w:r>
      <w:hyperlink r:id="rId47" w:anchor="7D20K3" w:history="1">
        <w:r>
          <w:rPr>
            <w:rStyle w:val="a3"/>
            <w:rFonts w:ascii="Arial" w:hAnsi="Arial" w:cs="Arial"/>
            <w:color w:val="3451A0"/>
          </w:rPr>
          <w:t>ГОСТ EN/TS 16415</w:t>
        </w:r>
      </w:hyperlink>
      <w:r>
        <w:rPr>
          <w:rFonts w:ascii="Arial" w:hAnsi="Arial" w:cs="Arial"/>
          <w:color w:val="444444"/>
        </w:rPr>
        <w:t> либо для присоединения анкерного соединительного элемента по </w:t>
      </w:r>
      <w:hyperlink r:id="rId48" w:anchor="7D20K3" w:history="1">
        <w:r>
          <w:rPr>
            <w:rStyle w:val="a3"/>
            <w:rFonts w:ascii="Arial" w:hAnsi="Arial" w:cs="Arial"/>
            <w:color w:val="3451A0"/>
          </w:rPr>
          <w:t xml:space="preserve">ГОСТ </w:t>
        </w:r>
        <w:proofErr w:type="gramStart"/>
        <w:r>
          <w:rPr>
            <w:rStyle w:val="a3"/>
            <w:rFonts w:ascii="Arial" w:hAnsi="Arial" w:cs="Arial"/>
            <w:color w:val="3451A0"/>
          </w:rPr>
          <w:t>Р</w:t>
        </w:r>
        <w:proofErr w:type="gramEnd"/>
        <w:r>
          <w:rPr>
            <w:rStyle w:val="a3"/>
            <w:rFonts w:ascii="Arial" w:hAnsi="Arial" w:cs="Arial"/>
            <w:color w:val="3451A0"/>
          </w:rPr>
          <w:t xml:space="preserve"> ЕН 362</w:t>
        </w:r>
      </w:hyperlink>
      <w:r>
        <w:rPr>
          <w:rFonts w:ascii="Arial" w:hAnsi="Arial" w:cs="Arial"/>
          <w:color w:val="444444"/>
        </w:rPr>
        <w:t>, должна содержать тип анкерного устройства, предназначенного для установки (присоединения). Маркировка наносится возле места крепления. Также тип анкерного устройства и место его установки должны быть указаны в инструкции изготовителя.</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8.3</w:t>
      </w:r>
      <w:proofErr w:type="gramStart"/>
      <w:r>
        <w:rPr>
          <w:rFonts w:ascii="Arial" w:hAnsi="Arial" w:cs="Arial"/>
          <w:color w:val="444444"/>
        </w:rPr>
        <w:t xml:space="preserve"> В</w:t>
      </w:r>
      <w:proofErr w:type="gramEnd"/>
      <w:r>
        <w:rPr>
          <w:rFonts w:ascii="Arial" w:hAnsi="Arial" w:cs="Arial"/>
          <w:color w:val="444444"/>
        </w:rPr>
        <w:t xml:space="preserve"> соответствии с 5.1.17 места установки должны иметь окраску согласно </w:t>
      </w:r>
      <w:hyperlink r:id="rId49" w:anchor="7D20K3" w:history="1">
        <w:r>
          <w:rPr>
            <w:rStyle w:val="a3"/>
            <w:rFonts w:ascii="Arial" w:hAnsi="Arial" w:cs="Arial"/>
            <w:color w:val="3451A0"/>
          </w:rPr>
          <w:t>ГОСТ 12.4.026-2015</w:t>
        </w:r>
      </w:hyperlink>
      <w:r>
        <w:rPr>
          <w:rFonts w:ascii="Arial" w:hAnsi="Arial" w:cs="Arial"/>
          <w:color w:val="444444"/>
        </w:rPr>
        <w:t> (подпункт 5.1.1.1). Контрастные цвета по 5.1.1.1 необходимо использовать для выполнения графических символов и поясняющих надписей.</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8.4 Способ, место нанесения маркировки и др. указывают в стандартах или технических условиях на средства </w:t>
      </w:r>
      <w:proofErr w:type="spellStart"/>
      <w:r>
        <w:rPr>
          <w:rFonts w:ascii="Arial" w:hAnsi="Arial" w:cs="Arial"/>
          <w:color w:val="444444"/>
        </w:rPr>
        <w:t>подмащивания</w:t>
      </w:r>
      <w:proofErr w:type="spellEnd"/>
      <w:r>
        <w:rPr>
          <w:rFonts w:ascii="Arial" w:hAnsi="Arial" w:cs="Arial"/>
          <w:color w:val="444444"/>
        </w:rPr>
        <w:t xml:space="preserve"> конкретного типа.</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8.5 Символы маркировок должны быть хорошо читаемыми и однозначно понимаемые.</w:t>
      </w:r>
      <w:r>
        <w:rPr>
          <w:rFonts w:ascii="Arial" w:hAnsi="Arial" w:cs="Arial"/>
          <w:color w:val="444444"/>
        </w:rPr>
        <w:br/>
      </w:r>
    </w:p>
    <w:p w:rsidR="00611DE6" w:rsidRDefault="00611DE6" w:rsidP="00611DE6">
      <w:pPr>
        <w:pStyle w:val="2"/>
        <w:spacing w:before="0" w:beforeAutospacing="0" w:after="240" w:afterAutospacing="0"/>
        <w:textAlignment w:val="baseline"/>
        <w:rPr>
          <w:rFonts w:ascii="Arial" w:hAnsi="Arial" w:cs="Arial"/>
          <w:color w:val="444444"/>
          <w:sz w:val="24"/>
          <w:szCs w:val="24"/>
        </w:rPr>
      </w:pPr>
      <w:r>
        <w:rPr>
          <w:rFonts w:ascii="Arial" w:hAnsi="Arial" w:cs="Arial"/>
          <w:color w:val="444444"/>
          <w:sz w:val="24"/>
          <w:szCs w:val="24"/>
        </w:rPr>
        <w:t>     9 Указания по эксплуатации</w:t>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9.1 Средства </w:t>
      </w:r>
      <w:proofErr w:type="spellStart"/>
      <w:r>
        <w:rPr>
          <w:rFonts w:ascii="Arial" w:hAnsi="Arial" w:cs="Arial"/>
          <w:color w:val="444444"/>
        </w:rPr>
        <w:t>подмащивания</w:t>
      </w:r>
      <w:proofErr w:type="spellEnd"/>
      <w:r>
        <w:rPr>
          <w:rFonts w:ascii="Arial" w:hAnsi="Arial" w:cs="Arial"/>
          <w:color w:val="444444"/>
        </w:rPr>
        <w:t xml:space="preserve"> следует эксплуатировать в соответствии с инструкцией, прилагаемой к изделию, а также в соответствии с действующими нормативными правовыми актами [</w:t>
      </w:r>
      <w:hyperlink r:id="rId50" w:anchor="64U0IK" w:history="1">
        <w:r>
          <w:rPr>
            <w:rStyle w:val="a3"/>
            <w:rFonts w:ascii="Arial" w:hAnsi="Arial" w:cs="Arial"/>
            <w:color w:val="3451A0"/>
          </w:rPr>
          <w:t>5</w:t>
        </w:r>
      </w:hyperlink>
      <w:r>
        <w:rPr>
          <w:rFonts w:ascii="Arial" w:hAnsi="Arial" w:cs="Arial"/>
          <w:color w:val="444444"/>
        </w:rPr>
        <w:t>].</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9.2 Средства </w:t>
      </w:r>
      <w:proofErr w:type="spellStart"/>
      <w:r>
        <w:rPr>
          <w:rFonts w:ascii="Arial" w:hAnsi="Arial" w:cs="Arial"/>
          <w:color w:val="444444"/>
        </w:rPr>
        <w:t>подмащивания</w:t>
      </w:r>
      <w:proofErr w:type="spellEnd"/>
      <w:r>
        <w:rPr>
          <w:rFonts w:ascii="Arial" w:hAnsi="Arial" w:cs="Arial"/>
          <w:color w:val="444444"/>
        </w:rPr>
        <w:t xml:space="preserve"> должны быть зарегистрированы в журнале учета в соответствии с приложением Б.</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9.3 Регистрационный номер должен быть нанесен на видном месте на элемент конструкции средства </w:t>
      </w:r>
      <w:proofErr w:type="spellStart"/>
      <w:r>
        <w:rPr>
          <w:rFonts w:ascii="Arial" w:hAnsi="Arial" w:cs="Arial"/>
          <w:color w:val="444444"/>
        </w:rPr>
        <w:t>подмащивания</w:t>
      </w:r>
      <w:proofErr w:type="spellEnd"/>
      <w:r>
        <w:rPr>
          <w:rFonts w:ascii="Arial" w:hAnsi="Arial" w:cs="Arial"/>
          <w:color w:val="444444"/>
        </w:rPr>
        <w:t xml:space="preserve"> или на прикрепленной к нему табличке.</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9.4 Результаты проведения приемки в эксплуатацию и периодических осмотров средств </w:t>
      </w:r>
      <w:proofErr w:type="spellStart"/>
      <w:r>
        <w:rPr>
          <w:rFonts w:ascii="Arial" w:hAnsi="Arial" w:cs="Arial"/>
          <w:color w:val="444444"/>
        </w:rPr>
        <w:t>подмащивания</w:t>
      </w:r>
      <w:proofErr w:type="spellEnd"/>
      <w:r>
        <w:rPr>
          <w:rFonts w:ascii="Arial" w:hAnsi="Arial" w:cs="Arial"/>
          <w:color w:val="444444"/>
        </w:rPr>
        <w:t xml:space="preserve"> должны быть отражены в журнале в соответствии с приложением Б.</w:t>
      </w:r>
      <w:r>
        <w:rPr>
          <w:rFonts w:ascii="Arial" w:hAnsi="Arial" w:cs="Arial"/>
          <w:color w:val="444444"/>
        </w:rPr>
        <w:br/>
      </w: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9.5 Сроки проведения периодических осмотров указывают в стандартах или технических условиях, а также в нормативных правовых актах на средства </w:t>
      </w:r>
      <w:proofErr w:type="spellStart"/>
      <w:r>
        <w:rPr>
          <w:rFonts w:ascii="Arial" w:hAnsi="Arial" w:cs="Arial"/>
          <w:color w:val="444444"/>
        </w:rPr>
        <w:t>подмащивания</w:t>
      </w:r>
      <w:proofErr w:type="spellEnd"/>
      <w:r>
        <w:rPr>
          <w:rFonts w:ascii="Arial" w:hAnsi="Arial" w:cs="Arial"/>
          <w:color w:val="444444"/>
        </w:rPr>
        <w:t xml:space="preserve"> конкретного типа.</w:t>
      </w:r>
      <w:r>
        <w:rPr>
          <w:rFonts w:ascii="Arial" w:hAnsi="Arial" w:cs="Arial"/>
          <w:color w:val="444444"/>
        </w:rPr>
        <w:br/>
      </w:r>
    </w:p>
    <w:p w:rsidR="00611DE6" w:rsidRDefault="00611DE6" w:rsidP="00611DE6">
      <w:pPr>
        <w:pStyle w:val="2"/>
        <w:spacing w:before="0" w:beforeAutospacing="0" w:after="240" w:afterAutospacing="0"/>
        <w:textAlignment w:val="baseline"/>
        <w:rPr>
          <w:rFonts w:ascii="Arial" w:hAnsi="Arial" w:cs="Arial"/>
          <w:color w:val="444444"/>
          <w:sz w:val="24"/>
          <w:szCs w:val="24"/>
        </w:rPr>
      </w:pPr>
      <w:r>
        <w:rPr>
          <w:rFonts w:ascii="Arial" w:hAnsi="Arial" w:cs="Arial"/>
          <w:color w:val="444444"/>
          <w:sz w:val="24"/>
          <w:szCs w:val="24"/>
        </w:rPr>
        <w:t>     10 Гарантии изготовителя</w:t>
      </w:r>
    </w:p>
    <w:p w:rsidR="00611DE6" w:rsidRDefault="00611DE6" w:rsidP="00611DE6">
      <w:pPr>
        <w:pStyle w:val="formattext"/>
        <w:spacing w:before="0" w:beforeAutospacing="0" w:after="0" w:afterAutospacing="0"/>
        <w:ind w:firstLine="480"/>
        <w:textAlignment w:val="baseline"/>
        <w:rPr>
          <w:rFonts w:ascii="Arial" w:hAnsi="Arial" w:cs="Arial"/>
          <w:color w:val="444444"/>
        </w:rPr>
      </w:pPr>
    </w:p>
    <w:p w:rsidR="00611DE6" w:rsidRDefault="00611DE6" w:rsidP="00611DE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xml:space="preserve">Гарантийный срок эксплуатации - не менее 12 </w:t>
      </w:r>
      <w:proofErr w:type="spellStart"/>
      <w:proofErr w:type="gramStart"/>
      <w:r>
        <w:rPr>
          <w:rFonts w:ascii="Arial" w:hAnsi="Arial" w:cs="Arial"/>
          <w:color w:val="444444"/>
        </w:rPr>
        <w:t>мес</w:t>
      </w:r>
      <w:proofErr w:type="spellEnd"/>
      <w:proofErr w:type="gramEnd"/>
      <w:r>
        <w:rPr>
          <w:rFonts w:ascii="Arial" w:hAnsi="Arial" w:cs="Arial"/>
          <w:color w:val="444444"/>
        </w:rPr>
        <w:t xml:space="preserve"> со дня начала эксплуатации, при условии соблюдения потребителем правил эксплуатации, транспортирования и хранения.</w:t>
      </w:r>
      <w:r>
        <w:rPr>
          <w:rFonts w:ascii="Arial" w:hAnsi="Arial" w:cs="Arial"/>
          <w:color w:val="444444"/>
        </w:rPr>
        <w:br/>
      </w:r>
    </w:p>
    <w:p w:rsidR="00611DE6" w:rsidRDefault="00611DE6" w:rsidP="00611DE6">
      <w:pPr>
        <w:pStyle w:val="2"/>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     Приложение</w:t>
      </w:r>
      <w:proofErr w:type="gramStart"/>
      <w:r>
        <w:rPr>
          <w:rFonts w:ascii="Arial" w:hAnsi="Arial" w:cs="Arial"/>
          <w:color w:val="444444"/>
          <w:sz w:val="24"/>
          <w:szCs w:val="24"/>
        </w:rPr>
        <w:t xml:space="preserve"> А</w:t>
      </w:r>
      <w:proofErr w:type="gramEnd"/>
      <w:r>
        <w:rPr>
          <w:rFonts w:ascii="Arial" w:hAnsi="Arial" w:cs="Arial"/>
          <w:color w:val="444444"/>
          <w:sz w:val="24"/>
          <w:szCs w:val="24"/>
        </w:rPr>
        <w:br/>
        <w:t>     (обязательное)</w:t>
      </w:r>
    </w:p>
    <w:p w:rsidR="00611DE6" w:rsidRDefault="00611DE6" w:rsidP="00611DE6">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 xml:space="preserve">Форма паспорта на средства </w:t>
      </w:r>
      <w:proofErr w:type="spellStart"/>
      <w:r>
        <w:rPr>
          <w:rFonts w:ascii="Arial" w:hAnsi="Arial" w:cs="Arial"/>
          <w:b/>
          <w:bCs/>
          <w:color w:val="444444"/>
        </w:rPr>
        <w:t>подмащивания</w:t>
      </w:r>
      <w:proofErr w:type="spellEnd"/>
      <w:r>
        <w:rPr>
          <w:rFonts w:ascii="Arial" w:hAnsi="Arial" w:cs="Arial"/>
          <w:b/>
          <w:bCs/>
          <w:color w:val="444444"/>
        </w:rPr>
        <w:t xml:space="preserve"> конкретного типа</w:t>
      </w:r>
    </w:p>
    <w:p w:rsidR="00611DE6" w:rsidRDefault="00611DE6" w:rsidP="00611DE6">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     </w:t>
      </w:r>
      <w:r>
        <w:rPr>
          <w:rFonts w:ascii="Arial" w:hAnsi="Arial" w:cs="Arial"/>
          <w:b/>
          <w:bCs/>
          <w:color w:val="444444"/>
          <w:bdr w:val="none" w:sz="0" w:space="0" w:color="auto" w:frame="1"/>
        </w:rPr>
        <w:t>Паспорт</w:t>
      </w:r>
    </w:p>
    <w:tbl>
      <w:tblPr>
        <w:tblW w:w="0" w:type="auto"/>
        <w:tblCellMar>
          <w:left w:w="0" w:type="dxa"/>
          <w:right w:w="0" w:type="dxa"/>
        </w:tblCellMar>
        <w:tblLook w:val="04A0" w:firstRow="1" w:lastRow="0" w:firstColumn="1" w:lastColumn="0" w:noHBand="0" w:noVBand="1"/>
      </w:tblPr>
      <w:tblGrid>
        <w:gridCol w:w="609"/>
        <w:gridCol w:w="186"/>
        <w:gridCol w:w="185"/>
        <w:gridCol w:w="370"/>
        <w:gridCol w:w="683"/>
        <w:gridCol w:w="175"/>
        <w:gridCol w:w="700"/>
        <w:gridCol w:w="661"/>
        <w:gridCol w:w="370"/>
        <w:gridCol w:w="136"/>
        <w:gridCol w:w="132"/>
        <w:gridCol w:w="297"/>
        <w:gridCol w:w="173"/>
        <w:gridCol w:w="170"/>
        <w:gridCol w:w="850"/>
        <w:gridCol w:w="523"/>
        <w:gridCol w:w="185"/>
        <w:gridCol w:w="800"/>
        <w:gridCol w:w="1493"/>
        <w:gridCol w:w="657"/>
      </w:tblGrid>
      <w:tr w:rsidR="00611DE6" w:rsidTr="00611DE6">
        <w:trPr>
          <w:trHeight w:val="15"/>
        </w:trPr>
        <w:tc>
          <w:tcPr>
            <w:tcW w:w="554" w:type="dxa"/>
            <w:tcBorders>
              <w:top w:val="nil"/>
              <w:left w:val="nil"/>
              <w:bottom w:val="nil"/>
              <w:right w:val="nil"/>
            </w:tcBorders>
            <w:shd w:val="clear" w:color="auto" w:fill="auto"/>
            <w:hideMark/>
          </w:tcPr>
          <w:p w:rsidR="00611DE6" w:rsidRDefault="00611DE6">
            <w:pPr>
              <w:rPr>
                <w:sz w:val="2"/>
                <w:szCs w:val="24"/>
              </w:rPr>
            </w:pPr>
          </w:p>
        </w:tc>
        <w:tc>
          <w:tcPr>
            <w:tcW w:w="185" w:type="dxa"/>
            <w:tcBorders>
              <w:top w:val="nil"/>
              <w:left w:val="nil"/>
              <w:bottom w:val="nil"/>
              <w:right w:val="nil"/>
            </w:tcBorders>
            <w:shd w:val="clear" w:color="auto" w:fill="auto"/>
            <w:hideMark/>
          </w:tcPr>
          <w:p w:rsidR="00611DE6" w:rsidRDefault="00611DE6">
            <w:pPr>
              <w:rPr>
                <w:sz w:val="2"/>
                <w:szCs w:val="24"/>
              </w:rPr>
            </w:pPr>
          </w:p>
        </w:tc>
        <w:tc>
          <w:tcPr>
            <w:tcW w:w="185" w:type="dxa"/>
            <w:tcBorders>
              <w:top w:val="nil"/>
              <w:left w:val="nil"/>
              <w:bottom w:val="nil"/>
              <w:right w:val="nil"/>
            </w:tcBorders>
            <w:shd w:val="clear" w:color="auto" w:fill="auto"/>
            <w:hideMark/>
          </w:tcPr>
          <w:p w:rsidR="00611DE6" w:rsidRDefault="00611DE6">
            <w:pPr>
              <w:rPr>
                <w:sz w:val="2"/>
                <w:szCs w:val="24"/>
              </w:rPr>
            </w:pPr>
          </w:p>
        </w:tc>
        <w:tc>
          <w:tcPr>
            <w:tcW w:w="370" w:type="dxa"/>
            <w:tcBorders>
              <w:top w:val="nil"/>
              <w:left w:val="nil"/>
              <w:bottom w:val="nil"/>
              <w:right w:val="nil"/>
            </w:tcBorders>
            <w:shd w:val="clear" w:color="auto" w:fill="auto"/>
            <w:hideMark/>
          </w:tcPr>
          <w:p w:rsidR="00611DE6" w:rsidRDefault="00611DE6">
            <w:pPr>
              <w:rPr>
                <w:sz w:val="2"/>
                <w:szCs w:val="24"/>
              </w:rPr>
            </w:pPr>
          </w:p>
        </w:tc>
        <w:tc>
          <w:tcPr>
            <w:tcW w:w="739" w:type="dxa"/>
            <w:tcBorders>
              <w:top w:val="nil"/>
              <w:left w:val="nil"/>
              <w:bottom w:val="nil"/>
              <w:right w:val="nil"/>
            </w:tcBorders>
            <w:shd w:val="clear" w:color="auto" w:fill="auto"/>
            <w:hideMark/>
          </w:tcPr>
          <w:p w:rsidR="00611DE6" w:rsidRDefault="00611DE6">
            <w:pPr>
              <w:rPr>
                <w:sz w:val="2"/>
                <w:szCs w:val="24"/>
              </w:rPr>
            </w:pPr>
          </w:p>
        </w:tc>
        <w:tc>
          <w:tcPr>
            <w:tcW w:w="185" w:type="dxa"/>
            <w:tcBorders>
              <w:top w:val="nil"/>
              <w:left w:val="nil"/>
              <w:bottom w:val="nil"/>
              <w:right w:val="nil"/>
            </w:tcBorders>
            <w:shd w:val="clear" w:color="auto" w:fill="auto"/>
            <w:hideMark/>
          </w:tcPr>
          <w:p w:rsidR="00611DE6" w:rsidRDefault="00611DE6">
            <w:pPr>
              <w:rPr>
                <w:sz w:val="2"/>
                <w:szCs w:val="24"/>
              </w:rPr>
            </w:pPr>
          </w:p>
        </w:tc>
        <w:tc>
          <w:tcPr>
            <w:tcW w:w="924" w:type="dxa"/>
            <w:tcBorders>
              <w:top w:val="nil"/>
              <w:left w:val="nil"/>
              <w:bottom w:val="nil"/>
              <w:right w:val="nil"/>
            </w:tcBorders>
            <w:shd w:val="clear" w:color="auto" w:fill="auto"/>
            <w:hideMark/>
          </w:tcPr>
          <w:p w:rsidR="00611DE6" w:rsidRDefault="00611DE6">
            <w:pPr>
              <w:rPr>
                <w:sz w:val="2"/>
                <w:szCs w:val="24"/>
              </w:rPr>
            </w:pPr>
          </w:p>
        </w:tc>
        <w:tc>
          <w:tcPr>
            <w:tcW w:w="924" w:type="dxa"/>
            <w:tcBorders>
              <w:top w:val="nil"/>
              <w:left w:val="nil"/>
              <w:bottom w:val="nil"/>
              <w:right w:val="nil"/>
            </w:tcBorders>
            <w:shd w:val="clear" w:color="auto" w:fill="auto"/>
            <w:hideMark/>
          </w:tcPr>
          <w:p w:rsidR="00611DE6" w:rsidRDefault="00611DE6">
            <w:pPr>
              <w:rPr>
                <w:sz w:val="2"/>
                <w:szCs w:val="24"/>
              </w:rPr>
            </w:pPr>
          </w:p>
        </w:tc>
        <w:tc>
          <w:tcPr>
            <w:tcW w:w="554" w:type="dxa"/>
            <w:tcBorders>
              <w:top w:val="nil"/>
              <w:left w:val="nil"/>
              <w:bottom w:val="nil"/>
              <w:right w:val="nil"/>
            </w:tcBorders>
            <w:shd w:val="clear" w:color="auto" w:fill="auto"/>
            <w:hideMark/>
          </w:tcPr>
          <w:p w:rsidR="00611DE6" w:rsidRDefault="00611DE6">
            <w:pPr>
              <w:rPr>
                <w:sz w:val="2"/>
                <w:szCs w:val="24"/>
              </w:rPr>
            </w:pPr>
          </w:p>
        </w:tc>
        <w:tc>
          <w:tcPr>
            <w:tcW w:w="185" w:type="dxa"/>
            <w:tcBorders>
              <w:top w:val="nil"/>
              <w:left w:val="nil"/>
              <w:bottom w:val="nil"/>
              <w:right w:val="nil"/>
            </w:tcBorders>
            <w:shd w:val="clear" w:color="auto" w:fill="auto"/>
            <w:hideMark/>
          </w:tcPr>
          <w:p w:rsidR="00611DE6" w:rsidRDefault="00611DE6">
            <w:pPr>
              <w:rPr>
                <w:sz w:val="2"/>
                <w:szCs w:val="24"/>
              </w:rPr>
            </w:pPr>
          </w:p>
        </w:tc>
        <w:tc>
          <w:tcPr>
            <w:tcW w:w="185" w:type="dxa"/>
            <w:tcBorders>
              <w:top w:val="nil"/>
              <w:left w:val="nil"/>
              <w:bottom w:val="nil"/>
              <w:right w:val="nil"/>
            </w:tcBorders>
            <w:shd w:val="clear" w:color="auto" w:fill="auto"/>
            <w:hideMark/>
          </w:tcPr>
          <w:p w:rsidR="00611DE6" w:rsidRDefault="00611DE6">
            <w:pPr>
              <w:rPr>
                <w:sz w:val="2"/>
                <w:szCs w:val="24"/>
              </w:rPr>
            </w:pPr>
          </w:p>
        </w:tc>
        <w:tc>
          <w:tcPr>
            <w:tcW w:w="370" w:type="dxa"/>
            <w:tcBorders>
              <w:top w:val="nil"/>
              <w:left w:val="nil"/>
              <w:bottom w:val="nil"/>
              <w:right w:val="nil"/>
            </w:tcBorders>
            <w:shd w:val="clear" w:color="auto" w:fill="auto"/>
            <w:hideMark/>
          </w:tcPr>
          <w:p w:rsidR="00611DE6" w:rsidRDefault="00611DE6">
            <w:pPr>
              <w:rPr>
                <w:sz w:val="2"/>
                <w:szCs w:val="24"/>
              </w:rPr>
            </w:pPr>
          </w:p>
        </w:tc>
        <w:tc>
          <w:tcPr>
            <w:tcW w:w="185" w:type="dxa"/>
            <w:tcBorders>
              <w:top w:val="nil"/>
              <w:left w:val="nil"/>
              <w:bottom w:val="nil"/>
              <w:right w:val="nil"/>
            </w:tcBorders>
            <w:shd w:val="clear" w:color="auto" w:fill="auto"/>
            <w:hideMark/>
          </w:tcPr>
          <w:p w:rsidR="00611DE6" w:rsidRDefault="00611DE6">
            <w:pPr>
              <w:rPr>
                <w:sz w:val="2"/>
                <w:szCs w:val="24"/>
              </w:rPr>
            </w:pPr>
          </w:p>
        </w:tc>
        <w:tc>
          <w:tcPr>
            <w:tcW w:w="185" w:type="dxa"/>
            <w:tcBorders>
              <w:top w:val="nil"/>
              <w:left w:val="nil"/>
              <w:bottom w:val="nil"/>
              <w:right w:val="nil"/>
            </w:tcBorders>
            <w:shd w:val="clear" w:color="auto" w:fill="auto"/>
            <w:hideMark/>
          </w:tcPr>
          <w:p w:rsidR="00611DE6" w:rsidRDefault="00611DE6">
            <w:pPr>
              <w:rPr>
                <w:sz w:val="2"/>
                <w:szCs w:val="24"/>
              </w:rPr>
            </w:pPr>
          </w:p>
        </w:tc>
        <w:tc>
          <w:tcPr>
            <w:tcW w:w="1109" w:type="dxa"/>
            <w:tcBorders>
              <w:top w:val="nil"/>
              <w:left w:val="nil"/>
              <w:bottom w:val="nil"/>
              <w:right w:val="nil"/>
            </w:tcBorders>
            <w:shd w:val="clear" w:color="auto" w:fill="auto"/>
            <w:hideMark/>
          </w:tcPr>
          <w:p w:rsidR="00611DE6" w:rsidRDefault="00611DE6">
            <w:pPr>
              <w:rPr>
                <w:sz w:val="2"/>
                <w:szCs w:val="24"/>
              </w:rPr>
            </w:pPr>
          </w:p>
        </w:tc>
        <w:tc>
          <w:tcPr>
            <w:tcW w:w="739" w:type="dxa"/>
            <w:tcBorders>
              <w:top w:val="nil"/>
              <w:left w:val="nil"/>
              <w:bottom w:val="nil"/>
              <w:right w:val="nil"/>
            </w:tcBorders>
            <w:shd w:val="clear" w:color="auto" w:fill="auto"/>
            <w:hideMark/>
          </w:tcPr>
          <w:p w:rsidR="00611DE6" w:rsidRDefault="00611DE6">
            <w:pPr>
              <w:rPr>
                <w:sz w:val="2"/>
                <w:szCs w:val="24"/>
              </w:rPr>
            </w:pPr>
          </w:p>
        </w:tc>
        <w:tc>
          <w:tcPr>
            <w:tcW w:w="185" w:type="dxa"/>
            <w:tcBorders>
              <w:top w:val="nil"/>
              <w:left w:val="nil"/>
              <w:bottom w:val="nil"/>
              <w:right w:val="nil"/>
            </w:tcBorders>
            <w:shd w:val="clear" w:color="auto" w:fill="auto"/>
            <w:hideMark/>
          </w:tcPr>
          <w:p w:rsidR="00611DE6" w:rsidRDefault="00611DE6">
            <w:pPr>
              <w:rPr>
                <w:sz w:val="2"/>
                <w:szCs w:val="24"/>
              </w:rPr>
            </w:pPr>
          </w:p>
        </w:tc>
        <w:tc>
          <w:tcPr>
            <w:tcW w:w="1109" w:type="dxa"/>
            <w:tcBorders>
              <w:top w:val="nil"/>
              <w:left w:val="nil"/>
              <w:bottom w:val="nil"/>
              <w:right w:val="nil"/>
            </w:tcBorders>
            <w:shd w:val="clear" w:color="auto" w:fill="auto"/>
            <w:hideMark/>
          </w:tcPr>
          <w:p w:rsidR="00611DE6" w:rsidRDefault="00611DE6">
            <w:pPr>
              <w:rPr>
                <w:sz w:val="2"/>
                <w:szCs w:val="24"/>
              </w:rPr>
            </w:pPr>
          </w:p>
        </w:tc>
        <w:tc>
          <w:tcPr>
            <w:tcW w:w="2218" w:type="dxa"/>
            <w:tcBorders>
              <w:top w:val="nil"/>
              <w:left w:val="nil"/>
              <w:bottom w:val="nil"/>
              <w:right w:val="nil"/>
            </w:tcBorders>
            <w:shd w:val="clear" w:color="auto" w:fill="auto"/>
            <w:hideMark/>
          </w:tcPr>
          <w:p w:rsidR="00611DE6" w:rsidRDefault="00611DE6">
            <w:pPr>
              <w:rPr>
                <w:sz w:val="2"/>
                <w:szCs w:val="24"/>
              </w:rPr>
            </w:pPr>
          </w:p>
        </w:tc>
        <w:tc>
          <w:tcPr>
            <w:tcW w:w="554" w:type="dxa"/>
            <w:tcBorders>
              <w:top w:val="nil"/>
              <w:left w:val="nil"/>
              <w:bottom w:val="nil"/>
              <w:right w:val="nil"/>
            </w:tcBorders>
            <w:shd w:val="clear" w:color="auto" w:fill="auto"/>
            <w:hideMark/>
          </w:tcPr>
          <w:p w:rsidR="00611DE6" w:rsidRDefault="00611DE6">
            <w:pPr>
              <w:rPr>
                <w:sz w:val="2"/>
                <w:szCs w:val="24"/>
              </w:rPr>
            </w:pPr>
          </w:p>
        </w:tc>
      </w:tr>
      <w:tr w:rsidR="00611DE6" w:rsidTr="00611DE6">
        <w:tc>
          <w:tcPr>
            <w:tcW w:w="2033" w:type="dxa"/>
            <w:gridSpan w:val="5"/>
            <w:tcBorders>
              <w:top w:val="nil"/>
              <w:left w:val="nil"/>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1 Общие данные</w:t>
            </w:r>
          </w:p>
        </w:tc>
        <w:tc>
          <w:tcPr>
            <w:tcW w:w="9610" w:type="dxa"/>
            <w:gridSpan w:val="15"/>
            <w:tcBorders>
              <w:top w:val="nil"/>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2033" w:type="dxa"/>
            <w:gridSpan w:val="5"/>
            <w:tcBorders>
              <w:top w:val="nil"/>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9610" w:type="dxa"/>
            <w:gridSpan w:val="15"/>
            <w:tcBorders>
              <w:top w:val="single" w:sz="6" w:space="0" w:color="000000"/>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2033" w:type="dxa"/>
            <w:gridSpan w:val="5"/>
            <w:tcBorders>
              <w:top w:val="single" w:sz="6" w:space="0" w:color="000000"/>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9610" w:type="dxa"/>
            <w:gridSpan w:val="15"/>
            <w:tcBorders>
              <w:top w:val="single" w:sz="6" w:space="0" w:color="000000"/>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2033" w:type="dxa"/>
            <w:gridSpan w:val="5"/>
            <w:tcBorders>
              <w:top w:val="nil"/>
              <w:left w:val="nil"/>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Наименование</w:t>
            </w:r>
          </w:p>
        </w:tc>
        <w:tc>
          <w:tcPr>
            <w:tcW w:w="9610" w:type="dxa"/>
            <w:gridSpan w:val="15"/>
            <w:tcBorders>
              <w:top w:val="nil"/>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2033" w:type="dxa"/>
            <w:gridSpan w:val="5"/>
            <w:tcBorders>
              <w:top w:val="nil"/>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9610" w:type="dxa"/>
            <w:gridSpan w:val="15"/>
            <w:tcBorders>
              <w:top w:val="single" w:sz="6" w:space="0" w:color="000000"/>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2033" w:type="dxa"/>
            <w:gridSpan w:val="5"/>
            <w:tcBorders>
              <w:top w:val="single" w:sz="6" w:space="0" w:color="000000"/>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9610" w:type="dxa"/>
            <w:gridSpan w:val="15"/>
            <w:tcBorders>
              <w:top w:val="single" w:sz="6" w:space="0" w:color="000000"/>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924" w:type="dxa"/>
            <w:gridSpan w:val="3"/>
            <w:tcBorders>
              <w:top w:val="nil"/>
              <w:left w:val="nil"/>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Шифр</w:t>
            </w:r>
          </w:p>
        </w:tc>
        <w:tc>
          <w:tcPr>
            <w:tcW w:w="10718" w:type="dxa"/>
            <w:gridSpan w:val="17"/>
            <w:tcBorders>
              <w:top w:val="nil"/>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924" w:type="dxa"/>
            <w:gridSpan w:val="3"/>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10718" w:type="dxa"/>
            <w:gridSpan w:val="17"/>
            <w:tcBorders>
              <w:top w:val="single" w:sz="6" w:space="0" w:color="000000"/>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4620" w:type="dxa"/>
            <w:gridSpan w:val="9"/>
            <w:tcBorders>
              <w:top w:val="nil"/>
              <w:left w:val="nil"/>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Предприятие (организация</w:t>
            </w:r>
            <w:proofErr w:type="gramStart"/>
            <w:r>
              <w:t>)-</w:t>
            </w:r>
            <w:proofErr w:type="gramEnd"/>
            <w:r>
              <w:t>изготовитель</w:t>
            </w:r>
          </w:p>
        </w:tc>
        <w:tc>
          <w:tcPr>
            <w:tcW w:w="7022" w:type="dxa"/>
            <w:gridSpan w:val="11"/>
            <w:tcBorders>
              <w:top w:val="nil"/>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4620" w:type="dxa"/>
            <w:gridSpan w:val="9"/>
            <w:tcBorders>
              <w:top w:val="nil"/>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7022" w:type="dxa"/>
            <w:gridSpan w:val="11"/>
            <w:tcBorders>
              <w:top w:val="single" w:sz="6" w:space="0" w:color="000000"/>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4620" w:type="dxa"/>
            <w:gridSpan w:val="9"/>
            <w:tcBorders>
              <w:top w:val="single" w:sz="6" w:space="0" w:color="000000"/>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7022" w:type="dxa"/>
            <w:gridSpan w:val="11"/>
            <w:tcBorders>
              <w:top w:val="single" w:sz="6" w:space="0" w:color="000000"/>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2218" w:type="dxa"/>
            <w:gridSpan w:val="6"/>
            <w:tcBorders>
              <w:top w:val="nil"/>
              <w:left w:val="nil"/>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Дата изготовления  </w:t>
            </w:r>
          </w:p>
        </w:tc>
        <w:tc>
          <w:tcPr>
            <w:tcW w:w="9425" w:type="dxa"/>
            <w:gridSpan w:val="14"/>
            <w:tcBorders>
              <w:top w:val="nil"/>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2218" w:type="dxa"/>
            <w:gridSpan w:val="6"/>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9425" w:type="dxa"/>
            <w:gridSpan w:val="14"/>
            <w:tcBorders>
              <w:top w:val="single" w:sz="6" w:space="0" w:color="000000"/>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8870" w:type="dxa"/>
            <w:gridSpan w:val="18"/>
            <w:tcBorders>
              <w:top w:val="nil"/>
              <w:left w:val="nil"/>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Допускаемая температура окружающей среды, °</w:t>
            </w:r>
            <w:proofErr w:type="gramStart"/>
            <w:r>
              <w:t>С</w:t>
            </w:r>
            <w:proofErr w:type="gramEnd"/>
            <w:r>
              <w:t xml:space="preserve"> (минимальная и максимальная)</w:t>
            </w:r>
          </w:p>
        </w:tc>
        <w:tc>
          <w:tcPr>
            <w:tcW w:w="2772" w:type="dxa"/>
            <w:gridSpan w:val="2"/>
            <w:tcBorders>
              <w:top w:val="nil"/>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8870" w:type="dxa"/>
            <w:gridSpan w:val="18"/>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2772" w:type="dxa"/>
            <w:gridSpan w:val="2"/>
            <w:tcBorders>
              <w:top w:val="single" w:sz="6" w:space="0" w:color="000000"/>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4805" w:type="dxa"/>
            <w:gridSpan w:val="10"/>
            <w:tcBorders>
              <w:top w:val="nil"/>
              <w:left w:val="nil"/>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Нормы проектирования (СП, РД и др.)</w:t>
            </w:r>
          </w:p>
        </w:tc>
        <w:tc>
          <w:tcPr>
            <w:tcW w:w="6838" w:type="dxa"/>
            <w:gridSpan w:val="10"/>
            <w:tcBorders>
              <w:top w:val="nil"/>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4805" w:type="dxa"/>
            <w:gridSpan w:val="10"/>
            <w:tcBorders>
              <w:top w:val="nil"/>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6838" w:type="dxa"/>
            <w:gridSpan w:val="10"/>
            <w:tcBorders>
              <w:top w:val="single" w:sz="6" w:space="0" w:color="000000"/>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4805" w:type="dxa"/>
            <w:gridSpan w:val="10"/>
            <w:tcBorders>
              <w:top w:val="single" w:sz="6" w:space="0" w:color="000000"/>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6838" w:type="dxa"/>
            <w:gridSpan w:val="10"/>
            <w:tcBorders>
              <w:top w:val="single" w:sz="6" w:space="0" w:color="000000"/>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4805" w:type="dxa"/>
            <w:gridSpan w:val="10"/>
            <w:tcBorders>
              <w:top w:val="nil"/>
              <w:left w:val="nil"/>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Нормы изготовления (ГОСТ, СП и др.)</w:t>
            </w:r>
          </w:p>
        </w:tc>
        <w:tc>
          <w:tcPr>
            <w:tcW w:w="6838" w:type="dxa"/>
            <w:gridSpan w:val="10"/>
            <w:tcBorders>
              <w:top w:val="nil"/>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4805" w:type="dxa"/>
            <w:gridSpan w:val="10"/>
            <w:tcBorders>
              <w:top w:val="nil"/>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6838" w:type="dxa"/>
            <w:gridSpan w:val="10"/>
            <w:tcBorders>
              <w:top w:val="single" w:sz="6" w:space="0" w:color="000000"/>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4805" w:type="dxa"/>
            <w:gridSpan w:val="10"/>
            <w:tcBorders>
              <w:top w:val="single" w:sz="6" w:space="0" w:color="000000"/>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6838" w:type="dxa"/>
            <w:gridSpan w:val="10"/>
            <w:tcBorders>
              <w:top w:val="single" w:sz="6" w:space="0" w:color="000000"/>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5544" w:type="dxa"/>
            <w:gridSpan w:val="13"/>
            <w:tcBorders>
              <w:top w:val="nil"/>
              <w:left w:val="nil"/>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2 Характеристики и основные технические данные</w:t>
            </w:r>
          </w:p>
        </w:tc>
        <w:tc>
          <w:tcPr>
            <w:tcW w:w="6098" w:type="dxa"/>
            <w:gridSpan w:val="7"/>
            <w:tcBorders>
              <w:top w:val="nil"/>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5544" w:type="dxa"/>
            <w:gridSpan w:val="13"/>
            <w:tcBorders>
              <w:top w:val="nil"/>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6098" w:type="dxa"/>
            <w:gridSpan w:val="7"/>
            <w:tcBorders>
              <w:top w:val="single" w:sz="6" w:space="0" w:color="000000"/>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5544" w:type="dxa"/>
            <w:gridSpan w:val="13"/>
            <w:tcBorders>
              <w:top w:val="single" w:sz="6" w:space="0" w:color="000000"/>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6098" w:type="dxa"/>
            <w:gridSpan w:val="7"/>
            <w:tcBorders>
              <w:top w:val="single" w:sz="6" w:space="0" w:color="000000"/>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5729" w:type="dxa"/>
            <w:gridSpan w:val="14"/>
            <w:tcBorders>
              <w:top w:val="nil"/>
              <w:left w:val="nil"/>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Нормативная нагрузка, Н (кгс); кН/м (кгс/м)</w:t>
            </w:r>
          </w:p>
        </w:tc>
        <w:tc>
          <w:tcPr>
            <w:tcW w:w="5914" w:type="dxa"/>
            <w:gridSpan w:val="6"/>
            <w:tcBorders>
              <w:top w:val="nil"/>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5729" w:type="dxa"/>
            <w:gridSpan w:val="14"/>
            <w:tcBorders>
              <w:top w:val="nil"/>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5914" w:type="dxa"/>
            <w:gridSpan w:val="6"/>
            <w:tcBorders>
              <w:top w:val="single" w:sz="6" w:space="0" w:color="000000"/>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4805" w:type="dxa"/>
            <w:gridSpan w:val="10"/>
            <w:tcBorders>
              <w:top w:val="single" w:sz="6" w:space="0" w:color="000000"/>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6838" w:type="dxa"/>
            <w:gridSpan w:val="10"/>
            <w:tcBorders>
              <w:top w:val="single" w:sz="6" w:space="0" w:color="000000"/>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6838" w:type="dxa"/>
            <w:gridSpan w:val="15"/>
            <w:tcBorders>
              <w:top w:val="nil"/>
              <w:left w:val="nil"/>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 xml:space="preserve">Максимальная высота (рабочей площадки; рабочей зоны), </w:t>
            </w:r>
            <w:proofErr w:type="gramStart"/>
            <w:r>
              <w:t>м</w:t>
            </w:r>
            <w:proofErr w:type="gramEnd"/>
          </w:p>
        </w:tc>
        <w:tc>
          <w:tcPr>
            <w:tcW w:w="4805" w:type="dxa"/>
            <w:gridSpan w:val="5"/>
            <w:tcBorders>
              <w:top w:val="nil"/>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6838" w:type="dxa"/>
            <w:gridSpan w:val="15"/>
            <w:tcBorders>
              <w:top w:val="nil"/>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4805" w:type="dxa"/>
            <w:gridSpan w:val="5"/>
            <w:tcBorders>
              <w:top w:val="single" w:sz="6" w:space="0" w:color="000000"/>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6838" w:type="dxa"/>
            <w:gridSpan w:val="15"/>
            <w:tcBorders>
              <w:top w:val="single" w:sz="6" w:space="0" w:color="000000"/>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4805" w:type="dxa"/>
            <w:gridSpan w:val="5"/>
            <w:tcBorders>
              <w:top w:val="single" w:sz="6" w:space="0" w:color="000000"/>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1294" w:type="dxa"/>
            <w:gridSpan w:val="4"/>
            <w:tcBorders>
              <w:top w:val="nil"/>
              <w:left w:val="nil"/>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 xml:space="preserve">Масса, </w:t>
            </w:r>
            <w:proofErr w:type="gramStart"/>
            <w:r>
              <w:t>кг</w:t>
            </w:r>
            <w:proofErr w:type="gramEnd"/>
            <w:r>
              <w:t xml:space="preserve">  </w:t>
            </w:r>
          </w:p>
        </w:tc>
        <w:tc>
          <w:tcPr>
            <w:tcW w:w="10349" w:type="dxa"/>
            <w:gridSpan w:val="16"/>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1294" w:type="dxa"/>
            <w:gridSpan w:val="4"/>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6283" w:type="dxa"/>
            <w:gridSpan w:val="12"/>
            <w:tcBorders>
              <w:top w:val="single" w:sz="6" w:space="0" w:color="000000"/>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4066" w:type="dxa"/>
            <w:gridSpan w:val="4"/>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11642" w:type="dxa"/>
            <w:gridSpan w:val="20"/>
            <w:tcBorders>
              <w:top w:val="nil"/>
              <w:left w:val="nil"/>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3 Изготовитель удостоверяет следующее:</w:t>
            </w:r>
          </w:p>
        </w:tc>
      </w:tr>
      <w:tr w:rsidR="00611DE6" w:rsidTr="00611DE6">
        <w:tc>
          <w:tcPr>
            <w:tcW w:w="1294" w:type="dxa"/>
            <w:gridSpan w:val="4"/>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10349" w:type="dxa"/>
            <w:gridSpan w:val="16"/>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554" w:type="dxa"/>
            <w:tcBorders>
              <w:top w:val="nil"/>
              <w:left w:val="nil"/>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3.1  </w:t>
            </w:r>
          </w:p>
        </w:tc>
        <w:tc>
          <w:tcPr>
            <w:tcW w:w="7022" w:type="dxa"/>
            <w:gridSpan w:val="15"/>
            <w:tcBorders>
              <w:top w:val="nil"/>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4066" w:type="dxa"/>
            <w:gridSpan w:val="4"/>
            <w:tcBorders>
              <w:top w:val="nil"/>
              <w:left w:val="nil"/>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соответствует рабочим чертежам</w:t>
            </w:r>
          </w:p>
        </w:tc>
      </w:tr>
      <w:tr w:rsidR="00611DE6" w:rsidTr="00611DE6">
        <w:tc>
          <w:tcPr>
            <w:tcW w:w="554" w:type="dxa"/>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7022" w:type="dxa"/>
            <w:gridSpan w:val="15"/>
            <w:tcBorders>
              <w:top w:val="single" w:sz="6" w:space="0" w:color="000000"/>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4066" w:type="dxa"/>
            <w:gridSpan w:val="4"/>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4990" w:type="dxa"/>
            <w:gridSpan w:val="11"/>
            <w:tcBorders>
              <w:top w:val="nil"/>
              <w:left w:val="nil"/>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и требованиям ГОСТ, техническим условиям</w:t>
            </w:r>
          </w:p>
        </w:tc>
        <w:tc>
          <w:tcPr>
            <w:tcW w:w="2587" w:type="dxa"/>
            <w:gridSpan w:val="5"/>
            <w:tcBorders>
              <w:top w:val="nil"/>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4066" w:type="dxa"/>
            <w:gridSpan w:val="4"/>
            <w:tcBorders>
              <w:top w:val="nil"/>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4990" w:type="dxa"/>
            <w:gridSpan w:val="11"/>
            <w:tcBorders>
              <w:top w:val="nil"/>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2587" w:type="dxa"/>
            <w:gridSpan w:val="5"/>
            <w:tcBorders>
              <w:top w:val="single" w:sz="6" w:space="0" w:color="000000"/>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4066" w:type="dxa"/>
            <w:gridSpan w:val="4"/>
            <w:tcBorders>
              <w:top w:val="single" w:sz="6" w:space="0" w:color="000000"/>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4990" w:type="dxa"/>
            <w:gridSpan w:val="11"/>
            <w:tcBorders>
              <w:top w:val="single" w:sz="6" w:space="0" w:color="000000"/>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6653" w:type="dxa"/>
            <w:gridSpan w:val="9"/>
            <w:tcBorders>
              <w:top w:val="single" w:sz="6" w:space="0" w:color="000000"/>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5729" w:type="dxa"/>
            <w:gridSpan w:val="14"/>
            <w:tcBorders>
              <w:top w:val="nil"/>
              <w:left w:val="nil"/>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3.2 Проведены испытания статической нагрузкой</w:t>
            </w:r>
          </w:p>
        </w:tc>
        <w:tc>
          <w:tcPr>
            <w:tcW w:w="5359" w:type="dxa"/>
            <w:gridSpan w:val="5"/>
            <w:tcBorders>
              <w:top w:val="nil"/>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554" w:type="dxa"/>
            <w:tcBorders>
              <w:top w:val="nil"/>
              <w:left w:val="nil"/>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кгс;</w:t>
            </w:r>
          </w:p>
        </w:tc>
      </w:tr>
      <w:tr w:rsidR="00611DE6" w:rsidTr="00611DE6">
        <w:tc>
          <w:tcPr>
            <w:tcW w:w="5729" w:type="dxa"/>
            <w:gridSpan w:val="14"/>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5359" w:type="dxa"/>
            <w:gridSpan w:val="5"/>
            <w:tcBorders>
              <w:top w:val="single" w:sz="6" w:space="0" w:color="000000"/>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554" w:type="dxa"/>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4066" w:type="dxa"/>
            <w:gridSpan w:val="8"/>
            <w:tcBorders>
              <w:top w:val="nil"/>
              <w:left w:val="nil"/>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Продолжительность испытаний</w:t>
            </w:r>
          </w:p>
        </w:tc>
        <w:tc>
          <w:tcPr>
            <w:tcW w:w="7022" w:type="dxa"/>
            <w:gridSpan w:val="11"/>
            <w:tcBorders>
              <w:top w:val="nil"/>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554" w:type="dxa"/>
            <w:tcBorders>
              <w:top w:val="nil"/>
              <w:left w:val="nil"/>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мин.</w:t>
            </w:r>
          </w:p>
        </w:tc>
      </w:tr>
      <w:tr w:rsidR="00611DE6" w:rsidTr="00611DE6">
        <w:tc>
          <w:tcPr>
            <w:tcW w:w="4066" w:type="dxa"/>
            <w:gridSpan w:val="8"/>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7022" w:type="dxa"/>
            <w:gridSpan w:val="11"/>
            <w:tcBorders>
              <w:top w:val="single" w:sz="6" w:space="0" w:color="000000"/>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554" w:type="dxa"/>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739" w:type="dxa"/>
            <w:gridSpan w:val="2"/>
            <w:tcBorders>
              <w:top w:val="nil"/>
              <w:left w:val="nil"/>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3.3  </w:t>
            </w:r>
          </w:p>
        </w:tc>
        <w:tc>
          <w:tcPr>
            <w:tcW w:w="2402" w:type="dxa"/>
            <w:gridSpan w:val="5"/>
            <w:tcBorders>
              <w:top w:val="nil"/>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8501" w:type="dxa"/>
            <w:gridSpan w:val="13"/>
            <w:tcBorders>
              <w:top w:val="nil"/>
              <w:left w:val="nil"/>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признаны годными для эксплуатации согласно прилагаемой инструкции.</w:t>
            </w:r>
          </w:p>
        </w:tc>
      </w:tr>
      <w:tr w:rsidR="00611DE6" w:rsidTr="00611DE6">
        <w:tc>
          <w:tcPr>
            <w:tcW w:w="739" w:type="dxa"/>
            <w:gridSpan w:val="2"/>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2402" w:type="dxa"/>
            <w:gridSpan w:val="5"/>
            <w:tcBorders>
              <w:top w:val="single" w:sz="6" w:space="0" w:color="000000"/>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8501" w:type="dxa"/>
            <w:gridSpan w:val="13"/>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2033" w:type="dxa"/>
            <w:gridSpan w:val="5"/>
            <w:tcBorders>
              <w:top w:val="nil"/>
              <w:left w:val="nil"/>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Гл. инженер</w:t>
            </w:r>
          </w:p>
        </w:tc>
        <w:tc>
          <w:tcPr>
            <w:tcW w:w="2957" w:type="dxa"/>
            <w:gridSpan w:val="6"/>
            <w:tcBorders>
              <w:top w:val="nil"/>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370" w:type="dxa"/>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2402" w:type="dxa"/>
            <w:gridSpan w:val="5"/>
            <w:tcBorders>
              <w:top w:val="nil"/>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3881" w:type="dxa"/>
            <w:gridSpan w:val="3"/>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2033" w:type="dxa"/>
            <w:gridSpan w:val="5"/>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2957" w:type="dxa"/>
            <w:gridSpan w:val="6"/>
            <w:tcBorders>
              <w:top w:val="single" w:sz="6" w:space="0" w:color="000000"/>
              <w:left w:val="nil"/>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(Ф.И.О.)</w:t>
            </w:r>
          </w:p>
        </w:tc>
        <w:tc>
          <w:tcPr>
            <w:tcW w:w="370" w:type="dxa"/>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2402" w:type="dxa"/>
            <w:gridSpan w:val="5"/>
            <w:tcBorders>
              <w:top w:val="single" w:sz="6" w:space="0" w:color="000000"/>
              <w:left w:val="nil"/>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(подпись)</w:t>
            </w:r>
          </w:p>
        </w:tc>
        <w:tc>
          <w:tcPr>
            <w:tcW w:w="3881" w:type="dxa"/>
            <w:gridSpan w:val="3"/>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2033" w:type="dxa"/>
            <w:gridSpan w:val="5"/>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2957" w:type="dxa"/>
            <w:gridSpan w:val="6"/>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370" w:type="dxa"/>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2402" w:type="dxa"/>
            <w:gridSpan w:val="5"/>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3881" w:type="dxa"/>
            <w:gridSpan w:val="3"/>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2033" w:type="dxa"/>
            <w:gridSpan w:val="5"/>
            <w:tcBorders>
              <w:top w:val="nil"/>
              <w:left w:val="nil"/>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Начальник ОТК</w:t>
            </w:r>
          </w:p>
        </w:tc>
        <w:tc>
          <w:tcPr>
            <w:tcW w:w="2957" w:type="dxa"/>
            <w:gridSpan w:val="6"/>
            <w:tcBorders>
              <w:top w:val="nil"/>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370" w:type="dxa"/>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2402" w:type="dxa"/>
            <w:gridSpan w:val="5"/>
            <w:tcBorders>
              <w:top w:val="nil"/>
              <w:left w:val="nil"/>
              <w:bottom w:val="single" w:sz="6" w:space="0" w:color="000000"/>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3881" w:type="dxa"/>
            <w:gridSpan w:val="3"/>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2033" w:type="dxa"/>
            <w:gridSpan w:val="5"/>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2957" w:type="dxa"/>
            <w:gridSpan w:val="6"/>
            <w:tcBorders>
              <w:top w:val="single" w:sz="6" w:space="0" w:color="000000"/>
              <w:left w:val="nil"/>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(Ф.И.О.)</w:t>
            </w:r>
          </w:p>
        </w:tc>
        <w:tc>
          <w:tcPr>
            <w:tcW w:w="370" w:type="dxa"/>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2402" w:type="dxa"/>
            <w:gridSpan w:val="5"/>
            <w:tcBorders>
              <w:top w:val="single" w:sz="6" w:space="0" w:color="000000"/>
              <w:left w:val="nil"/>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jc w:val="center"/>
              <w:textAlignment w:val="baseline"/>
            </w:pPr>
            <w:r>
              <w:t>(подпись)</w:t>
            </w:r>
          </w:p>
        </w:tc>
        <w:tc>
          <w:tcPr>
            <w:tcW w:w="3881" w:type="dxa"/>
            <w:gridSpan w:val="3"/>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4990" w:type="dxa"/>
            <w:gridSpan w:val="11"/>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370" w:type="dxa"/>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2402" w:type="dxa"/>
            <w:gridSpan w:val="5"/>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c>
          <w:tcPr>
            <w:tcW w:w="3881" w:type="dxa"/>
            <w:gridSpan w:val="3"/>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11642" w:type="dxa"/>
            <w:gridSpan w:val="20"/>
            <w:tcBorders>
              <w:top w:val="nil"/>
              <w:left w:val="nil"/>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М.П.</w:t>
            </w:r>
          </w:p>
        </w:tc>
      </w:tr>
      <w:tr w:rsidR="00611DE6" w:rsidTr="00611DE6">
        <w:tc>
          <w:tcPr>
            <w:tcW w:w="11642" w:type="dxa"/>
            <w:gridSpan w:val="20"/>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11642" w:type="dxa"/>
            <w:gridSpan w:val="20"/>
            <w:tcBorders>
              <w:top w:val="nil"/>
              <w:left w:val="nil"/>
              <w:bottom w:val="nil"/>
              <w:right w:val="nil"/>
            </w:tcBorders>
            <w:shd w:val="clear" w:color="auto" w:fill="auto"/>
            <w:tcMar>
              <w:top w:w="0" w:type="dxa"/>
              <w:left w:w="94" w:type="dxa"/>
              <w:bottom w:w="0" w:type="dxa"/>
              <w:right w:w="94" w:type="dxa"/>
            </w:tcMar>
            <w:hideMark/>
          </w:tcPr>
          <w:p w:rsidR="00611DE6" w:rsidRDefault="00611DE6">
            <w:pPr>
              <w:rPr>
                <w:sz w:val="24"/>
                <w:szCs w:val="24"/>
              </w:rPr>
            </w:pPr>
          </w:p>
        </w:tc>
      </w:tr>
      <w:tr w:rsidR="00611DE6" w:rsidTr="00611DE6">
        <w:tc>
          <w:tcPr>
            <w:tcW w:w="11642" w:type="dxa"/>
            <w:gridSpan w:val="20"/>
            <w:tcBorders>
              <w:top w:val="nil"/>
              <w:left w:val="nil"/>
              <w:bottom w:val="nil"/>
              <w:right w:val="nil"/>
            </w:tcBorders>
            <w:shd w:val="clear" w:color="auto" w:fill="auto"/>
            <w:tcMar>
              <w:top w:w="0" w:type="dxa"/>
              <w:left w:w="94" w:type="dxa"/>
              <w:bottom w:w="0" w:type="dxa"/>
              <w:right w:w="94" w:type="dxa"/>
            </w:tcMar>
            <w:hideMark/>
          </w:tcPr>
          <w:p w:rsidR="00611DE6" w:rsidRDefault="00611DE6">
            <w:pPr>
              <w:pStyle w:val="formattext"/>
              <w:spacing w:before="0" w:beforeAutospacing="0" w:after="0" w:afterAutospacing="0"/>
              <w:textAlignment w:val="baseline"/>
            </w:pPr>
            <w:r>
              <w:t>Дата</w:t>
            </w:r>
          </w:p>
        </w:tc>
      </w:tr>
    </w:tbl>
    <w:p w:rsidR="00611DE6" w:rsidRDefault="00611DE6" w:rsidP="00611DE6">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C54045" w:rsidRDefault="00C54045" w:rsidP="00611DE6">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p>
    <w:p w:rsidR="00C54045" w:rsidRDefault="00C54045" w:rsidP="00611DE6">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p>
    <w:p w:rsidR="00C54045" w:rsidRDefault="00C54045" w:rsidP="00611DE6">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p>
    <w:p w:rsidR="00611DE6" w:rsidRPr="00611DE6" w:rsidRDefault="00611DE6" w:rsidP="00611DE6">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bookmarkStart w:id="0" w:name="_GoBack"/>
      <w:bookmarkEnd w:id="0"/>
      <w:r w:rsidRPr="00611DE6">
        <w:rPr>
          <w:rFonts w:ascii="Arial" w:eastAsia="Times New Roman" w:hAnsi="Arial" w:cs="Arial"/>
          <w:b/>
          <w:bCs/>
          <w:color w:val="444444"/>
          <w:sz w:val="24"/>
          <w:szCs w:val="24"/>
          <w:lang w:eastAsia="ru-RU"/>
        </w:rPr>
        <w:lastRenderedPageBreak/>
        <w:t>    Приложение Б</w:t>
      </w:r>
      <w:r w:rsidRPr="00611DE6">
        <w:rPr>
          <w:rFonts w:ascii="Arial" w:eastAsia="Times New Roman" w:hAnsi="Arial" w:cs="Arial"/>
          <w:b/>
          <w:bCs/>
          <w:color w:val="444444"/>
          <w:sz w:val="24"/>
          <w:szCs w:val="24"/>
          <w:lang w:eastAsia="ru-RU"/>
        </w:rPr>
        <w:br/>
        <w:t>     (обязательное)</w:t>
      </w:r>
    </w:p>
    <w:p w:rsidR="00611DE6" w:rsidRPr="00611DE6" w:rsidRDefault="00611DE6" w:rsidP="00611DE6">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611DE6">
        <w:rPr>
          <w:rFonts w:ascii="Arial" w:eastAsia="Times New Roman" w:hAnsi="Arial" w:cs="Arial"/>
          <w:b/>
          <w:bCs/>
          <w:color w:val="444444"/>
          <w:sz w:val="24"/>
          <w:szCs w:val="24"/>
          <w:lang w:eastAsia="ru-RU"/>
        </w:rPr>
        <w:t xml:space="preserve">Форма журнала учета средств </w:t>
      </w:r>
      <w:proofErr w:type="spellStart"/>
      <w:r w:rsidRPr="00611DE6">
        <w:rPr>
          <w:rFonts w:ascii="Arial" w:eastAsia="Times New Roman" w:hAnsi="Arial" w:cs="Arial"/>
          <w:b/>
          <w:bCs/>
          <w:color w:val="444444"/>
          <w:sz w:val="24"/>
          <w:szCs w:val="24"/>
          <w:lang w:eastAsia="ru-RU"/>
        </w:rPr>
        <w:t>подмащивания</w:t>
      </w:r>
      <w:proofErr w:type="spellEnd"/>
    </w:p>
    <w:p w:rsidR="00611DE6" w:rsidRPr="00611DE6" w:rsidRDefault="00611DE6" w:rsidP="00611DE6">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611DE6">
        <w:rPr>
          <w:rFonts w:ascii="Arial" w:eastAsia="Times New Roman" w:hAnsi="Arial" w:cs="Arial"/>
          <w:color w:val="444444"/>
          <w:sz w:val="24"/>
          <w:szCs w:val="24"/>
          <w:lang w:eastAsia="ru-RU"/>
        </w:rPr>
        <w:t>     </w:t>
      </w:r>
      <w:r w:rsidRPr="00611DE6">
        <w:rPr>
          <w:rFonts w:ascii="Arial" w:eastAsia="Times New Roman" w:hAnsi="Arial" w:cs="Arial"/>
          <w:b/>
          <w:bCs/>
          <w:color w:val="444444"/>
          <w:sz w:val="24"/>
          <w:szCs w:val="24"/>
          <w:bdr w:val="none" w:sz="0" w:space="0" w:color="auto" w:frame="1"/>
          <w:lang w:eastAsia="ru-RU"/>
        </w:rPr>
        <w:t>ЖУРНАЛ</w:t>
      </w:r>
    </w:p>
    <w:tbl>
      <w:tblPr>
        <w:tblW w:w="0" w:type="auto"/>
        <w:tblCellMar>
          <w:left w:w="0" w:type="dxa"/>
          <w:right w:w="0" w:type="dxa"/>
        </w:tblCellMar>
        <w:tblLook w:val="04A0" w:firstRow="1" w:lastRow="0" w:firstColumn="1" w:lastColumn="0" w:noHBand="0" w:noVBand="1"/>
      </w:tblPr>
      <w:tblGrid>
        <w:gridCol w:w="3494"/>
        <w:gridCol w:w="5861"/>
      </w:tblGrid>
      <w:tr w:rsidR="00611DE6" w:rsidRPr="00611DE6" w:rsidTr="00611DE6">
        <w:trPr>
          <w:trHeight w:val="15"/>
        </w:trPr>
        <w:tc>
          <w:tcPr>
            <w:tcW w:w="4066" w:type="dxa"/>
            <w:tcBorders>
              <w:top w:val="nil"/>
              <w:left w:val="nil"/>
              <w:bottom w:val="nil"/>
              <w:right w:val="nil"/>
            </w:tcBorders>
            <w:shd w:val="clear" w:color="auto" w:fill="auto"/>
            <w:hideMark/>
          </w:tcPr>
          <w:p w:rsidR="00611DE6" w:rsidRPr="00611DE6" w:rsidRDefault="00611DE6" w:rsidP="00611DE6">
            <w:pPr>
              <w:spacing w:after="0" w:line="240" w:lineRule="auto"/>
              <w:rPr>
                <w:rFonts w:ascii="Times New Roman" w:eastAsia="Times New Roman" w:hAnsi="Times New Roman" w:cs="Times New Roman"/>
                <w:sz w:val="2"/>
                <w:szCs w:val="24"/>
                <w:lang w:eastAsia="ru-RU"/>
              </w:rPr>
            </w:pPr>
          </w:p>
        </w:tc>
        <w:tc>
          <w:tcPr>
            <w:tcW w:w="7392" w:type="dxa"/>
            <w:tcBorders>
              <w:top w:val="nil"/>
              <w:left w:val="nil"/>
              <w:bottom w:val="nil"/>
              <w:right w:val="nil"/>
            </w:tcBorders>
            <w:shd w:val="clear" w:color="auto" w:fill="auto"/>
            <w:hideMark/>
          </w:tcPr>
          <w:p w:rsidR="00611DE6" w:rsidRPr="00611DE6" w:rsidRDefault="00611DE6" w:rsidP="00611DE6">
            <w:pPr>
              <w:spacing w:after="0" w:line="240" w:lineRule="auto"/>
              <w:rPr>
                <w:rFonts w:ascii="Times New Roman" w:eastAsia="Times New Roman" w:hAnsi="Times New Roman" w:cs="Times New Roman"/>
                <w:sz w:val="2"/>
                <w:szCs w:val="24"/>
                <w:lang w:eastAsia="ru-RU"/>
              </w:rPr>
            </w:pPr>
          </w:p>
        </w:tc>
      </w:tr>
      <w:tr w:rsidR="00611DE6" w:rsidRPr="00611DE6" w:rsidTr="00611DE6">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611DE6" w:rsidRPr="00611DE6" w:rsidRDefault="00611DE6" w:rsidP="00611DE6">
            <w:pPr>
              <w:spacing w:after="0" w:line="240" w:lineRule="auto"/>
              <w:rPr>
                <w:rFonts w:ascii="Times New Roman" w:eastAsia="Times New Roman" w:hAnsi="Times New Roman" w:cs="Times New Roman"/>
                <w:sz w:val="24"/>
                <w:szCs w:val="24"/>
                <w:lang w:eastAsia="ru-RU"/>
              </w:rPr>
            </w:pPr>
          </w:p>
        </w:tc>
      </w:tr>
      <w:tr w:rsidR="00611DE6" w:rsidRPr="00611DE6" w:rsidTr="00611DE6">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611DE6" w:rsidRPr="00611DE6" w:rsidRDefault="00611DE6" w:rsidP="00611DE6">
            <w:pPr>
              <w:spacing w:after="0" w:line="240" w:lineRule="auto"/>
              <w:jc w:val="center"/>
              <w:textAlignment w:val="baseline"/>
              <w:rPr>
                <w:rFonts w:ascii="Times New Roman" w:eastAsia="Times New Roman" w:hAnsi="Times New Roman" w:cs="Times New Roman"/>
                <w:sz w:val="24"/>
                <w:szCs w:val="24"/>
                <w:lang w:eastAsia="ru-RU"/>
              </w:rPr>
            </w:pPr>
            <w:r w:rsidRPr="00611DE6">
              <w:rPr>
                <w:rFonts w:ascii="Times New Roman" w:eastAsia="Times New Roman" w:hAnsi="Times New Roman" w:cs="Times New Roman"/>
                <w:sz w:val="24"/>
                <w:szCs w:val="24"/>
                <w:lang w:eastAsia="ru-RU"/>
              </w:rPr>
              <w:t>(наименование организации)</w:t>
            </w:r>
          </w:p>
        </w:tc>
      </w:tr>
      <w:tr w:rsidR="00611DE6" w:rsidRPr="00611DE6" w:rsidTr="00611DE6">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611DE6" w:rsidRPr="00611DE6" w:rsidRDefault="00611DE6" w:rsidP="00611DE6">
            <w:pPr>
              <w:spacing w:after="0" w:line="240" w:lineRule="auto"/>
              <w:rPr>
                <w:rFonts w:ascii="Times New Roman" w:eastAsia="Times New Roman" w:hAnsi="Times New Roman" w:cs="Times New Roman"/>
                <w:sz w:val="24"/>
                <w:szCs w:val="24"/>
                <w:lang w:eastAsia="ru-RU"/>
              </w:rPr>
            </w:pPr>
          </w:p>
        </w:tc>
      </w:tr>
      <w:tr w:rsidR="00611DE6" w:rsidRPr="00611DE6" w:rsidTr="00611DE6">
        <w:tc>
          <w:tcPr>
            <w:tcW w:w="4066" w:type="dxa"/>
            <w:tcBorders>
              <w:top w:val="nil"/>
              <w:left w:val="nil"/>
              <w:bottom w:val="nil"/>
              <w:right w:val="nil"/>
            </w:tcBorders>
            <w:shd w:val="clear" w:color="auto" w:fill="auto"/>
            <w:tcMar>
              <w:top w:w="0" w:type="dxa"/>
              <w:left w:w="149" w:type="dxa"/>
              <w:bottom w:w="0" w:type="dxa"/>
              <w:right w:w="149" w:type="dxa"/>
            </w:tcMar>
            <w:hideMark/>
          </w:tcPr>
          <w:p w:rsidR="00611DE6" w:rsidRPr="00611DE6" w:rsidRDefault="00611DE6" w:rsidP="00611DE6">
            <w:pPr>
              <w:spacing w:after="0" w:line="240" w:lineRule="auto"/>
              <w:textAlignment w:val="baseline"/>
              <w:rPr>
                <w:rFonts w:ascii="Times New Roman" w:eastAsia="Times New Roman" w:hAnsi="Times New Roman" w:cs="Times New Roman"/>
                <w:sz w:val="24"/>
                <w:szCs w:val="24"/>
                <w:lang w:eastAsia="ru-RU"/>
              </w:rPr>
            </w:pPr>
            <w:proofErr w:type="gramStart"/>
            <w:r w:rsidRPr="00611DE6">
              <w:rPr>
                <w:rFonts w:ascii="Times New Roman" w:eastAsia="Times New Roman" w:hAnsi="Times New Roman" w:cs="Times New Roman"/>
                <w:sz w:val="24"/>
                <w:szCs w:val="24"/>
                <w:lang w:eastAsia="ru-RU"/>
              </w:rPr>
              <w:t>Ответственный</w:t>
            </w:r>
            <w:proofErr w:type="gramEnd"/>
            <w:r w:rsidRPr="00611DE6">
              <w:rPr>
                <w:rFonts w:ascii="Times New Roman" w:eastAsia="Times New Roman" w:hAnsi="Times New Roman" w:cs="Times New Roman"/>
                <w:sz w:val="24"/>
                <w:szCs w:val="24"/>
                <w:lang w:eastAsia="ru-RU"/>
              </w:rPr>
              <w:t xml:space="preserve"> за ведение журнала</w:t>
            </w:r>
          </w:p>
        </w:tc>
        <w:tc>
          <w:tcPr>
            <w:tcW w:w="7392" w:type="dxa"/>
            <w:tcBorders>
              <w:top w:val="nil"/>
              <w:left w:val="nil"/>
              <w:bottom w:val="single" w:sz="6" w:space="0" w:color="000000"/>
              <w:right w:val="nil"/>
            </w:tcBorders>
            <w:shd w:val="clear" w:color="auto" w:fill="auto"/>
            <w:tcMar>
              <w:top w:w="0" w:type="dxa"/>
              <w:left w:w="149" w:type="dxa"/>
              <w:bottom w:w="0" w:type="dxa"/>
              <w:right w:w="149" w:type="dxa"/>
            </w:tcMar>
            <w:hideMark/>
          </w:tcPr>
          <w:p w:rsidR="00611DE6" w:rsidRPr="00611DE6" w:rsidRDefault="00611DE6" w:rsidP="00611DE6">
            <w:pPr>
              <w:spacing w:after="0" w:line="240" w:lineRule="auto"/>
              <w:rPr>
                <w:rFonts w:ascii="Times New Roman" w:eastAsia="Times New Roman" w:hAnsi="Times New Roman" w:cs="Times New Roman"/>
                <w:sz w:val="24"/>
                <w:szCs w:val="24"/>
                <w:lang w:eastAsia="ru-RU"/>
              </w:rPr>
            </w:pPr>
          </w:p>
        </w:tc>
      </w:tr>
      <w:tr w:rsidR="00611DE6" w:rsidRPr="00611DE6" w:rsidTr="00611DE6">
        <w:tc>
          <w:tcPr>
            <w:tcW w:w="4066" w:type="dxa"/>
            <w:tcBorders>
              <w:top w:val="nil"/>
              <w:left w:val="nil"/>
              <w:bottom w:val="nil"/>
              <w:right w:val="nil"/>
            </w:tcBorders>
            <w:shd w:val="clear" w:color="auto" w:fill="auto"/>
            <w:tcMar>
              <w:top w:w="0" w:type="dxa"/>
              <w:left w:w="149" w:type="dxa"/>
              <w:bottom w:w="0" w:type="dxa"/>
              <w:right w:w="149" w:type="dxa"/>
            </w:tcMar>
            <w:hideMark/>
          </w:tcPr>
          <w:p w:rsidR="00611DE6" w:rsidRPr="00611DE6" w:rsidRDefault="00611DE6" w:rsidP="00611DE6">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nil"/>
              <w:bottom w:val="nil"/>
              <w:right w:val="nil"/>
            </w:tcBorders>
            <w:shd w:val="clear" w:color="auto" w:fill="auto"/>
            <w:tcMar>
              <w:top w:w="0" w:type="dxa"/>
              <w:left w:w="149" w:type="dxa"/>
              <w:bottom w:w="0" w:type="dxa"/>
              <w:right w:w="149" w:type="dxa"/>
            </w:tcMar>
            <w:hideMark/>
          </w:tcPr>
          <w:p w:rsidR="00611DE6" w:rsidRPr="00611DE6" w:rsidRDefault="00611DE6" w:rsidP="00611DE6">
            <w:pPr>
              <w:spacing w:after="0" w:line="240" w:lineRule="auto"/>
              <w:jc w:val="center"/>
              <w:textAlignment w:val="baseline"/>
              <w:rPr>
                <w:rFonts w:ascii="Times New Roman" w:eastAsia="Times New Roman" w:hAnsi="Times New Roman" w:cs="Times New Roman"/>
                <w:sz w:val="24"/>
                <w:szCs w:val="24"/>
                <w:lang w:eastAsia="ru-RU"/>
              </w:rPr>
            </w:pPr>
            <w:r w:rsidRPr="00611DE6">
              <w:rPr>
                <w:rFonts w:ascii="Times New Roman" w:eastAsia="Times New Roman" w:hAnsi="Times New Roman" w:cs="Times New Roman"/>
                <w:sz w:val="24"/>
                <w:szCs w:val="24"/>
                <w:lang w:eastAsia="ru-RU"/>
              </w:rPr>
              <w:t>(должность, Ф.И.О.)</w:t>
            </w:r>
          </w:p>
        </w:tc>
      </w:tr>
    </w:tbl>
    <w:p w:rsidR="00611DE6" w:rsidRPr="00611DE6" w:rsidRDefault="00611DE6" w:rsidP="00611DE6">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611DE6">
        <w:rPr>
          <w:rFonts w:ascii="Arial" w:eastAsia="Times New Roman" w:hAnsi="Arial" w:cs="Arial"/>
          <w:color w:val="444444"/>
          <w:sz w:val="24"/>
          <w:szCs w:val="24"/>
          <w:lang w:eastAsia="ru-RU"/>
        </w:rPr>
        <w:t>     </w:t>
      </w:r>
      <w:r w:rsidRPr="00611DE6">
        <w:rPr>
          <w:rFonts w:ascii="Arial" w:eastAsia="Times New Roman" w:hAnsi="Arial" w:cs="Arial"/>
          <w:b/>
          <w:bCs/>
          <w:color w:val="444444"/>
          <w:sz w:val="24"/>
          <w:szCs w:val="24"/>
          <w:bdr w:val="none" w:sz="0" w:space="0" w:color="auto" w:frame="1"/>
          <w:lang w:eastAsia="ru-RU"/>
        </w:rPr>
        <w:t>Форма страниц журнала учета средств </w:t>
      </w:r>
      <w:proofErr w:type="spellStart"/>
      <w:r w:rsidRPr="00611DE6">
        <w:rPr>
          <w:rFonts w:ascii="Arial" w:eastAsia="Times New Roman" w:hAnsi="Arial" w:cs="Arial"/>
          <w:b/>
          <w:bCs/>
          <w:color w:val="444444"/>
          <w:sz w:val="24"/>
          <w:szCs w:val="24"/>
          <w:bdr w:val="none" w:sz="0" w:space="0" w:color="auto" w:frame="1"/>
          <w:lang w:eastAsia="ru-RU"/>
        </w:rPr>
        <w:t>подмащивания</w:t>
      </w:r>
      <w:proofErr w:type="spellEnd"/>
    </w:p>
    <w:p w:rsidR="00611DE6" w:rsidRPr="00611DE6" w:rsidRDefault="00611DE6" w:rsidP="00611DE6">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611DE6">
        <w:rPr>
          <w:rFonts w:ascii="Arial" w:eastAsia="Times New Roman" w:hAnsi="Arial" w:cs="Arial"/>
          <w:color w:val="444444"/>
          <w:sz w:val="24"/>
          <w:szCs w:val="24"/>
          <w:lang w:eastAsia="ru-RU"/>
        </w:rPr>
        <w:t>     </w:t>
      </w:r>
      <w:r w:rsidRPr="00611DE6">
        <w:rPr>
          <w:rFonts w:ascii="Arial" w:eastAsia="Times New Roman" w:hAnsi="Arial" w:cs="Arial"/>
          <w:b/>
          <w:bCs/>
          <w:color w:val="444444"/>
          <w:sz w:val="24"/>
          <w:szCs w:val="24"/>
          <w:bdr w:val="none" w:sz="0" w:space="0" w:color="auto" w:frame="1"/>
          <w:lang w:eastAsia="ru-RU"/>
        </w:rPr>
        <w:t>Характеристика средств </w:t>
      </w:r>
      <w:proofErr w:type="spellStart"/>
      <w:r w:rsidRPr="00611DE6">
        <w:rPr>
          <w:rFonts w:ascii="Arial" w:eastAsia="Times New Roman" w:hAnsi="Arial" w:cs="Arial"/>
          <w:b/>
          <w:bCs/>
          <w:color w:val="444444"/>
          <w:sz w:val="24"/>
          <w:szCs w:val="24"/>
          <w:bdr w:val="none" w:sz="0" w:space="0" w:color="auto" w:frame="1"/>
          <w:lang w:eastAsia="ru-RU"/>
        </w:rPr>
        <w:t>подмащивания</w:t>
      </w:r>
      <w:proofErr w:type="spellEnd"/>
    </w:p>
    <w:tbl>
      <w:tblPr>
        <w:tblW w:w="0" w:type="auto"/>
        <w:tblCellMar>
          <w:left w:w="0" w:type="dxa"/>
          <w:right w:w="0" w:type="dxa"/>
        </w:tblCellMar>
        <w:tblLook w:val="04A0" w:firstRow="1" w:lastRow="0" w:firstColumn="1" w:lastColumn="0" w:noHBand="0" w:noVBand="1"/>
      </w:tblPr>
      <w:tblGrid>
        <w:gridCol w:w="3124"/>
        <w:gridCol w:w="3299"/>
        <w:gridCol w:w="2932"/>
      </w:tblGrid>
      <w:tr w:rsidR="00611DE6" w:rsidRPr="00611DE6" w:rsidTr="00611DE6">
        <w:trPr>
          <w:trHeight w:val="15"/>
        </w:trPr>
        <w:tc>
          <w:tcPr>
            <w:tcW w:w="3881" w:type="dxa"/>
            <w:tcBorders>
              <w:top w:val="nil"/>
              <w:left w:val="nil"/>
              <w:bottom w:val="nil"/>
              <w:right w:val="nil"/>
            </w:tcBorders>
            <w:shd w:val="clear" w:color="auto" w:fill="auto"/>
            <w:hideMark/>
          </w:tcPr>
          <w:p w:rsidR="00611DE6" w:rsidRPr="00611DE6" w:rsidRDefault="00611DE6" w:rsidP="00611DE6">
            <w:pPr>
              <w:spacing w:after="0" w:line="240" w:lineRule="auto"/>
              <w:rPr>
                <w:rFonts w:ascii="Times New Roman" w:eastAsia="Times New Roman" w:hAnsi="Times New Roman" w:cs="Times New Roman"/>
                <w:sz w:val="2"/>
                <w:szCs w:val="24"/>
                <w:lang w:eastAsia="ru-RU"/>
              </w:rPr>
            </w:pPr>
          </w:p>
        </w:tc>
        <w:tc>
          <w:tcPr>
            <w:tcW w:w="4066" w:type="dxa"/>
            <w:tcBorders>
              <w:top w:val="nil"/>
              <w:left w:val="nil"/>
              <w:bottom w:val="nil"/>
              <w:right w:val="nil"/>
            </w:tcBorders>
            <w:shd w:val="clear" w:color="auto" w:fill="auto"/>
            <w:hideMark/>
          </w:tcPr>
          <w:p w:rsidR="00611DE6" w:rsidRPr="00611DE6" w:rsidRDefault="00611DE6" w:rsidP="00611DE6">
            <w:pPr>
              <w:spacing w:after="0" w:line="240" w:lineRule="auto"/>
              <w:rPr>
                <w:rFonts w:ascii="Times New Roman" w:eastAsia="Times New Roman" w:hAnsi="Times New Roman" w:cs="Times New Roman"/>
                <w:sz w:val="2"/>
                <w:szCs w:val="24"/>
                <w:lang w:eastAsia="ru-RU"/>
              </w:rPr>
            </w:pPr>
          </w:p>
        </w:tc>
        <w:tc>
          <w:tcPr>
            <w:tcW w:w="3511" w:type="dxa"/>
            <w:tcBorders>
              <w:top w:val="nil"/>
              <w:left w:val="nil"/>
              <w:bottom w:val="nil"/>
              <w:right w:val="nil"/>
            </w:tcBorders>
            <w:shd w:val="clear" w:color="auto" w:fill="auto"/>
            <w:hideMark/>
          </w:tcPr>
          <w:p w:rsidR="00611DE6" w:rsidRPr="00611DE6" w:rsidRDefault="00611DE6" w:rsidP="00611DE6">
            <w:pPr>
              <w:spacing w:after="0" w:line="240" w:lineRule="auto"/>
              <w:rPr>
                <w:rFonts w:ascii="Times New Roman" w:eastAsia="Times New Roman" w:hAnsi="Times New Roman" w:cs="Times New Roman"/>
                <w:sz w:val="2"/>
                <w:szCs w:val="24"/>
                <w:lang w:eastAsia="ru-RU"/>
              </w:rPr>
            </w:pPr>
          </w:p>
        </w:tc>
      </w:tr>
      <w:tr w:rsidR="00611DE6" w:rsidRPr="00611DE6" w:rsidTr="00611DE6">
        <w:tc>
          <w:tcPr>
            <w:tcW w:w="3881"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jc w:val="center"/>
              <w:textAlignment w:val="baseline"/>
              <w:rPr>
                <w:rFonts w:ascii="Times New Roman" w:eastAsia="Times New Roman" w:hAnsi="Times New Roman" w:cs="Times New Roman"/>
                <w:sz w:val="24"/>
                <w:szCs w:val="24"/>
                <w:lang w:eastAsia="ru-RU"/>
              </w:rPr>
            </w:pPr>
            <w:r w:rsidRPr="00611DE6">
              <w:rPr>
                <w:rFonts w:ascii="Times New Roman" w:eastAsia="Times New Roman" w:hAnsi="Times New Roman" w:cs="Times New Roman"/>
                <w:sz w:val="24"/>
                <w:szCs w:val="24"/>
                <w:lang w:eastAsia="ru-RU"/>
              </w:rPr>
              <w:t>Тип и назначение. Марка</w:t>
            </w:r>
          </w:p>
        </w:tc>
        <w:tc>
          <w:tcPr>
            <w:tcW w:w="4066"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jc w:val="center"/>
              <w:textAlignment w:val="baseline"/>
              <w:rPr>
                <w:rFonts w:ascii="Times New Roman" w:eastAsia="Times New Roman" w:hAnsi="Times New Roman" w:cs="Times New Roman"/>
                <w:sz w:val="24"/>
                <w:szCs w:val="24"/>
                <w:lang w:eastAsia="ru-RU"/>
              </w:rPr>
            </w:pPr>
            <w:r w:rsidRPr="00611DE6">
              <w:rPr>
                <w:rFonts w:ascii="Times New Roman" w:eastAsia="Times New Roman" w:hAnsi="Times New Roman" w:cs="Times New Roman"/>
                <w:sz w:val="24"/>
                <w:szCs w:val="24"/>
                <w:lang w:eastAsia="ru-RU"/>
              </w:rPr>
              <w:t>Инвентарный номер</w:t>
            </w:r>
          </w:p>
        </w:tc>
        <w:tc>
          <w:tcPr>
            <w:tcW w:w="3511" w:type="dxa"/>
            <w:tcBorders>
              <w:top w:val="single" w:sz="6" w:space="0" w:color="000000"/>
              <w:left w:val="single" w:sz="6" w:space="0" w:color="000000"/>
              <w:bottom w:val="nil"/>
              <w:right w:val="single" w:sz="6" w:space="0" w:color="000000"/>
            </w:tcBorders>
            <w:shd w:val="clear" w:color="auto" w:fill="auto"/>
            <w:tcMar>
              <w:top w:w="0" w:type="dxa"/>
              <w:left w:w="94" w:type="dxa"/>
              <w:bottom w:w="0" w:type="dxa"/>
              <w:right w:w="94" w:type="dxa"/>
            </w:tcMar>
            <w:hideMark/>
          </w:tcPr>
          <w:p w:rsidR="00611DE6" w:rsidRPr="00611DE6" w:rsidRDefault="00611DE6" w:rsidP="00611DE6">
            <w:pPr>
              <w:spacing w:after="0" w:line="240" w:lineRule="auto"/>
              <w:jc w:val="center"/>
              <w:textAlignment w:val="baseline"/>
              <w:rPr>
                <w:rFonts w:ascii="Times New Roman" w:eastAsia="Times New Roman" w:hAnsi="Times New Roman" w:cs="Times New Roman"/>
                <w:sz w:val="24"/>
                <w:szCs w:val="24"/>
                <w:lang w:eastAsia="ru-RU"/>
              </w:rPr>
            </w:pPr>
            <w:r w:rsidRPr="00611DE6">
              <w:rPr>
                <w:rFonts w:ascii="Times New Roman" w:eastAsia="Times New Roman" w:hAnsi="Times New Roman" w:cs="Times New Roman"/>
                <w:sz w:val="24"/>
                <w:szCs w:val="24"/>
                <w:lang w:eastAsia="ru-RU"/>
              </w:rPr>
              <w:t>Основная характеристика</w:t>
            </w:r>
          </w:p>
        </w:tc>
      </w:tr>
      <w:tr w:rsidR="00611DE6" w:rsidRPr="00611DE6" w:rsidTr="00611DE6">
        <w:tc>
          <w:tcPr>
            <w:tcW w:w="3881" w:type="dxa"/>
            <w:tcBorders>
              <w:top w:val="single" w:sz="6" w:space="0" w:color="000000"/>
              <w:left w:val="single" w:sz="6" w:space="0" w:color="000000"/>
              <w:bottom w:val="single" w:sz="6" w:space="0" w:color="000000"/>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611DE6" w:rsidRPr="00611DE6" w:rsidRDefault="00611DE6" w:rsidP="00611DE6">
            <w:pPr>
              <w:spacing w:after="0" w:line="240" w:lineRule="auto"/>
              <w:rPr>
                <w:rFonts w:ascii="Times New Roman" w:eastAsia="Times New Roman" w:hAnsi="Times New Roman" w:cs="Times New Roman"/>
                <w:sz w:val="24"/>
                <w:szCs w:val="24"/>
                <w:lang w:eastAsia="ru-RU"/>
              </w:rPr>
            </w:pPr>
          </w:p>
        </w:tc>
      </w:tr>
      <w:tr w:rsidR="00611DE6" w:rsidRPr="00611DE6" w:rsidTr="00611DE6">
        <w:trPr>
          <w:trHeight w:val="15"/>
        </w:trPr>
        <w:tc>
          <w:tcPr>
            <w:tcW w:w="3881" w:type="dxa"/>
            <w:tcBorders>
              <w:top w:val="nil"/>
              <w:left w:val="nil"/>
              <w:bottom w:val="nil"/>
              <w:right w:val="nil"/>
            </w:tcBorders>
            <w:shd w:val="clear" w:color="auto" w:fill="auto"/>
            <w:hideMark/>
          </w:tcPr>
          <w:p w:rsidR="00611DE6" w:rsidRPr="00611DE6" w:rsidRDefault="00611DE6" w:rsidP="00611DE6">
            <w:pPr>
              <w:spacing w:after="0" w:line="240" w:lineRule="auto"/>
              <w:rPr>
                <w:rFonts w:ascii="Times New Roman" w:eastAsia="Times New Roman" w:hAnsi="Times New Roman" w:cs="Times New Roman"/>
                <w:sz w:val="2"/>
                <w:szCs w:val="24"/>
                <w:lang w:eastAsia="ru-RU"/>
              </w:rPr>
            </w:pPr>
          </w:p>
        </w:tc>
        <w:tc>
          <w:tcPr>
            <w:tcW w:w="4066" w:type="dxa"/>
            <w:tcBorders>
              <w:top w:val="nil"/>
              <w:left w:val="nil"/>
              <w:bottom w:val="nil"/>
              <w:right w:val="nil"/>
            </w:tcBorders>
            <w:shd w:val="clear" w:color="auto" w:fill="auto"/>
            <w:hideMark/>
          </w:tcPr>
          <w:p w:rsidR="00611DE6" w:rsidRPr="00611DE6" w:rsidRDefault="00611DE6" w:rsidP="00611DE6">
            <w:pPr>
              <w:spacing w:after="0" w:line="240" w:lineRule="auto"/>
              <w:rPr>
                <w:rFonts w:ascii="Times New Roman" w:eastAsia="Times New Roman" w:hAnsi="Times New Roman" w:cs="Times New Roman"/>
                <w:sz w:val="2"/>
                <w:szCs w:val="24"/>
                <w:lang w:eastAsia="ru-RU"/>
              </w:rPr>
            </w:pPr>
          </w:p>
        </w:tc>
        <w:tc>
          <w:tcPr>
            <w:tcW w:w="3511" w:type="dxa"/>
            <w:tcBorders>
              <w:top w:val="nil"/>
              <w:left w:val="nil"/>
              <w:bottom w:val="nil"/>
              <w:right w:val="nil"/>
            </w:tcBorders>
            <w:shd w:val="clear" w:color="auto" w:fill="auto"/>
            <w:hideMark/>
          </w:tcPr>
          <w:p w:rsidR="00611DE6" w:rsidRPr="00611DE6" w:rsidRDefault="00611DE6" w:rsidP="00611DE6">
            <w:pPr>
              <w:spacing w:after="0" w:line="240" w:lineRule="auto"/>
              <w:rPr>
                <w:rFonts w:ascii="Times New Roman" w:eastAsia="Times New Roman" w:hAnsi="Times New Roman" w:cs="Times New Roman"/>
                <w:sz w:val="2"/>
                <w:szCs w:val="24"/>
                <w:lang w:eastAsia="ru-RU"/>
              </w:rPr>
            </w:pPr>
          </w:p>
        </w:tc>
      </w:tr>
      <w:tr w:rsidR="00611DE6" w:rsidRPr="00611DE6" w:rsidTr="00611DE6">
        <w:tc>
          <w:tcPr>
            <w:tcW w:w="3881"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jc w:val="center"/>
              <w:textAlignment w:val="baseline"/>
              <w:rPr>
                <w:rFonts w:ascii="Times New Roman" w:eastAsia="Times New Roman" w:hAnsi="Times New Roman" w:cs="Times New Roman"/>
                <w:sz w:val="24"/>
                <w:szCs w:val="24"/>
                <w:lang w:eastAsia="ru-RU"/>
              </w:rPr>
            </w:pPr>
            <w:r w:rsidRPr="00611DE6">
              <w:rPr>
                <w:rFonts w:ascii="Times New Roman" w:eastAsia="Times New Roman" w:hAnsi="Times New Roman" w:cs="Times New Roman"/>
                <w:sz w:val="24"/>
                <w:szCs w:val="24"/>
                <w:lang w:eastAsia="ru-RU"/>
              </w:rPr>
              <w:t>Предприятие-изготовитель</w:t>
            </w:r>
          </w:p>
        </w:tc>
        <w:tc>
          <w:tcPr>
            <w:tcW w:w="4066"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jc w:val="center"/>
              <w:textAlignment w:val="baseline"/>
              <w:rPr>
                <w:rFonts w:ascii="Times New Roman" w:eastAsia="Times New Roman" w:hAnsi="Times New Roman" w:cs="Times New Roman"/>
                <w:sz w:val="24"/>
                <w:szCs w:val="24"/>
                <w:lang w:eastAsia="ru-RU"/>
              </w:rPr>
            </w:pPr>
            <w:r w:rsidRPr="00611DE6">
              <w:rPr>
                <w:rFonts w:ascii="Times New Roman" w:eastAsia="Times New Roman" w:hAnsi="Times New Roman" w:cs="Times New Roman"/>
                <w:sz w:val="24"/>
                <w:szCs w:val="24"/>
                <w:lang w:eastAsia="ru-RU"/>
              </w:rPr>
              <w:t>Допускаемая рабочая температура эксплуатации (минимальная - максимальная), °</w:t>
            </w:r>
            <w:proofErr w:type="gramStart"/>
            <w:r w:rsidRPr="00611DE6">
              <w:rPr>
                <w:rFonts w:ascii="Times New Roman" w:eastAsia="Times New Roman" w:hAnsi="Times New Roman" w:cs="Times New Roman"/>
                <w:sz w:val="24"/>
                <w:szCs w:val="24"/>
                <w:lang w:eastAsia="ru-RU"/>
              </w:rPr>
              <w:t>С</w:t>
            </w:r>
            <w:proofErr w:type="gramEnd"/>
          </w:p>
        </w:tc>
        <w:tc>
          <w:tcPr>
            <w:tcW w:w="3511" w:type="dxa"/>
            <w:tcBorders>
              <w:top w:val="single" w:sz="6" w:space="0" w:color="000000"/>
              <w:left w:val="single" w:sz="6" w:space="0" w:color="000000"/>
              <w:bottom w:val="nil"/>
              <w:right w:val="single" w:sz="6" w:space="0" w:color="000000"/>
            </w:tcBorders>
            <w:shd w:val="clear" w:color="auto" w:fill="auto"/>
            <w:tcMar>
              <w:top w:w="0" w:type="dxa"/>
              <w:left w:w="94" w:type="dxa"/>
              <w:bottom w:w="0" w:type="dxa"/>
              <w:right w:w="94" w:type="dxa"/>
            </w:tcMar>
            <w:hideMark/>
          </w:tcPr>
          <w:p w:rsidR="00611DE6" w:rsidRPr="00611DE6" w:rsidRDefault="00611DE6" w:rsidP="00611DE6">
            <w:pPr>
              <w:spacing w:after="0" w:line="240" w:lineRule="auto"/>
              <w:jc w:val="center"/>
              <w:textAlignment w:val="baseline"/>
              <w:rPr>
                <w:rFonts w:ascii="Times New Roman" w:eastAsia="Times New Roman" w:hAnsi="Times New Roman" w:cs="Times New Roman"/>
                <w:sz w:val="24"/>
                <w:szCs w:val="24"/>
                <w:lang w:eastAsia="ru-RU"/>
              </w:rPr>
            </w:pPr>
            <w:r w:rsidRPr="00611DE6">
              <w:rPr>
                <w:rFonts w:ascii="Times New Roman" w:eastAsia="Times New Roman" w:hAnsi="Times New Roman" w:cs="Times New Roman"/>
                <w:sz w:val="24"/>
                <w:szCs w:val="24"/>
                <w:lang w:eastAsia="ru-RU"/>
              </w:rPr>
              <w:t xml:space="preserve">Масса, </w:t>
            </w:r>
            <w:proofErr w:type="gramStart"/>
            <w:r w:rsidRPr="00611DE6">
              <w:rPr>
                <w:rFonts w:ascii="Times New Roman" w:eastAsia="Times New Roman" w:hAnsi="Times New Roman" w:cs="Times New Roman"/>
                <w:sz w:val="24"/>
                <w:szCs w:val="24"/>
                <w:lang w:eastAsia="ru-RU"/>
              </w:rPr>
              <w:t>кг</w:t>
            </w:r>
            <w:proofErr w:type="gramEnd"/>
          </w:p>
        </w:tc>
      </w:tr>
      <w:tr w:rsidR="00611DE6" w:rsidRPr="00611DE6" w:rsidTr="00611DE6">
        <w:tc>
          <w:tcPr>
            <w:tcW w:w="3881" w:type="dxa"/>
            <w:tcBorders>
              <w:top w:val="single" w:sz="6" w:space="0" w:color="000000"/>
              <w:left w:val="single" w:sz="6" w:space="0" w:color="000000"/>
              <w:bottom w:val="single" w:sz="6" w:space="0" w:color="000000"/>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611DE6" w:rsidRPr="00611DE6" w:rsidRDefault="00611DE6" w:rsidP="00611DE6">
            <w:pPr>
              <w:spacing w:after="0" w:line="240" w:lineRule="auto"/>
              <w:rPr>
                <w:rFonts w:ascii="Times New Roman" w:eastAsia="Times New Roman" w:hAnsi="Times New Roman" w:cs="Times New Roman"/>
                <w:sz w:val="24"/>
                <w:szCs w:val="24"/>
                <w:lang w:eastAsia="ru-RU"/>
              </w:rPr>
            </w:pPr>
          </w:p>
        </w:tc>
      </w:tr>
    </w:tbl>
    <w:p w:rsidR="00611DE6" w:rsidRPr="00611DE6" w:rsidRDefault="00611DE6" w:rsidP="00611DE6">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611DE6">
        <w:rPr>
          <w:rFonts w:ascii="Arial" w:eastAsia="Times New Roman" w:hAnsi="Arial" w:cs="Arial"/>
          <w:color w:val="444444"/>
          <w:sz w:val="24"/>
          <w:szCs w:val="24"/>
          <w:lang w:eastAsia="ru-RU"/>
        </w:rPr>
        <w:t>     </w:t>
      </w:r>
      <w:r w:rsidRPr="00611DE6">
        <w:rPr>
          <w:rFonts w:ascii="Arial" w:eastAsia="Times New Roman" w:hAnsi="Arial" w:cs="Arial"/>
          <w:b/>
          <w:bCs/>
          <w:color w:val="444444"/>
          <w:sz w:val="24"/>
          <w:szCs w:val="24"/>
          <w:bdr w:val="none" w:sz="0" w:space="0" w:color="auto" w:frame="1"/>
          <w:lang w:eastAsia="ru-RU"/>
        </w:rPr>
        <w:t>Сведения о ремонтах</w:t>
      </w:r>
    </w:p>
    <w:tbl>
      <w:tblPr>
        <w:tblW w:w="0" w:type="auto"/>
        <w:tblCellMar>
          <w:left w:w="0" w:type="dxa"/>
          <w:right w:w="0" w:type="dxa"/>
        </w:tblCellMar>
        <w:tblLook w:val="04A0" w:firstRow="1" w:lastRow="0" w:firstColumn="1" w:lastColumn="0" w:noHBand="0" w:noVBand="1"/>
      </w:tblPr>
      <w:tblGrid>
        <w:gridCol w:w="1194"/>
        <w:gridCol w:w="2116"/>
        <w:gridCol w:w="2908"/>
        <w:gridCol w:w="3137"/>
      </w:tblGrid>
      <w:tr w:rsidR="00611DE6" w:rsidRPr="00611DE6" w:rsidTr="00611DE6">
        <w:trPr>
          <w:trHeight w:val="15"/>
        </w:trPr>
        <w:tc>
          <w:tcPr>
            <w:tcW w:w="1478" w:type="dxa"/>
            <w:tcBorders>
              <w:top w:val="nil"/>
              <w:left w:val="nil"/>
              <w:bottom w:val="nil"/>
              <w:right w:val="nil"/>
            </w:tcBorders>
            <w:shd w:val="clear" w:color="auto" w:fill="auto"/>
            <w:hideMark/>
          </w:tcPr>
          <w:p w:rsidR="00611DE6" w:rsidRPr="00611DE6" w:rsidRDefault="00611DE6" w:rsidP="00611DE6">
            <w:pPr>
              <w:spacing w:after="0" w:line="240" w:lineRule="auto"/>
              <w:rPr>
                <w:rFonts w:ascii="Times New Roman" w:eastAsia="Times New Roman" w:hAnsi="Times New Roman" w:cs="Times New Roman"/>
                <w:sz w:val="2"/>
                <w:szCs w:val="24"/>
                <w:lang w:eastAsia="ru-RU"/>
              </w:rPr>
            </w:pPr>
          </w:p>
        </w:tc>
        <w:tc>
          <w:tcPr>
            <w:tcW w:w="2402" w:type="dxa"/>
            <w:tcBorders>
              <w:top w:val="nil"/>
              <w:left w:val="nil"/>
              <w:bottom w:val="nil"/>
              <w:right w:val="nil"/>
            </w:tcBorders>
            <w:shd w:val="clear" w:color="auto" w:fill="auto"/>
            <w:hideMark/>
          </w:tcPr>
          <w:p w:rsidR="00611DE6" w:rsidRPr="00611DE6" w:rsidRDefault="00611DE6" w:rsidP="00611DE6">
            <w:pPr>
              <w:spacing w:after="0" w:line="240" w:lineRule="auto"/>
              <w:rPr>
                <w:rFonts w:ascii="Times New Roman" w:eastAsia="Times New Roman" w:hAnsi="Times New Roman" w:cs="Times New Roman"/>
                <w:sz w:val="2"/>
                <w:szCs w:val="24"/>
                <w:lang w:eastAsia="ru-RU"/>
              </w:rPr>
            </w:pPr>
          </w:p>
        </w:tc>
        <w:tc>
          <w:tcPr>
            <w:tcW w:w="3696" w:type="dxa"/>
            <w:tcBorders>
              <w:top w:val="nil"/>
              <w:left w:val="nil"/>
              <w:bottom w:val="nil"/>
              <w:right w:val="nil"/>
            </w:tcBorders>
            <w:shd w:val="clear" w:color="auto" w:fill="auto"/>
            <w:hideMark/>
          </w:tcPr>
          <w:p w:rsidR="00611DE6" w:rsidRPr="00611DE6" w:rsidRDefault="00611DE6" w:rsidP="00611DE6">
            <w:pPr>
              <w:spacing w:after="0" w:line="240" w:lineRule="auto"/>
              <w:rPr>
                <w:rFonts w:ascii="Times New Roman" w:eastAsia="Times New Roman" w:hAnsi="Times New Roman" w:cs="Times New Roman"/>
                <w:sz w:val="2"/>
                <w:szCs w:val="24"/>
                <w:lang w:eastAsia="ru-RU"/>
              </w:rPr>
            </w:pPr>
          </w:p>
        </w:tc>
        <w:tc>
          <w:tcPr>
            <w:tcW w:w="3881" w:type="dxa"/>
            <w:tcBorders>
              <w:top w:val="nil"/>
              <w:left w:val="nil"/>
              <w:bottom w:val="nil"/>
              <w:right w:val="nil"/>
            </w:tcBorders>
            <w:shd w:val="clear" w:color="auto" w:fill="auto"/>
            <w:hideMark/>
          </w:tcPr>
          <w:p w:rsidR="00611DE6" w:rsidRPr="00611DE6" w:rsidRDefault="00611DE6" w:rsidP="00611DE6">
            <w:pPr>
              <w:spacing w:after="0" w:line="240" w:lineRule="auto"/>
              <w:rPr>
                <w:rFonts w:ascii="Times New Roman" w:eastAsia="Times New Roman" w:hAnsi="Times New Roman" w:cs="Times New Roman"/>
                <w:sz w:val="2"/>
                <w:szCs w:val="24"/>
                <w:lang w:eastAsia="ru-RU"/>
              </w:rPr>
            </w:pPr>
          </w:p>
        </w:tc>
      </w:tr>
      <w:tr w:rsidR="00611DE6" w:rsidRPr="00611DE6" w:rsidTr="00611DE6">
        <w:tc>
          <w:tcPr>
            <w:tcW w:w="1478"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jc w:val="center"/>
              <w:textAlignment w:val="baseline"/>
              <w:rPr>
                <w:rFonts w:ascii="Times New Roman" w:eastAsia="Times New Roman" w:hAnsi="Times New Roman" w:cs="Times New Roman"/>
                <w:sz w:val="24"/>
                <w:szCs w:val="24"/>
                <w:lang w:eastAsia="ru-RU"/>
              </w:rPr>
            </w:pPr>
            <w:r w:rsidRPr="00611DE6">
              <w:rPr>
                <w:rFonts w:ascii="Times New Roman" w:eastAsia="Times New Roman" w:hAnsi="Times New Roman" w:cs="Times New Roman"/>
                <w:sz w:val="24"/>
                <w:szCs w:val="24"/>
                <w:lang w:eastAsia="ru-RU"/>
              </w:rPr>
              <w:t>Дата</w:t>
            </w:r>
          </w:p>
        </w:tc>
        <w:tc>
          <w:tcPr>
            <w:tcW w:w="2402"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jc w:val="center"/>
              <w:textAlignment w:val="baseline"/>
              <w:rPr>
                <w:rFonts w:ascii="Times New Roman" w:eastAsia="Times New Roman" w:hAnsi="Times New Roman" w:cs="Times New Roman"/>
                <w:sz w:val="24"/>
                <w:szCs w:val="24"/>
                <w:lang w:eastAsia="ru-RU"/>
              </w:rPr>
            </w:pPr>
            <w:r w:rsidRPr="00611DE6">
              <w:rPr>
                <w:rFonts w:ascii="Times New Roman" w:eastAsia="Times New Roman" w:hAnsi="Times New Roman" w:cs="Times New Roman"/>
                <w:sz w:val="24"/>
                <w:szCs w:val="24"/>
                <w:lang w:eastAsia="ru-RU"/>
              </w:rPr>
              <w:t>Инвентарный номер</w:t>
            </w:r>
          </w:p>
        </w:tc>
        <w:tc>
          <w:tcPr>
            <w:tcW w:w="3696"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jc w:val="center"/>
              <w:textAlignment w:val="baseline"/>
              <w:rPr>
                <w:rFonts w:ascii="Times New Roman" w:eastAsia="Times New Roman" w:hAnsi="Times New Roman" w:cs="Times New Roman"/>
                <w:sz w:val="24"/>
                <w:szCs w:val="24"/>
                <w:lang w:eastAsia="ru-RU"/>
              </w:rPr>
            </w:pPr>
            <w:r w:rsidRPr="00611DE6">
              <w:rPr>
                <w:rFonts w:ascii="Times New Roman" w:eastAsia="Times New Roman" w:hAnsi="Times New Roman" w:cs="Times New Roman"/>
                <w:sz w:val="24"/>
                <w:szCs w:val="24"/>
                <w:lang w:eastAsia="ru-RU"/>
              </w:rPr>
              <w:t>Содержание ремонта</w:t>
            </w:r>
          </w:p>
        </w:tc>
        <w:tc>
          <w:tcPr>
            <w:tcW w:w="3881" w:type="dxa"/>
            <w:tcBorders>
              <w:top w:val="single" w:sz="6" w:space="0" w:color="000000"/>
              <w:left w:val="single" w:sz="6" w:space="0" w:color="000000"/>
              <w:bottom w:val="nil"/>
              <w:right w:val="single" w:sz="6" w:space="0" w:color="000000"/>
            </w:tcBorders>
            <w:shd w:val="clear" w:color="auto" w:fill="auto"/>
            <w:tcMar>
              <w:top w:w="0" w:type="dxa"/>
              <w:left w:w="94" w:type="dxa"/>
              <w:bottom w:w="0" w:type="dxa"/>
              <w:right w:w="94" w:type="dxa"/>
            </w:tcMar>
            <w:hideMark/>
          </w:tcPr>
          <w:p w:rsidR="00611DE6" w:rsidRPr="00611DE6" w:rsidRDefault="00611DE6" w:rsidP="00611DE6">
            <w:pPr>
              <w:spacing w:after="0" w:line="240" w:lineRule="auto"/>
              <w:jc w:val="center"/>
              <w:textAlignment w:val="baseline"/>
              <w:rPr>
                <w:rFonts w:ascii="Times New Roman" w:eastAsia="Times New Roman" w:hAnsi="Times New Roman" w:cs="Times New Roman"/>
                <w:sz w:val="24"/>
                <w:szCs w:val="24"/>
                <w:lang w:eastAsia="ru-RU"/>
              </w:rPr>
            </w:pPr>
            <w:r w:rsidRPr="00611DE6">
              <w:rPr>
                <w:rFonts w:ascii="Times New Roman" w:eastAsia="Times New Roman" w:hAnsi="Times New Roman" w:cs="Times New Roman"/>
                <w:sz w:val="24"/>
                <w:szCs w:val="24"/>
                <w:lang w:eastAsia="ru-RU"/>
              </w:rPr>
              <w:t>Фамилия, имя, отчество, должность лица, ответственного за ремонт</w:t>
            </w:r>
          </w:p>
        </w:tc>
      </w:tr>
      <w:tr w:rsidR="00611DE6" w:rsidRPr="00611DE6" w:rsidTr="00611DE6">
        <w:tc>
          <w:tcPr>
            <w:tcW w:w="1478" w:type="dxa"/>
            <w:tcBorders>
              <w:top w:val="single" w:sz="6" w:space="0" w:color="000000"/>
              <w:left w:val="single" w:sz="6" w:space="0" w:color="000000"/>
              <w:bottom w:val="single" w:sz="6" w:space="0" w:color="000000"/>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611DE6" w:rsidRPr="00611DE6" w:rsidRDefault="00611DE6" w:rsidP="00611DE6">
            <w:pPr>
              <w:spacing w:after="0" w:line="240" w:lineRule="auto"/>
              <w:rPr>
                <w:rFonts w:ascii="Times New Roman" w:eastAsia="Times New Roman" w:hAnsi="Times New Roman" w:cs="Times New Roman"/>
                <w:sz w:val="24"/>
                <w:szCs w:val="24"/>
                <w:lang w:eastAsia="ru-RU"/>
              </w:rPr>
            </w:pPr>
          </w:p>
        </w:tc>
      </w:tr>
    </w:tbl>
    <w:p w:rsidR="00611DE6" w:rsidRPr="00611DE6" w:rsidRDefault="00611DE6" w:rsidP="00611DE6">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611DE6">
        <w:rPr>
          <w:rFonts w:ascii="Arial" w:eastAsia="Times New Roman" w:hAnsi="Arial" w:cs="Arial"/>
          <w:color w:val="444444"/>
          <w:sz w:val="24"/>
          <w:szCs w:val="24"/>
          <w:lang w:eastAsia="ru-RU"/>
        </w:rPr>
        <w:t>     </w:t>
      </w:r>
      <w:r w:rsidRPr="00611DE6">
        <w:rPr>
          <w:rFonts w:ascii="Arial" w:eastAsia="Times New Roman" w:hAnsi="Arial" w:cs="Arial"/>
          <w:b/>
          <w:bCs/>
          <w:color w:val="444444"/>
          <w:sz w:val="24"/>
          <w:szCs w:val="24"/>
          <w:bdr w:val="none" w:sz="0" w:space="0" w:color="auto" w:frame="1"/>
          <w:lang w:eastAsia="ru-RU"/>
        </w:rPr>
        <w:t>Данные о технических освидетельствованиях</w:t>
      </w:r>
    </w:p>
    <w:tbl>
      <w:tblPr>
        <w:tblW w:w="0" w:type="auto"/>
        <w:tblCellMar>
          <w:left w:w="0" w:type="dxa"/>
          <w:right w:w="0" w:type="dxa"/>
        </w:tblCellMar>
        <w:tblLook w:val="04A0" w:firstRow="1" w:lastRow="0" w:firstColumn="1" w:lastColumn="0" w:noHBand="0" w:noVBand="1"/>
      </w:tblPr>
      <w:tblGrid>
        <w:gridCol w:w="1054"/>
        <w:gridCol w:w="983"/>
        <w:gridCol w:w="1603"/>
        <w:gridCol w:w="1211"/>
        <w:gridCol w:w="1419"/>
        <w:gridCol w:w="2114"/>
        <w:gridCol w:w="971"/>
      </w:tblGrid>
      <w:tr w:rsidR="00611DE6" w:rsidRPr="00611DE6" w:rsidTr="00611DE6">
        <w:trPr>
          <w:trHeight w:val="15"/>
        </w:trPr>
        <w:tc>
          <w:tcPr>
            <w:tcW w:w="1663" w:type="dxa"/>
            <w:tcBorders>
              <w:top w:val="nil"/>
              <w:left w:val="nil"/>
              <w:bottom w:val="nil"/>
              <w:right w:val="nil"/>
            </w:tcBorders>
            <w:shd w:val="clear" w:color="auto" w:fill="auto"/>
            <w:hideMark/>
          </w:tcPr>
          <w:p w:rsidR="00611DE6" w:rsidRPr="00611DE6" w:rsidRDefault="00611DE6" w:rsidP="00611DE6">
            <w:pPr>
              <w:spacing w:after="0" w:line="240" w:lineRule="auto"/>
              <w:rPr>
                <w:rFonts w:ascii="Times New Roman" w:eastAsia="Times New Roman" w:hAnsi="Times New Roman" w:cs="Times New Roman"/>
                <w:sz w:val="2"/>
                <w:szCs w:val="24"/>
                <w:lang w:eastAsia="ru-RU"/>
              </w:rPr>
            </w:pPr>
          </w:p>
        </w:tc>
        <w:tc>
          <w:tcPr>
            <w:tcW w:w="1294" w:type="dxa"/>
            <w:tcBorders>
              <w:top w:val="nil"/>
              <w:left w:val="nil"/>
              <w:bottom w:val="nil"/>
              <w:right w:val="nil"/>
            </w:tcBorders>
            <w:shd w:val="clear" w:color="auto" w:fill="auto"/>
            <w:hideMark/>
          </w:tcPr>
          <w:p w:rsidR="00611DE6" w:rsidRPr="00611DE6" w:rsidRDefault="00611DE6" w:rsidP="00611DE6">
            <w:pPr>
              <w:spacing w:after="0" w:line="240"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611DE6" w:rsidRPr="00611DE6" w:rsidRDefault="00611DE6" w:rsidP="00611DE6">
            <w:pPr>
              <w:spacing w:after="0" w:line="240" w:lineRule="auto"/>
              <w:rPr>
                <w:rFonts w:ascii="Times New Roman" w:eastAsia="Times New Roman" w:hAnsi="Times New Roman" w:cs="Times New Roman"/>
                <w:sz w:val="2"/>
                <w:szCs w:val="24"/>
                <w:lang w:eastAsia="ru-RU"/>
              </w:rPr>
            </w:pPr>
          </w:p>
        </w:tc>
        <w:tc>
          <w:tcPr>
            <w:tcW w:w="1294" w:type="dxa"/>
            <w:tcBorders>
              <w:top w:val="nil"/>
              <w:left w:val="nil"/>
              <w:bottom w:val="nil"/>
              <w:right w:val="nil"/>
            </w:tcBorders>
            <w:shd w:val="clear" w:color="auto" w:fill="auto"/>
            <w:hideMark/>
          </w:tcPr>
          <w:p w:rsidR="00611DE6" w:rsidRPr="00611DE6" w:rsidRDefault="00611DE6" w:rsidP="00611DE6">
            <w:pPr>
              <w:spacing w:after="0" w:line="240" w:lineRule="auto"/>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611DE6" w:rsidRPr="00611DE6" w:rsidRDefault="00611DE6" w:rsidP="00611DE6">
            <w:pPr>
              <w:spacing w:after="0" w:line="240" w:lineRule="auto"/>
              <w:rPr>
                <w:rFonts w:ascii="Times New Roman" w:eastAsia="Times New Roman" w:hAnsi="Times New Roman" w:cs="Times New Roman"/>
                <w:sz w:val="2"/>
                <w:szCs w:val="24"/>
                <w:lang w:eastAsia="ru-RU"/>
              </w:rPr>
            </w:pPr>
          </w:p>
        </w:tc>
        <w:tc>
          <w:tcPr>
            <w:tcW w:w="2587" w:type="dxa"/>
            <w:tcBorders>
              <w:top w:val="nil"/>
              <w:left w:val="nil"/>
              <w:bottom w:val="nil"/>
              <w:right w:val="nil"/>
            </w:tcBorders>
            <w:shd w:val="clear" w:color="auto" w:fill="auto"/>
            <w:hideMark/>
          </w:tcPr>
          <w:p w:rsidR="00611DE6" w:rsidRPr="00611DE6" w:rsidRDefault="00611DE6" w:rsidP="00611DE6">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611DE6" w:rsidRPr="00611DE6" w:rsidRDefault="00611DE6" w:rsidP="00611DE6">
            <w:pPr>
              <w:spacing w:after="0" w:line="240" w:lineRule="auto"/>
              <w:rPr>
                <w:rFonts w:ascii="Times New Roman" w:eastAsia="Times New Roman" w:hAnsi="Times New Roman" w:cs="Times New Roman"/>
                <w:sz w:val="2"/>
                <w:szCs w:val="24"/>
                <w:lang w:eastAsia="ru-RU"/>
              </w:rPr>
            </w:pPr>
          </w:p>
        </w:tc>
      </w:tr>
      <w:tr w:rsidR="00611DE6" w:rsidRPr="00611DE6" w:rsidTr="00611DE6">
        <w:tc>
          <w:tcPr>
            <w:tcW w:w="1663"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jc w:val="center"/>
              <w:textAlignment w:val="baseline"/>
              <w:rPr>
                <w:rFonts w:ascii="Times New Roman" w:eastAsia="Times New Roman" w:hAnsi="Times New Roman" w:cs="Times New Roman"/>
                <w:sz w:val="24"/>
                <w:szCs w:val="24"/>
                <w:lang w:eastAsia="ru-RU"/>
              </w:rPr>
            </w:pPr>
            <w:r w:rsidRPr="00611DE6">
              <w:rPr>
                <w:rFonts w:ascii="Times New Roman" w:eastAsia="Times New Roman" w:hAnsi="Times New Roman" w:cs="Times New Roman"/>
                <w:sz w:val="24"/>
                <w:szCs w:val="24"/>
                <w:lang w:eastAsia="ru-RU"/>
              </w:rPr>
              <w:t>Регистр</w:t>
            </w:r>
            <w:proofErr w:type="gramStart"/>
            <w:r w:rsidRPr="00611DE6">
              <w:rPr>
                <w:rFonts w:ascii="Times New Roman" w:eastAsia="Times New Roman" w:hAnsi="Times New Roman" w:cs="Times New Roman"/>
                <w:sz w:val="24"/>
                <w:szCs w:val="24"/>
                <w:lang w:eastAsia="ru-RU"/>
              </w:rPr>
              <w:t>а-</w:t>
            </w:r>
            <w:proofErr w:type="gramEnd"/>
            <w:r w:rsidRPr="00611DE6">
              <w:rPr>
                <w:rFonts w:ascii="Times New Roman" w:eastAsia="Times New Roman" w:hAnsi="Times New Roman" w:cs="Times New Roman"/>
                <w:sz w:val="24"/>
                <w:szCs w:val="24"/>
                <w:lang w:eastAsia="ru-RU"/>
              </w:rPr>
              <w:br/>
            </w:r>
            <w:proofErr w:type="spellStart"/>
            <w:r w:rsidRPr="00611DE6">
              <w:rPr>
                <w:rFonts w:ascii="Times New Roman" w:eastAsia="Times New Roman" w:hAnsi="Times New Roman" w:cs="Times New Roman"/>
                <w:sz w:val="24"/>
                <w:szCs w:val="24"/>
                <w:lang w:eastAsia="ru-RU"/>
              </w:rPr>
              <w:t>ционный</w:t>
            </w:r>
            <w:proofErr w:type="spellEnd"/>
            <w:r w:rsidRPr="00611DE6">
              <w:rPr>
                <w:rFonts w:ascii="Times New Roman" w:eastAsia="Times New Roman" w:hAnsi="Times New Roman" w:cs="Times New Roman"/>
                <w:sz w:val="24"/>
                <w:szCs w:val="24"/>
                <w:lang w:eastAsia="ru-RU"/>
              </w:rPr>
              <w:t xml:space="preserve"> номер средства </w:t>
            </w:r>
            <w:proofErr w:type="spellStart"/>
            <w:r w:rsidRPr="00611DE6">
              <w:rPr>
                <w:rFonts w:ascii="Times New Roman" w:eastAsia="Times New Roman" w:hAnsi="Times New Roman" w:cs="Times New Roman"/>
                <w:sz w:val="24"/>
                <w:szCs w:val="24"/>
                <w:lang w:eastAsia="ru-RU"/>
              </w:rPr>
              <w:t>подма</w:t>
            </w:r>
            <w:proofErr w:type="spellEnd"/>
            <w:r w:rsidRPr="00611DE6">
              <w:rPr>
                <w:rFonts w:ascii="Times New Roman" w:eastAsia="Times New Roman" w:hAnsi="Times New Roman" w:cs="Times New Roman"/>
                <w:sz w:val="24"/>
                <w:szCs w:val="24"/>
                <w:lang w:eastAsia="ru-RU"/>
              </w:rPr>
              <w:t>-</w:t>
            </w:r>
            <w:r w:rsidRPr="00611DE6">
              <w:rPr>
                <w:rFonts w:ascii="Times New Roman" w:eastAsia="Times New Roman" w:hAnsi="Times New Roman" w:cs="Times New Roman"/>
                <w:sz w:val="24"/>
                <w:szCs w:val="24"/>
                <w:lang w:eastAsia="ru-RU"/>
              </w:rPr>
              <w:br/>
            </w:r>
            <w:proofErr w:type="spellStart"/>
            <w:r w:rsidRPr="00611DE6">
              <w:rPr>
                <w:rFonts w:ascii="Times New Roman" w:eastAsia="Times New Roman" w:hAnsi="Times New Roman" w:cs="Times New Roman"/>
                <w:sz w:val="24"/>
                <w:szCs w:val="24"/>
                <w:lang w:eastAsia="ru-RU"/>
              </w:rPr>
              <w:t>щивания</w:t>
            </w:r>
            <w:proofErr w:type="spellEnd"/>
          </w:p>
        </w:tc>
        <w:tc>
          <w:tcPr>
            <w:tcW w:w="3511" w:type="dxa"/>
            <w:gridSpan w:val="2"/>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jc w:val="center"/>
              <w:textAlignment w:val="baseline"/>
              <w:rPr>
                <w:rFonts w:ascii="Times New Roman" w:eastAsia="Times New Roman" w:hAnsi="Times New Roman" w:cs="Times New Roman"/>
                <w:sz w:val="24"/>
                <w:szCs w:val="24"/>
                <w:lang w:eastAsia="ru-RU"/>
              </w:rPr>
            </w:pPr>
            <w:r w:rsidRPr="00611DE6">
              <w:rPr>
                <w:rFonts w:ascii="Times New Roman" w:eastAsia="Times New Roman" w:hAnsi="Times New Roman" w:cs="Times New Roman"/>
                <w:sz w:val="24"/>
                <w:szCs w:val="24"/>
                <w:lang w:eastAsia="ru-RU"/>
              </w:rPr>
              <w:t>Вид освидетельствования</w:t>
            </w:r>
          </w:p>
        </w:tc>
        <w:tc>
          <w:tcPr>
            <w:tcW w:w="1294"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jc w:val="center"/>
              <w:textAlignment w:val="baseline"/>
              <w:rPr>
                <w:rFonts w:ascii="Times New Roman" w:eastAsia="Times New Roman" w:hAnsi="Times New Roman" w:cs="Times New Roman"/>
                <w:sz w:val="24"/>
                <w:szCs w:val="24"/>
                <w:lang w:eastAsia="ru-RU"/>
              </w:rPr>
            </w:pPr>
            <w:r w:rsidRPr="00611DE6">
              <w:rPr>
                <w:rFonts w:ascii="Times New Roman" w:eastAsia="Times New Roman" w:hAnsi="Times New Roman" w:cs="Times New Roman"/>
                <w:sz w:val="24"/>
                <w:szCs w:val="24"/>
                <w:lang w:eastAsia="ru-RU"/>
              </w:rPr>
              <w:t xml:space="preserve">Результаты </w:t>
            </w:r>
            <w:proofErr w:type="spellStart"/>
            <w:r w:rsidRPr="00611DE6">
              <w:rPr>
                <w:rFonts w:ascii="Times New Roman" w:eastAsia="Times New Roman" w:hAnsi="Times New Roman" w:cs="Times New Roman"/>
                <w:sz w:val="24"/>
                <w:szCs w:val="24"/>
                <w:lang w:eastAsia="ru-RU"/>
              </w:rPr>
              <w:t>освид</w:t>
            </w:r>
            <w:proofErr w:type="gramStart"/>
            <w:r w:rsidRPr="00611DE6">
              <w:rPr>
                <w:rFonts w:ascii="Times New Roman" w:eastAsia="Times New Roman" w:hAnsi="Times New Roman" w:cs="Times New Roman"/>
                <w:sz w:val="24"/>
                <w:szCs w:val="24"/>
                <w:lang w:eastAsia="ru-RU"/>
              </w:rPr>
              <w:t>е</w:t>
            </w:r>
            <w:proofErr w:type="spellEnd"/>
            <w:r w:rsidRPr="00611DE6">
              <w:rPr>
                <w:rFonts w:ascii="Times New Roman" w:eastAsia="Times New Roman" w:hAnsi="Times New Roman" w:cs="Times New Roman"/>
                <w:sz w:val="24"/>
                <w:szCs w:val="24"/>
                <w:lang w:eastAsia="ru-RU"/>
              </w:rPr>
              <w:t>-</w:t>
            </w:r>
            <w:proofErr w:type="gramEnd"/>
            <w:r w:rsidRPr="00611DE6">
              <w:rPr>
                <w:rFonts w:ascii="Times New Roman" w:eastAsia="Times New Roman" w:hAnsi="Times New Roman" w:cs="Times New Roman"/>
                <w:sz w:val="24"/>
                <w:szCs w:val="24"/>
                <w:lang w:eastAsia="ru-RU"/>
              </w:rPr>
              <w:br/>
            </w:r>
            <w:proofErr w:type="spellStart"/>
            <w:r w:rsidRPr="00611DE6">
              <w:rPr>
                <w:rFonts w:ascii="Times New Roman" w:eastAsia="Times New Roman" w:hAnsi="Times New Roman" w:cs="Times New Roman"/>
                <w:sz w:val="24"/>
                <w:szCs w:val="24"/>
                <w:lang w:eastAsia="ru-RU"/>
              </w:rPr>
              <w:t>тельство</w:t>
            </w:r>
            <w:proofErr w:type="spellEnd"/>
            <w:r w:rsidRPr="00611DE6">
              <w:rPr>
                <w:rFonts w:ascii="Times New Roman" w:eastAsia="Times New Roman" w:hAnsi="Times New Roman" w:cs="Times New Roman"/>
                <w:sz w:val="24"/>
                <w:szCs w:val="24"/>
                <w:lang w:eastAsia="ru-RU"/>
              </w:rPr>
              <w:t>-</w:t>
            </w:r>
            <w:r w:rsidRPr="00611DE6">
              <w:rPr>
                <w:rFonts w:ascii="Times New Roman" w:eastAsia="Times New Roman" w:hAnsi="Times New Roman" w:cs="Times New Roman"/>
                <w:sz w:val="24"/>
                <w:szCs w:val="24"/>
                <w:lang w:eastAsia="ru-RU"/>
              </w:rPr>
              <w:br/>
            </w:r>
            <w:proofErr w:type="spellStart"/>
            <w:r w:rsidRPr="00611DE6">
              <w:rPr>
                <w:rFonts w:ascii="Times New Roman" w:eastAsia="Times New Roman" w:hAnsi="Times New Roman" w:cs="Times New Roman"/>
                <w:sz w:val="24"/>
                <w:szCs w:val="24"/>
                <w:lang w:eastAsia="ru-RU"/>
              </w:rPr>
              <w:t>вания</w:t>
            </w:r>
            <w:proofErr w:type="spellEnd"/>
          </w:p>
        </w:tc>
        <w:tc>
          <w:tcPr>
            <w:tcW w:w="1478"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jc w:val="center"/>
              <w:textAlignment w:val="baseline"/>
              <w:rPr>
                <w:rFonts w:ascii="Times New Roman" w:eastAsia="Times New Roman" w:hAnsi="Times New Roman" w:cs="Times New Roman"/>
                <w:sz w:val="24"/>
                <w:szCs w:val="24"/>
                <w:lang w:eastAsia="ru-RU"/>
              </w:rPr>
            </w:pPr>
            <w:r w:rsidRPr="00611DE6">
              <w:rPr>
                <w:rFonts w:ascii="Times New Roman" w:eastAsia="Times New Roman" w:hAnsi="Times New Roman" w:cs="Times New Roman"/>
                <w:sz w:val="24"/>
                <w:szCs w:val="24"/>
                <w:lang w:eastAsia="ru-RU"/>
              </w:rPr>
              <w:t>Заключение о пригодности к эксплуатации</w:t>
            </w:r>
          </w:p>
        </w:tc>
        <w:tc>
          <w:tcPr>
            <w:tcW w:w="2587"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jc w:val="center"/>
              <w:textAlignment w:val="baseline"/>
              <w:rPr>
                <w:rFonts w:ascii="Times New Roman" w:eastAsia="Times New Roman" w:hAnsi="Times New Roman" w:cs="Times New Roman"/>
                <w:sz w:val="24"/>
                <w:szCs w:val="24"/>
                <w:lang w:eastAsia="ru-RU"/>
              </w:rPr>
            </w:pPr>
            <w:r w:rsidRPr="00611DE6">
              <w:rPr>
                <w:rFonts w:ascii="Times New Roman" w:eastAsia="Times New Roman" w:hAnsi="Times New Roman" w:cs="Times New Roman"/>
                <w:sz w:val="24"/>
                <w:szCs w:val="24"/>
                <w:lang w:eastAsia="ru-RU"/>
              </w:rPr>
              <w:t>Ф.И.О., должность лица, ответственного и участвовавшего в освидетельствовании</w:t>
            </w:r>
          </w:p>
        </w:tc>
        <w:tc>
          <w:tcPr>
            <w:tcW w:w="924" w:type="dxa"/>
            <w:tcBorders>
              <w:top w:val="single" w:sz="6" w:space="0" w:color="000000"/>
              <w:left w:val="single" w:sz="6" w:space="0" w:color="000000"/>
              <w:bottom w:val="nil"/>
              <w:right w:val="single" w:sz="6" w:space="0" w:color="000000"/>
            </w:tcBorders>
            <w:shd w:val="clear" w:color="auto" w:fill="auto"/>
            <w:tcMar>
              <w:top w:w="0" w:type="dxa"/>
              <w:left w:w="94" w:type="dxa"/>
              <w:bottom w:w="0" w:type="dxa"/>
              <w:right w:w="94" w:type="dxa"/>
            </w:tcMar>
            <w:hideMark/>
          </w:tcPr>
          <w:p w:rsidR="00611DE6" w:rsidRPr="00611DE6" w:rsidRDefault="00611DE6" w:rsidP="00611DE6">
            <w:pPr>
              <w:spacing w:after="0" w:line="240" w:lineRule="auto"/>
              <w:jc w:val="center"/>
              <w:textAlignment w:val="baseline"/>
              <w:rPr>
                <w:rFonts w:ascii="Times New Roman" w:eastAsia="Times New Roman" w:hAnsi="Times New Roman" w:cs="Times New Roman"/>
                <w:sz w:val="24"/>
                <w:szCs w:val="24"/>
                <w:lang w:eastAsia="ru-RU"/>
              </w:rPr>
            </w:pPr>
            <w:r w:rsidRPr="00611DE6">
              <w:rPr>
                <w:rFonts w:ascii="Times New Roman" w:eastAsia="Times New Roman" w:hAnsi="Times New Roman" w:cs="Times New Roman"/>
                <w:sz w:val="24"/>
                <w:szCs w:val="24"/>
                <w:lang w:eastAsia="ru-RU"/>
              </w:rPr>
              <w:t>Подпись</w:t>
            </w:r>
          </w:p>
        </w:tc>
      </w:tr>
      <w:tr w:rsidR="00611DE6" w:rsidRPr="00611DE6" w:rsidTr="00611DE6">
        <w:tc>
          <w:tcPr>
            <w:tcW w:w="1663" w:type="dxa"/>
            <w:tcBorders>
              <w:top w:val="nil"/>
              <w:left w:val="single" w:sz="6" w:space="0" w:color="000000"/>
              <w:bottom w:val="nil"/>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textAlignment w:val="baseline"/>
              <w:rPr>
                <w:rFonts w:ascii="Times New Roman" w:eastAsia="Times New Roman" w:hAnsi="Times New Roman" w:cs="Times New Roman"/>
                <w:sz w:val="24"/>
                <w:szCs w:val="24"/>
                <w:lang w:eastAsia="ru-RU"/>
              </w:rPr>
            </w:pPr>
            <w:r w:rsidRPr="00611DE6">
              <w:rPr>
                <w:rFonts w:ascii="Times New Roman" w:eastAsia="Times New Roman" w:hAnsi="Times New Roman" w:cs="Times New Roman"/>
                <w:sz w:val="24"/>
                <w:szCs w:val="24"/>
                <w:lang w:eastAsia="ru-RU"/>
              </w:rPr>
              <w:t xml:space="preserve">Приемка в </w:t>
            </w:r>
            <w:proofErr w:type="spellStart"/>
            <w:r w:rsidRPr="00611DE6">
              <w:rPr>
                <w:rFonts w:ascii="Times New Roman" w:eastAsia="Times New Roman" w:hAnsi="Times New Roman" w:cs="Times New Roman"/>
                <w:sz w:val="24"/>
                <w:szCs w:val="24"/>
                <w:lang w:eastAsia="ru-RU"/>
              </w:rPr>
              <w:t>экспл</w:t>
            </w:r>
            <w:proofErr w:type="gramStart"/>
            <w:r w:rsidRPr="00611DE6">
              <w:rPr>
                <w:rFonts w:ascii="Times New Roman" w:eastAsia="Times New Roman" w:hAnsi="Times New Roman" w:cs="Times New Roman"/>
                <w:sz w:val="24"/>
                <w:szCs w:val="24"/>
                <w:lang w:eastAsia="ru-RU"/>
              </w:rPr>
              <w:t>у</w:t>
            </w:r>
            <w:proofErr w:type="spellEnd"/>
            <w:r w:rsidRPr="00611DE6">
              <w:rPr>
                <w:rFonts w:ascii="Times New Roman" w:eastAsia="Times New Roman" w:hAnsi="Times New Roman" w:cs="Times New Roman"/>
                <w:sz w:val="24"/>
                <w:szCs w:val="24"/>
                <w:lang w:eastAsia="ru-RU"/>
              </w:rPr>
              <w:t>-</w:t>
            </w:r>
            <w:proofErr w:type="gramEnd"/>
            <w:r w:rsidRPr="00611DE6">
              <w:rPr>
                <w:rFonts w:ascii="Times New Roman" w:eastAsia="Times New Roman" w:hAnsi="Times New Roman" w:cs="Times New Roman"/>
                <w:sz w:val="24"/>
                <w:szCs w:val="24"/>
                <w:lang w:eastAsia="ru-RU"/>
              </w:rPr>
              <w:br/>
            </w:r>
            <w:proofErr w:type="spellStart"/>
            <w:r w:rsidRPr="00611DE6">
              <w:rPr>
                <w:rFonts w:ascii="Times New Roman" w:eastAsia="Times New Roman" w:hAnsi="Times New Roman" w:cs="Times New Roman"/>
                <w:sz w:val="24"/>
                <w:szCs w:val="24"/>
                <w:lang w:eastAsia="ru-RU"/>
              </w:rPr>
              <w:t>атацию</w:t>
            </w:r>
            <w:proofErr w:type="spellEnd"/>
          </w:p>
        </w:tc>
        <w:tc>
          <w:tcPr>
            <w:tcW w:w="2218" w:type="dxa"/>
            <w:tcBorders>
              <w:top w:val="single" w:sz="6" w:space="0" w:color="000000"/>
              <w:left w:val="single" w:sz="6" w:space="0" w:color="000000"/>
              <w:bottom w:val="nil"/>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textAlignment w:val="baseline"/>
              <w:rPr>
                <w:rFonts w:ascii="Times New Roman" w:eastAsia="Times New Roman" w:hAnsi="Times New Roman" w:cs="Times New Roman"/>
                <w:sz w:val="24"/>
                <w:szCs w:val="24"/>
                <w:lang w:eastAsia="ru-RU"/>
              </w:rPr>
            </w:pPr>
            <w:r w:rsidRPr="00611DE6">
              <w:rPr>
                <w:rFonts w:ascii="Times New Roman" w:eastAsia="Times New Roman" w:hAnsi="Times New Roman" w:cs="Times New Roman"/>
                <w:sz w:val="24"/>
                <w:szCs w:val="24"/>
                <w:lang w:eastAsia="ru-RU"/>
              </w:rPr>
              <w:t>Периодический осмотр и его причина (плановые сроки, после ремонта и т.п.)</w:t>
            </w:r>
          </w:p>
        </w:tc>
        <w:tc>
          <w:tcPr>
            <w:tcW w:w="1294" w:type="dxa"/>
            <w:tcBorders>
              <w:top w:val="nil"/>
              <w:left w:val="single" w:sz="6" w:space="0" w:color="000000"/>
              <w:bottom w:val="nil"/>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shd w:val="clear" w:color="auto" w:fill="auto"/>
            <w:tcMar>
              <w:top w:w="0" w:type="dxa"/>
              <w:left w:w="94" w:type="dxa"/>
              <w:bottom w:w="0" w:type="dxa"/>
              <w:right w:w="94" w:type="dxa"/>
            </w:tcMar>
            <w:hideMark/>
          </w:tcPr>
          <w:p w:rsidR="00611DE6" w:rsidRPr="00611DE6" w:rsidRDefault="00611DE6" w:rsidP="00611DE6">
            <w:pPr>
              <w:spacing w:after="0" w:line="240" w:lineRule="auto"/>
              <w:rPr>
                <w:rFonts w:ascii="Times New Roman" w:eastAsia="Times New Roman" w:hAnsi="Times New Roman" w:cs="Times New Roman"/>
                <w:sz w:val="24"/>
                <w:szCs w:val="24"/>
                <w:lang w:eastAsia="ru-RU"/>
              </w:rPr>
            </w:pPr>
          </w:p>
        </w:tc>
      </w:tr>
      <w:tr w:rsidR="00611DE6" w:rsidRPr="00611DE6" w:rsidTr="00611DE6">
        <w:tc>
          <w:tcPr>
            <w:tcW w:w="1663" w:type="dxa"/>
            <w:tcBorders>
              <w:top w:val="single" w:sz="6" w:space="0" w:color="000000"/>
              <w:left w:val="single" w:sz="6" w:space="0" w:color="000000"/>
              <w:bottom w:val="single" w:sz="6" w:space="0" w:color="000000"/>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611DE6" w:rsidRPr="00611DE6" w:rsidRDefault="00611DE6" w:rsidP="00611DE6">
            <w:pPr>
              <w:spacing w:after="0" w:line="240" w:lineRule="auto"/>
              <w:rPr>
                <w:rFonts w:ascii="Times New Roman" w:eastAsia="Times New Roman" w:hAnsi="Times New Roman" w:cs="Times New Roman"/>
                <w:sz w:val="24"/>
                <w:szCs w:val="24"/>
                <w:lang w:eastAsia="ru-RU"/>
              </w:rPr>
            </w:pPr>
          </w:p>
        </w:tc>
      </w:tr>
    </w:tbl>
    <w:p w:rsidR="00611DE6" w:rsidRPr="00611DE6" w:rsidRDefault="00611DE6" w:rsidP="00611DE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11DE6">
        <w:rPr>
          <w:rFonts w:ascii="Arial" w:eastAsia="Times New Roman" w:hAnsi="Arial" w:cs="Arial"/>
          <w:color w:val="444444"/>
          <w:sz w:val="24"/>
          <w:szCs w:val="24"/>
          <w:lang w:eastAsia="ru-RU"/>
        </w:rPr>
        <w:br/>
      </w:r>
    </w:p>
    <w:p w:rsidR="00611DE6" w:rsidRPr="00611DE6" w:rsidRDefault="00611DE6" w:rsidP="00611DE6">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611DE6">
        <w:rPr>
          <w:rFonts w:ascii="Arial" w:eastAsia="Times New Roman" w:hAnsi="Arial" w:cs="Arial"/>
          <w:b/>
          <w:bCs/>
          <w:color w:val="444444"/>
          <w:sz w:val="24"/>
          <w:szCs w:val="24"/>
          <w:lang w:eastAsia="ru-RU"/>
        </w:rPr>
        <w:t>Библиография</w:t>
      </w:r>
    </w:p>
    <w:tbl>
      <w:tblPr>
        <w:tblW w:w="0" w:type="auto"/>
        <w:tblCellMar>
          <w:left w:w="0" w:type="dxa"/>
          <w:right w:w="0" w:type="dxa"/>
        </w:tblCellMar>
        <w:tblLook w:val="04A0" w:firstRow="1" w:lastRow="0" w:firstColumn="1" w:lastColumn="0" w:noHBand="0" w:noVBand="1"/>
      </w:tblPr>
      <w:tblGrid>
        <w:gridCol w:w="638"/>
        <w:gridCol w:w="3900"/>
        <w:gridCol w:w="4817"/>
      </w:tblGrid>
      <w:tr w:rsidR="00611DE6" w:rsidRPr="00611DE6" w:rsidTr="00611DE6">
        <w:trPr>
          <w:trHeight w:val="15"/>
        </w:trPr>
        <w:tc>
          <w:tcPr>
            <w:tcW w:w="739" w:type="dxa"/>
            <w:tcBorders>
              <w:top w:val="nil"/>
              <w:left w:val="nil"/>
              <w:bottom w:val="nil"/>
              <w:right w:val="nil"/>
            </w:tcBorders>
            <w:shd w:val="clear" w:color="auto" w:fill="auto"/>
            <w:hideMark/>
          </w:tcPr>
          <w:p w:rsidR="00611DE6" w:rsidRPr="00611DE6" w:rsidRDefault="00611DE6" w:rsidP="00611DE6">
            <w:pPr>
              <w:spacing w:after="0" w:line="240" w:lineRule="auto"/>
              <w:rPr>
                <w:rFonts w:ascii="Times New Roman" w:eastAsia="Times New Roman" w:hAnsi="Times New Roman" w:cs="Times New Roman"/>
                <w:sz w:val="2"/>
                <w:szCs w:val="24"/>
                <w:lang w:eastAsia="ru-RU"/>
              </w:rPr>
            </w:pPr>
          </w:p>
        </w:tc>
        <w:tc>
          <w:tcPr>
            <w:tcW w:w="4990" w:type="dxa"/>
            <w:tcBorders>
              <w:top w:val="nil"/>
              <w:left w:val="nil"/>
              <w:bottom w:val="nil"/>
              <w:right w:val="nil"/>
            </w:tcBorders>
            <w:shd w:val="clear" w:color="auto" w:fill="auto"/>
            <w:hideMark/>
          </w:tcPr>
          <w:p w:rsidR="00611DE6" w:rsidRPr="00611DE6" w:rsidRDefault="00611DE6" w:rsidP="00611DE6">
            <w:pPr>
              <w:spacing w:after="0" w:line="240" w:lineRule="auto"/>
              <w:rPr>
                <w:rFonts w:ascii="Times New Roman" w:eastAsia="Times New Roman" w:hAnsi="Times New Roman" w:cs="Times New Roman"/>
                <w:sz w:val="2"/>
                <w:szCs w:val="24"/>
                <w:lang w:eastAsia="ru-RU"/>
              </w:rPr>
            </w:pPr>
          </w:p>
        </w:tc>
        <w:tc>
          <w:tcPr>
            <w:tcW w:w="5914" w:type="dxa"/>
            <w:tcBorders>
              <w:top w:val="nil"/>
              <w:left w:val="nil"/>
              <w:bottom w:val="nil"/>
              <w:right w:val="nil"/>
            </w:tcBorders>
            <w:shd w:val="clear" w:color="auto" w:fill="auto"/>
            <w:hideMark/>
          </w:tcPr>
          <w:p w:rsidR="00611DE6" w:rsidRPr="00611DE6" w:rsidRDefault="00611DE6" w:rsidP="00611DE6">
            <w:pPr>
              <w:spacing w:after="0" w:line="240" w:lineRule="auto"/>
              <w:rPr>
                <w:rFonts w:ascii="Times New Roman" w:eastAsia="Times New Roman" w:hAnsi="Times New Roman" w:cs="Times New Roman"/>
                <w:sz w:val="2"/>
                <w:szCs w:val="24"/>
                <w:lang w:eastAsia="ru-RU"/>
              </w:rPr>
            </w:pPr>
          </w:p>
        </w:tc>
      </w:tr>
      <w:tr w:rsidR="00611DE6" w:rsidRPr="00611DE6" w:rsidTr="00611DE6">
        <w:tc>
          <w:tcPr>
            <w:tcW w:w="739" w:type="dxa"/>
            <w:tcBorders>
              <w:top w:val="nil"/>
              <w:left w:val="nil"/>
              <w:bottom w:val="nil"/>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textAlignment w:val="baseline"/>
              <w:rPr>
                <w:rFonts w:ascii="Times New Roman" w:eastAsia="Times New Roman" w:hAnsi="Times New Roman" w:cs="Times New Roman"/>
                <w:sz w:val="24"/>
                <w:szCs w:val="24"/>
                <w:lang w:eastAsia="ru-RU"/>
              </w:rPr>
            </w:pPr>
            <w:r w:rsidRPr="00611DE6">
              <w:rPr>
                <w:rFonts w:ascii="Times New Roman" w:eastAsia="Times New Roman" w:hAnsi="Times New Roman" w:cs="Times New Roman"/>
                <w:sz w:val="24"/>
                <w:szCs w:val="24"/>
                <w:lang w:eastAsia="ru-RU"/>
              </w:rPr>
              <w:t>[1]</w:t>
            </w:r>
          </w:p>
        </w:tc>
        <w:tc>
          <w:tcPr>
            <w:tcW w:w="4990" w:type="dxa"/>
            <w:tcBorders>
              <w:top w:val="nil"/>
              <w:left w:val="nil"/>
              <w:bottom w:val="nil"/>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textAlignment w:val="baseline"/>
              <w:rPr>
                <w:rFonts w:ascii="Times New Roman" w:eastAsia="Times New Roman" w:hAnsi="Times New Roman" w:cs="Times New Roman"/>
                <w:sz w:val="24"/>
                <w:szCs w:val="24"/>
                <w:lang w:eastAsia="ru-RU"/>
              </w:rPr>
            </w:pPr>
            <w:hyperlink r:id="rId51" w:anchor="6520IM" w:history="1">
              <w:r w:rsidRPr="00611DE6">
                <w:rPr>
                  <w:rFonts w:ascii="Times New Roman" w:eastAsia="Times New Roman" w:hAnsi="Times New Roman" w:cs="Times New Roman"/>
                  <w:color w:val="3451A0"/>
                  <w:sz w:val="24"/>
                  <w:szCs w:val="24"/>
                  <w:u w:val="single"/>
                  <w:lang w:eastAsia="ru-RU"/>
                </w:rPr>
                <w:t>Приказ Министерства труда и социальной защиты РФ от 28 марта 2014 г. N 155н</w:t>
              </w:r>
            </w:hyperlink>
          </w:p>
        </w:tc>
        <w:tc>
          <w:tcPr>
            <w:tcW w:w="5914" w:type="dxa"/>
            <w:tcBorders>
              <w:top w:val="nil"/>
              <w:left w:val="nil"/>
              <w:bottom w:val="nil"/>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textAlignment w:val="baseline"/>
              <w:rPr>
                <w:rFonts w:ascii="Times New Roman" w:eastAsia="Times New Roman" w:hAnsi="Times New Roman" w:cs="Times New Roman"/>
                <w:sz w:val="24"/>
                <w:szCs w:val="24"/>
                <w:lang w:eastAsia="ru-RU"/>
              </w:rPr>
            </w:pPr>
            <w:r w:rsidRPr="00611DE6">
              <w:rPr>
                <w:rFonts w:ascii="Times New Roman" w:eastAsia="Times New Roman" w:hAnsi="Times New Roman" w:cs="Times New Roman"/>
                <w:sz w:val="24"/>
                <w:szCs w:val="24"/>
                <w:lang w:eastAsia="ru-RU"/>
              </w:rPr>
              <w:t>Об утверждении </w:t>
            </w:r>
            <w:hyperlink r:id="rId52" w:anchor="6540IN" w:history="1">
              <w:r w:rsidRPr="00611DE6">
                <w:rPr>
                  <w:rFonts w:ascii="Times New Roman" w:eastAsia="Times New Roman" w:hAnsi="Times New Roman" w:cs="Times New Roman"/>
                  <w:color w:val="3451A0"/>
                  <w:sz w:val="24"/>
                  <w:szCs w:val="24"/>
                  <w:u w:val="single"/>
                  <w:lang w:eastAsia="ru-RU"/>
                </w:rPr>
                <w:t>Правил по охране труда при работе на высоте</w:t>
              </w:r>
            </w:hyperlink>
          </w:p>
        </w:tc>
      </w:tr>
      <w:tr w:rsidR="00611DE6" w:rsidRPr="00611DE6" w:rsidTr="00611DE6">
        <w:tc>
          <w:tcPr>
            <w:tcW w:w="739" w:type="dxa"/>
            <w:tcBorders>
              <w:top w:val="nil"/>
              <w:left w:val="nil"/>
              <w:bottom w:val="nil"/>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textAlignment w:val="baseline"/>
              <w:rPr>
                <w:rFonts w:ascii="Times New Roman" w:eastAsia="Times New Roman" w:hAnsi="Times New Roman" w:cs="Times New Roman"/>
                <w:sz w:val="24"/>
                <w:szCs w:val="24"/>
                <w:lang w:eastAsia="ru-RU"/>
              </w:rPr>
            </w:pPr>
            <w:r w:rsidRPr="00611DE6">
              <w:rPr>
                <w:rFonts w:ascii="Times New Roman" w:eastAsia="Times New Roman" w:hAnsi="Times New Roman" w:cs="Times New Roman"/>
                <w:sz w:val="24"/>
                <w:szCs w:val="24"/>
                <w:lang w:eastAsia="ru-RU"/>
              </w:rPr>
              <w:t>[2]</w:t>
            </w:r>
          </w:p>
        </w:tc>
        <w:tc>
          <w:tcPr>
            <w:tcW w:w="4990" w:type="dxa"/>
            <w:tcBorders>
              <w:top w:val="nil"/>
              <w:left w:val="nil"/>
              <w:bottom w:val="nil"/>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textAlignment w:val="baseline"/>
              <w:rPr>
                <w:rFonts w:ascii="Times New Roman" w:eastAsia="Times New Roman" w:hAnsi="Times New Roman" w:cs="Times New Roman"/>
                <w:sz w:val="24"/>
                <w:szCs w:val="24"/>
                <w:lang w:eastAsia="ru-RU"/>
              </w:rPr>
            </w:pPr>
            <w:hyperlink r:id="rId53" w:anchor="6520IM" w:history="1">
              <w:r w:rsidRPr="00611DE6">
                <w:rPr>
                  <w:rFonts w:ascii="Times New Roman" w:eastAsia="Times New Roman" w:hAnsi="Times New Roman" w:cs="Times New Roman"/>
                  <w:color w:val="3451A0"/>
                  <w:sz w:val="24"/>
                  <w:szCs w:val="24"/>
                  <w:u w:val="single"/>
                  <w:lang w:eastAsia="ru-RU"/>
                </w:rPr>
                <w:t>Приказ Федеральной Службы по экологическому, технологическому и атомному надзору от 12 ноября 2013 г. N 533</w:t>
              </w:r>
            </w:hyperlink>
          </w:p>
        </w:tc>
        <w:tc>
          <w:tcPr>
            <w:tcW w:w="5914" w:type="dxa"/>
            <w:tcBorders>
              <w:top w:val="nil"/>
              <w:left w:val="nil"/>
              <w:bottom w:val="nil"/>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textAlignment w:val="baseline"/>
              <w:rPr>
                <w:rFonts w:ascii="Times New Roman" w:eastAsia="Times New Roman" w:hAnsi="Times New Roman" w:cs="Times New Roman"/>
                <w:sz w:val="24"/>
                <w:szCs w:val="24"/>
                <w:lang w:eastAsia="ru-RU"/>
              </w:rPr>
            </w:pPr>
            <w:r w:rsidRPr="00611DE6">
              <w:rPr>
                <w:rFonts w:ascii="Times New Roman" w:eastAsia="Times New Roman" w:hAnsi="Times New Roman" w:cs="Times New Roman"/>
                <w:sz w:val="24"/>
                <w:szCs w:val="24"/>
                <w:lang w:eastAsia="ru-RU"/>
              </w:rPr>
              <w:t>Об утверждении </w:t>
            </w:r>
            <w:hyperlink r:id="rId54" w:anchor="6540IN" w:history="1">
              <w:r w:rsidRPr="00611DE6">
                <w:rPr>
                  <w:rFonts w:ascii="Times New Roman" w:eastAsia="Times New Roman" w:hAnsi="Times New Roman" w:cs="Times New Roman"/>
                  <w:color w:val="3451A0"/>
                  <w:sz w:val="24"/>
                  <w:szCs w:val="24"/>
                  <w:u w:val="single"/>
                  <w:lang w:eastAsia="ru-RU"/>
                </w:rPr>
                <w:t>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hyperlink>
          </w:p>
        </w:tc>
      </w:tr>
      <w:tr w:rsidR="00611DE6" w:rsidRPr="00611DE6" w:rsidTr="00611DE6">
        <w:tc>
          <w:tcPr>
            <w:tcW w:w="739" w:type="dxa"/>
            <w:tcBorders>
              <w:top w:val="nil"/>
              <w:left w:val="nil"/>
              <w:bottom w:val="nil"/>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textAlignment w:val="baseline"/>
              <w:rPr>
                <w:rFonts w:ascii="Times New Roman" w:eastAsia="Times New Roman" w:hAnsi="Times New Roman" w:cs="Times New Roman"/>
                <w:sz w:val="24"/>
                <w:szCs w:val="24"/>
                <w:lang w:eastAsia="ru-RU"/>
              </w:rPr>
            </w:pPr>
            <w:r w:rsidRPr="00611DE6">
              <w:rPr>
                <w:rFonts w:ascii="Times New Roman" w:eastAsia="Times New Roman" w:hAnsi="Times New Roman" w:cs="Times New Roman"/>
                <w:sz w:val="24"/>
                <w:szCs w:val="24"/>
                <w:lang w:eastAsia="ru-RU"/>
              </w:rPr>
              <w:t>[3]</w:t>
            </w:r>
          </w:p>
        </w:tc>
        <w:tc>
          <w:tcPr>
            <w:tcW w:w="4990" w:type="dxa"/>
            <w:tcBorders>
              <w:top w:val="nil"/>
              <w:left w:val="nil"/>
              <w:bottom w:val="nil"/>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textAlignment w:val="baseline"/>
              <w:rPr>
                <w:rFonts w:ascii="Times New Roman" w:eastAsia="Times New Roman" w:hAnsi="Times New Roman" w:cs="Times New Roman"/>
                <w:sz w:val="24"/>
                <w:szCs w:val="24"/>
                <w:lang w:eastAsia="ru-RU"/>
              </w:rPr>
            </w:pPr>
            <w:hyperlink r:id="rId55" w:anchor="7D20K3" w:history="1">
              <w:r w:rsidRPr="00611DE6">
                <w:rPr>
                  <w:rFonts w:ascii="Times New Roman" w:eastAsia="Times New Roman" w:hAnsi="Times New Roman" w:cs="Times New Roman"/>
                  <w:color w:val="3451A0"/>
                  <w:sz w:val="24"/>
                  <w:szCs w:val="24"/>
                  <w:u w:val="single"/>
                  <w:lang w:eastAsia="ru-RU"/>
                </w:rPr>
                <w:t xml:space="preserve">Приказ Министерства энергетики </w:t>
              </w:r>
              <w:r w:rsidRPr="00611DE6">
                <w:rPr>
                  <w:rFonts w:ascii="Times New Roman" w:eastAsia="Times New Roman" w:hAnsi="Times New Roman" w:cs="Times New Roman"/>
                  <w:color w:val="3451A0"/>
                  <w:sz w:val="24"/>
                  <w:szCs w:val="24"/>
                  <w:u w:val="single"/>
                  <w:lang w:eastAsia="ru-RU"/>
                </w:rPr>
                <w:lastRenderedPageBreak/>
                <w:t>Российской Федерации от 8 июля 2002 г. N 204</w:t>
              </w:r>
            </w:hyperlink>
          </w:p>
        </w:tc>
        <w:tc>
          <w:tcPr>
            <w:tcW w:w="5914" w:type="dxa"/>
            <w:tcBorders>
              <w:top w:val="nil"/>
              <w:left w:val="nil"/>
              <w:bottom w:val="nil"/>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textAlignment w:val="baseline"/>
              <w:rPr>
                <w:rFonts w:ascii="Times New Roman" w:eastAsia="Times New Roman" w:hAnsi="Times New Roman" w:cs="Times New Roman"/>
                <w:sz w:val="24"/>
                <w:szCs w:val="24"/>
                <w:lang w:eastAsia="ru-RU"/>
              </w:rPr>
            </w:pPr>
            <w:r w:rsidRPr="00611DE6">
              <w:rPr>
                <w:rFonts w:ascii="Times New Roman" w:eastAsia="Times New Roman" w:hAnsi="Times New Roman" w:cs="Times New Roman"/>
                <w:sz w:val="24"/>
                <w:szCs w:val="24"/>
                <w:lang w:eastAsia="ru-RU"/>
              </w:rPr>
              <w:lastRenderedPageBreak/>
              <w:t>Об утверждении глав </w:t>
            </w:r>
            <w:hyperlink r:id="rId56" w:anchor="7D20K3" w:history="1">
              <w:r w:rsidRPr="00611DE6">
                <w:rPr>
                  <w:rFonts w:ascii="Times New Roman" w:eastAsia="Times New Roman" w:hAnsi="Times New Roman" w:cs="Times New Roman"/>
                  <w:color w:val="3451A0"/>
                  <w:sz w:val="24"/>
                  <w:szCs w:val="24"/>
                  <w:u w:val="single"/>
                  <w:lang w:eastAsia="ru-RU"/>
                </w:rPr>
                <w:t xml:space="preserve">Правил устройства </w:t>
              </w:r>
              <w:r w:rsidRPr="00611DE6">
                <w:rPr>
                  <w:rFonts w:ascii="Times New Roman" w:eastAsia="Times New Roman" w:hAnsi="Times New Roman" w:cs="Times New Roman"/>
                  <w:color w:val="3451A0"/>
                  <w:sz w:val="24"/>
                  <w:szCs w:val="24"/>
                  <w:u w:val="single"/>
                  <w:lang w:eastAsia="ru-RU"/>
                </w:rPr>
                <w:lastRenderedPageBreak/>
                <w:t>электроустановок</w:t>
              </w:r>
            </w:hyperlink>
          </w:p>
        </w:tc>
      </w:tr>
      <w:tr w:rsidR="00611DE6" w:rsidRPr="00611DE6" w:rsidTr="00611DE6">
        <w:tc>
          <w:tcPr>
            <w:tcW w:w="739" w:type="dxa"/>
            <w:tcBorders>
              <w:top w:val="nil"/>
              <w:left w:val="nil"/>
              <w:bottom w:val="nil"/>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textAlignment w:val="baseline"/>
              <w:rPr>
                <w:rFonts w:ascii="Times New Roman" w:eastAsia="Times New Roman" w:hAnsi="Times New Roman" w:cs="Times New Roman"/>
                <w:sz w:val="24"/>
                <w:szCs w:val="24"/>
                <w:lang w:eastAsia="ru-RU"/>
              </w:rPr>
            </w:pPr>
            <w:r w:rsidRPr="00611DE6">
              <w:rPr>
                <w:rFonts w:ascii="Times New Roman" w:eastAsia="Times New Roman" w:hAnsi="Times New Roman" w:cs="Times New Roman"/>
                <w:sz w:val="24"/>
                <w:szCs w:val="24"/>
                <w:lang w:eastAsia="ru-RU"/>
              </w:rPr>
              <w:lastRenderedPageBreak/>
              <w:t>[4]</w:t>
            </w:r>
          </w:p>
        </w:tc>
        <w:tc>
          <w:tcPr>
            <w:tcW w:w="4990" w:type="dxa"/>
            <w:tcBorders>
              <w:top w:val="nil"/>
              <w:left w:val="nil"/>
              <w:bottom w:val="nil"/>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textAlignment w:val="baseline"/>
              <w:rPr>
                <w:rFonts w:ascii="Times New Roman" w:eastAsia="Times New Roman" w:hAnsi="Times New Roman" w:cs="Times New Roman"/>
                <w:sz w:val="24"/>
                <w:szCs w:val="24"/>
                <w:lang w:eastAsia="ru-RU"/>
              </w:rPr>
            </w:pPr>
            <w:r w:rsidRPr="00611DE6">
              <w:rPr>
                <w:rFonts w:ascii="Times New Roman" w:eastAsia="Times New Roman" w:hAnsi="Times New Roman" w:cs="Times New Roman"/>
                <w:sz w:val="24"/>
                <w:szCs w:val="24"/>
                <w:lang w:eastAsia="ru-RU"/>
              </w:rPr>
              <w:t>Технический регламент Таможенного союза </w:t>
            </w:r>
            <w:hyperlink r:id="rId57" w:anchor="64U0IK" w:history="1">
              <w:proofErr w:type="gramStart"/>
              <w:r w:rsidRPr="00611DE6">
                <w:rPr>
                  <w:rFonts w:ascii="Times New Roman" w:eastAsia="Times New Roman" w:hAnsi="Times New Roman" w:cs="Times New Roman"/>
                  <w:color w:val="3451A0"/>
                  <w:sz w:val="24"/>
                  <w:szCs w:val="24"/>
                  <w:u w:val="single"/>
                  <w:lang w:eastAsia="ru-RU"/>
                </w:rPr>
                <w:t>ТР</w:t>
              </w:r>
              <w:proofErr w:type="gramEnd"/>
              <w:r w:rsidRPr="00611DE6">
                <w:rPr>
                  <w:rFonts w:ascii="Times New Roman" w:eastAsia="Times New Roman" w:hAnsi="Times New Roman" w:cs="Times New Roman"/>
                  <w:color w:val="3451A0"/>
                  <w:sz w:val="24"/>
                  <w:szCs w:val="24"/>
                  <w:u w:val="single"/>
                  <w:lang w:eastAsia="ru-RU"/>
                </w:rPr>
                <w:t xml:space="preserve"> ТС 019/2011</w:t>
              </w:r>
            </w:hyperlink>
          </w:p>
        </w:tc>
        <w:tc>
          <w:tcPr>
            <w:tcW w:w="5914" w:type="dxa"/>
            <w:tcBorders>
              <w:top w:val="nil"/>
              <w:left w:val="nil"/>
              <w:bottom w:val="nil"/>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textAlignment w:val="baseline"/>
              <w:rPr>
                <w:rFonts w:ascii="Times New Roman" w:eastAsia="Times New Roman" w:hAnsi="Times New Roman" w:cs="Times New Roman"/>
                <w:sz w:val="24"/>
                <w:szCs w:val="24"/>
                <w:lang w:eastAsia="ru-RU"/>
              </w:rPr>
            </w:pPr>
            <w:r w:rsidRPr="00611DE6">
              <w:rPr>
                <w:rFonts w:ascii="Times New Roman" w:eastAsia="Times New Roman" w:hAnsi="Times New Roman" w:cs="Times New Roman"/>
                <w:sz w:val="24"/>
                <w:szCs w:val="24"/>
                <w:lang w:eastAsia="ru-RU"/>
              </w:rPr>
              <w:t>О безопасности средств индивидуальной защиты</w:t>
            </w:r>
          </w:p>
        </w:tc>
      </w:tr>
      <w:tr w:rsidR="00611DE6" w:rsidRPr="00611DE6" w:rsidTr="00611DE6">
        <w:tc>
          <w:tcPr>
            <w:tcW w:w="739" w:type="dxa"/>
            <w:tcBorders>
              <w:top w:val="nil"/>
              <w:left w:val="nil"/>
              <w:bottom w:val="nil"/>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textAlignment w:val="baseline"/>
              <w:rPr>
                <w:rFonts w:ascii="Times New Roman" w:eastAsia="Times New Roman" w:hAnsi="Times New Roman" w:cs="Times New Roman"/>
                <w:sz w:val="24"/>
                <w:szCs w:val="24"/>
                <w:lang w:eastAsia="ru-RU"/>
              </w:rPr>
            </w:pPr>
            <w:r w:rsidRPr="00611DE6">
              <w:rPr>
                <w:rFonts w:ascii="Times New Roman" w:eastAsia="Times New Roman" w:hAnsi="Times New Roman" w:cs="Times New Roman"/>
                <w:sz w:val="24"/>
                <w:szCs w:val="24"/>
                <w:lang w:eastAsia="ru-RU"/>
              </w:rPr>
              <w:t>[5]</w:t>
            </w:r>
          </w:p>
        </w:tc>
        <w:tc>
          <w:tcPr>
            <w:tcW w:w="4990" w:type="dxa"/>
            <w:tcBorders>
              <w:top w:val="nil"/>
              <w:left w:val="nil"/>
              <w:bottom w:val="nil"/>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textAlignment w:val="baseline"/>
              <w:rPr>
                <w:rFonts w:ascii="Times New Roman" w:eastAsia="Times New Roman" w:hAnsi="Times New Roman" w:cs="Times New Roman"/>
                <w:sz w:val="24"/>
                <w:szCs w:val="24"/>
                <w:lang w:eastAsia="ru-RU"/>
              </w:rPr>
            </w:pPr>
            <w:hyperlink r:id="rId58" w:anchor="64U0IK" w:history="1">
              <w:r w:rsidRPr="00611DE6">
                <w:rPr>
                  <w:rFonts w:ascii="Times New Roman" w:eastAsia="Times New Roman" w:hAnsi="Times New Roman" w:cs="Times New Roman"/>
                  <w:color w:val="3451A0"/>
                  <w:sz w:val="24"/>
                  <w:szCs w:val="24"/>
                  <w:u w:val="single"/>
                  <w:lang w:eastAsia="ru-RU"/>
                </w:rPr>
                <w:t>Федеральный закон от 30 декабря 2009 г. N 384-ФЗ</w:t>
              </w:r>
            </w:hyperlink>
          </w:p>
        </w:tc>
        <w:tc>
          <w:tcPr>
            <w:tcW w:w="5914" w:type="dxa"/>
            <w:tcBorders>
              <w:top w:val="nil"/>
              <w:left w:val="nil"/>
              <w:bottom w:val="nil"/>
              <w:right w:val="nil"/>
            </w:tcBorders>
            <w:shd w:val="clear" w:color="auto" w:fill="auto"/>
            <w:tcMar>
              <w:top w:w="0" w:type="dxa"/>
              <w:left w:w="94" w:type="dxa"/>
              <w:bottom w:w="0" w:type="dxa"/>
              <w:right w:w="94" w:type="dxa"/>
            </w:tcMar>
            <w:hideMark/>
          </w:tcPr>
          <w:p w:rsidR="00611DE6" w:rsidRPr="00611DE6" w:rsidRDefault="00611DE6" w:rsidP="00611DE6">
            <w:pPr>
              <w:spacing w:after="0" w:line="240" w:lineRule="auto"/>
              <w:textAlignment w:val="baseline"/>
              <w:rPr>
                <w:rFonts w:ascii="Times New Roman" w:eastAsia="Times New Roman" w:hAnsi="Times New Roman" w:cs="Times New Roman"/>
                <w:sz w:val="24"/>
                <w:szCs w:val="24"/>
                <w:lang w:eastAsia="ru-RU"/>
              </w:rPr>
            </w:pPr>
            <w:r w:rsidRPr="00611DE6">
              <w:rPr>
                <w:rFonts w:ascii="Times New Roman" w:eastAsia="Times New Roman" w:hAnsi="Times New Roman" w:cs="Times New Roman"/>
                <w:sz w:val="24"/>
                <w:szCs w:val="24"/>
                <w:lang w:eastAsia="ru-RU"/>
              </w:rPr>
              <w:t>Технический регламент о безопасности зданий и сооружений</w:t>
            </w:r>
          </w:p>
        </w:tc>
      </w:tr>
    </w:tbl>
    <w:p w:rsidR="00611DE6" w:rsidRPr="00611DE6" w:rsidRDefault="00611DE6" w:rsidP="00611DE6">
      <w:pPr>
        <w:shd w:val="clear" w:color="auto" w:fill="FFFFFF"/>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4694"/>
        <w:gridCol w:w="4661"/>
      </w:tblGrid>
      <w:tr w:rsidR="00611DE6" w:rsidRPr="00611DE6" w:rsidTr="00611DE6">
        <w:trPr>
          <w:trHeight w:val="15"/>
        </w:trPr>
        <w:tc>
          <w:tcPr>
            <w:tcW w:w="5544" w:type="dxa"/>
            <w:tcBorders>
              <w:top w:val="nil"/>
              <w:left w:val="nil"/>
              <w:bottom w:val="nil"/>
              <w:right w:val="nil"/>
            </w:tcBorders>
            <w:shd w:val="clear" w:color="auto" w:fill="auto"/>
            <w:hideMark/>
          </w:tcPr>
          <w:p w:rsidR="00611DE6" w:rsidRPr="00611DE6" w:rsidRDefault="00611DE6" w:rsidP="00611DE6">
            <w:pPr>
              <w:spacing w:after="0" w:line="240" w:lineRule="auto"/>
              <w:rPr>
                <w:rFonts w:ascii="Times New Roman" w:eastAsia="Times New Roman" w:hAnsi="Times New Roman" w:cs="Times New Roman"/>
                <w:sz w:val="2"/>
                <w:szCs w:val="24"/>
                <w:lang w:eastAsia="ru-RU"/>
              </w:rPr>
            </w:pPr>
          </w:p>
        </w:tc>
        <w:tc>
          <w:tcPr>
            <w:tcW w:w="5729" w:type="dxa"/>
            <w:tcBorders>
              <w:top w:val="nil"/>
              <w:left w:val="nil"/>
              <w:bottom w:val="nil"/>
              <w:right w:val="nil"/>
            </w:tcBorders>
            <w:shd w:val="clear" w:color="auto" w:fill="auto"/>
            <w:hideMark/>
          </w:tcPr>
          <w:p w:rsidR="00611DE6" w:rsidRPr="00611DE6" w:rsidRDefault="00611DE6" w:rsidP="00611DE6">
            <w:pPr>
              <w:spacing w:after="0" w:line="240" w:lineRule="auto"/>
              <w:rPr>
                <w:rFonts w:ascii="Times New Roman" w:eastAsia="Times New Roman" w:hAnsi="Times New Roman" w:cs="Times New Roman"/>
                <w:sz w:val="2"/>
                <w:szCs w:val="24"/>
                <w:lang w:eastAsia="ru-RU"/>
              </w:rPr>
            </w:pPr>
          </w:p>
        </w:tc>
      </w:tr>
      <w:tr w:rsidR="00611DE6" w:rsidRPr="00611DE6" w:rsidTr="00611DE6">
        <w:tc>
          <w:tcPr>
            <w:tcW w:w="5544" w:type="dxa"/>
            <w:tcBorders>
              <w:top w:val="single" w:sz="6" w:space="0" w:color="000000"/>
              <w:left w:val="nil"/>
              <w:bottom w:val="nil"/>
              <w:right w:val="nil"/>
            </w:tcBorders>
            <w:shd w:val="clear" w:color="auto" w:fill="auto"/>
            <w:tcMar>
              <w:top w:w="0" w:type="dxa"/>
              <w:left w:w="149" w:type="dxa"/>
              <w:bottom w:w="0" w:type="dxa"/>
              <w:right w:w="149" w:type="dxa"/>
            </w:tcMar>
            <w:hideMark/>
          </w:tcPr>
          <w:p w:rsidR="00611DE6" w:rsidRPr="00611DE6" w:rsidRDefault="00611DE6" w:rsidP="00611DE6">
            <w:pPr>
              <w:spacing w:after="0" w:line="240" w:lineRule="auto"/>
              <w:textAlignment w:val="baseline"/>
              <w:rPr>
                <w:rFonts w:ascii="Times New Roman" w:eastAsia="Times New Roman" w:hAnsi="Times New Roman" w:cs="Times New Roman"/>
                <w:sz w:val="24"/>
                <w:szCs w:val="24"/>
                <w:lang w:eastAsia="ru-RU"/>
              </w:rPr>
            </w:pPr>
            <w:r w:rsidRPr="00611DE6">
              <w:rPr>
                <w:rFonts w:ascii="Times New Roman" w:eastAsia="Times New Roman" w:hAnsi="Times New Roman" w:cs="Times New Roman"/>
                <w:sz w:val="24"/>
                <w:szCs w:val="24"/>
                <w:lang w:eastAsia="ru-RU"/>
              </w:rPr>
              <w:t>УДК 69.057.6:006.354</w:t>
            </w: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611DE6" w:rsidRPr="00611DE6" w:rsidRDefault="00611DE6" w:rsidP="00611DE6">
            <w:pPr>
              <w:spacing w:after="0" w:line="240" w:lineRule="auto"/>
              <w:jc w:val="right"/>
              <w:textAlignment w:val="baseline"/>
              <w:rPr>
                <w:rFonts w:ascii="Times New Roman" w:eastAsia="Times New Roman" w:hAnsi="Times New Roman" w:cs="Times New Roman"/>
                <w:sz w:val="24"/>
                <w:szCs w:val="24"/>
                <w:lang w:eastAsia="ru-RU"/>
              </w:rPr>
            </w:pPr>
            <w:r w:rsidRPr="00611DE6">
              <w:rPr>
                <w:rFonts w:ascii="Times New Roman" w:eastAsia="Times New Roman" w:hAnsi="Times New Roman" w:cs="Times New Roman"/>
                <w:sz w:val="24"/>
                <w:szCs w:val="24"/>
                <w:lang w:eastAsia="ru-RU"/>
              </w:rPr>
              <w:t>ОКС 91.080.99</w:t>
            </w:r>
          </w:p>
        </w:tc>
      </w:tr>
      <w:tr w:rsidR="00611DE6" w:rsidRPr="00611DE6" w:rsidTr="00611DE6">
        <w:tc>
          <w:tcPr>
            <w:tcW w:w="11273" w:type="dxa"/>
            <w:gridSpan w:val="2"/>
            <w:tcBorders>
              <w:top w:val="nil"/>
              <w:left w:val="nil"/>
              <w:bottom w:val="nil"/>
              <w:right w:val="nil"/>
            </w:tcBorders>
            <w:shd w:val="clear" w:color="auto" w:fill="auto"/>
            <w:tcMar>
              <w:top w:w="0" w:type="dxa"/>
              <w:left w:w="149" w:type="dxa"/>
              <w:bottom w:w="0" w:type="dxa"/>
              <w:right w:w="149" w:type="dxa"/>
            </w:tcMar>
            <w:hideMark/>
          </w:tcPr>
          <w:p w:rsidR="00611DE6" w:rsidRPr="00611DE6" w:rsidRDefault="00611DE6" w:rsidP="00611DE6">
            <w:pPr>
              <w:spacing w:after="0" w:line="240" w:lineRule="auto"/>
              <w:rPr>
                <w:rFonts w:ascii="Times New Roman" w:eastAsia="Times New Roman" w:hAnsi="Times New Roman" w:cs="Times New Roman"/>
                <w:sz w:val="24"/>
                <w:szCs w:val="24"/>
                <w:lang w:eastAsia="ru-RU"/>
              </w:rPr>
            </w:pPr>
          </w:p>
        </w:tc>
      </w:tr>
      <w:tr w:rsidR="00611DE6" w:rsidRPr="00611DE6" w:rsidTr="00611DE6">
        <w:tc>
          <w:tcPr>
            <w:tcW w:w="11273"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611DE6" w:rsidRPr="00611DE6" w:rsidRDefault="00611DE6" w:rsidP="00611DE6">
            <w:pPr>
              <w:spacing w:after="0" w:line="240" w:lineRule="auto"/>
              <w:textAlignment w:val="baseline"/>
              <w:rPr>
                <w:rFonts w:ascii="Times New Roman" w:eastAsia="Times New Roman" w:hAnsi="Times New Roman" w:cs="Times New Roman"/>
                <w:sz w:val="24"/>
                <w:szCs w:val="24"/>
                <w:lang w:eastAsia="ru-RU"/>
              </w:rPr>
            </w:pPr>
            <w:r w:rsidRPr="00611DE6">
              <w:rPr>
                <w:rFonts w:ascii="Times New Roman" w:eastAsia="Times New Roman" w:hAnsi="Times New Roman" w:cs="Times New Roman"/>
                <w:sz w:val="24"/>
                <w:szCs w:val="24"/>
                <w:lang w:eastAsia="ru-RU"/>
              </w:rPr>
              <w:t xml:space="preserve">     Ключевые слова: средства </w:t>
            </w:r>
            <w:proofErr w:type="spellStart"/>
            <w:r w:rsidRPr="00611DE6">
              <w:rPr>
                <w:rFonts w:ascii="Times New Roman" w:eastAsia="Times New Roman" w:hAnsi="Times New Roman" w:cs="Times New Roman"/>
                <w:sz w:val="24"/>
                <w:szCs w:val="24"/>
                <w:lang w:eastAsia="ru-RU"/>
              </w:rPr>
              <w:t>подмащивания</w:t>
            </w:r>
            <w:proofErr w:type="spellEnd"/>
            <w:r w:rsidRPr="00611DE6">
              <w:rPr>
                <w:rFonts w:ascii="Times New Roman" w:eastAsia="Times New Roman" w:hAnsi="Times New Roman" w:cs="Times New Roman"/>
                <w:sz w:val="24"/>
                <w:szCs w:val="24"/>
                <w:lang w:eastAsia="ru-RU"/>
              </w:rPr>
              <w:t>; подмости; строительные леса; лестницы; люльки; площадки, навешиваемые на конструкции и лестницы; ограждения защитные; работа на высоте</w:t>
            </w:r>
          </w:p>
        </w:tc>
      </w:tr>
    </w:tbl>
    <w:p w:rsidR="00611DE6" w:rsidRPr="00611DE6" w:rsidRDefault="00611DE6" w:rsidP="00611DE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11DE6">
        <w:rPr>
          <w:rFonts w:ascii="Arial" w:eastAsia="Times New Roman" w:hAnsi="Arial" w:cs="Arial"/>
          <w:color w:val="444444"/>
          <w:sz w:val="24"/>
          <w:szCs w:val="24"/>
          <w:lang w:eastAsia="ru-RU"/>
        </w:rPr>
        <w:br/>
      </w:r>
    </w:p>
    <w:p w:rsidR="00611DE6" w:rsidRPr="00611DE6" w:rsidRDefault="00611DE6" w:rsidP="00611DE6">
      <w:pPr>
        <w:shd w:val="clear" w:color="auto" w:fill="FFFFFF"/>
        <w:spacing w:after="0" w:line="240" w:lineRule="auto"/>
        <w:textAlignment w:val="baseline"/>
        <w:rPr>
          <w:rFonts w:ascii="Arial" w:eastAsia="Times New Roman" w:hAnsi="Arial" w:cs="Arial"/>
          <w:color w:val="444444"/>
          <w:sz w:val="24"/>
          <w:szCs w:val="24"/>
          <w:lang w:eastAsia="ru-RU"/>
        </w:rPr>
      </w:pPr>
      <w:r w:rsidRPr="00611DE6">
        <w:rPr>
          <w:rFonts w:ascii="Arial" w:eastAsia="Times New Roman" w:hAnsi="Arial" w:cs="Arial"/>
          <w:color w:val="444444"/>
          <w:sz w:val="24"/>
          <w:szCs w:val="24"/>
          <w:lang w:eastAsia="ru-RU"/>
        </w:rPr>
        <w:t>Электронный текст документа</w:t>
      </w:r>
    </w:p>
    <w:p w:rsidR="00611DE6" w:rsidRPr="00611DE6" w:rsidRDefault="00611DE6" w:rsidP="00611DE6">
      <w:pPr>
        <w:shd w:val="clear" w:color="auto" w:fill="FFFFFF"/>
        <w:spacing w:after="0" w:line="240" w:lineRule="auto"/>
        <w:textAlignment w:val="baseline"/>
        <w:rPr>
          <w:rFonts w:ascii="Arial" w:eastAsia="Times New Roman" w:hAnsi="Arial" w:cs="Arial"/>
          <w:color w:val="444444"/>
          <w:sz w:val="24"/>
          <w:szCs w:val="24"/>
          <w:lang w:eastAsia="ru-RU"/>
        </w:rPr>
      </w:pPr>
      <w:r w:rsidRPr="00611DE6">
        <w:rPr>
          <w:rFonts w:ascii="Arial" w:eastAsia="Times New Roman" w:hAnsi="Arial" w:cs="Arial"/>
          <w:color w:val="444444"/>
          <w:sz w:val="24"/>
          <w:szCs w:val="24"/>
          <w:lang w:eastAsia="ru-RU"/>
        </w:rPr>
        <w:t>подготовлен АО "Кодекс" и сверен по:</w:t>
      </w:r>
    </w:p>
    <w:p w:rsidR="00611DE6" w:rsidRPr="00611DE6" w:rsidRDefault="00611DE6" w:rsidP="00611DE6">
      <w:pPr>
        <w:shd w:val="clear" w:color="auto" w:fill="FFFFFF"/>
        <w:spacing w:after="0" w:line="240" w:lineRule="auto"/>
        <w:textAlignment w:val="baseline"/>
        <w:rPr>
          <w:rFonts w:ascii="Arial" w:eastAsia="Times New Roman" w:hAnsi="Arial" w:cs="Arial"/>
          <w:color w:val="444444"/>
          <w:sz w:val="24"/>
          <w:szCs w:val="24"/>
          <w:lang w:eastAsia="ru-RU"/>
        </w:rPr>
      </w:pPr>
      <w:r w:rsidRPr="00611DE6">
        <w:rPr>
          <w:rFonts w:ascii="Arial" w:eastAsia="Times New Roman" w:hAnsi="Arial" w:cs="Arial"/>
          <w:color w:val="444444"/>
          <w:sz w:val="24"/>
          <w:szCs w:val="24"/>
          <w:lang w:eastAsia="ru-RU"/>
        </w:rPr>
        <w:t>официальное издание</w:t>
      </w:r>
    </w:p>
    <w:p w:rsidR="00611DE6" w:rsidRPr="00611DE6" w:rsidRDefault="00611DE6" w:rsidP="00611DE6">
      <w:pPr>
        <w:shd w:val="clear" w:color="auto" w:fill="FFFFFF"/>
        <w:spacing w:after="0" w:line="240" w:lineRule="auto"/>
        <w:textAlignment w:val="baseline"/>
        <w:rPr>
          <w:rFonts w:ascii="Arial" w:eastAsia="Times New Roman" w:hAnsi="Arial" w:cs="Arial"/>
          <w:color w:val="444444"/>
          <w:sz w:val="24"/>
          <w:szCs w:val="24"/>
          <w:lang w:eastAsia="ru-RU"/>
        </w:rPr>
      </w:pPr>
      <w:r w:rsidRPr="00611DE6">
        <w:rPr>
          <w:rFonts w:ascii="Arial" w:eastAsia="Times New Roman" w:hAnsi="Arial" w:cs="Arial"/>
          <w:color w:val="444444"/>
          <w:sz w:val="24"/>
          <w:szCs w:val="24"/>
          <w:lang w:eastAsia="ru-RU"/>
        </w:rPr>
        <w:t xml:space="preserve">М.: </w:t>
      </w:r>
      <w:proofErr w:type="spellStart"/>
      <w:r w:rsidRPr="00611DE6">
        <w:rPr>
          <w:rFonts w:ascii="Arial" w:eastAsia="Times New Roman" w:hAnsi="Arial" w:cs="Arial"/>
          <w:color w:val="444444"/>
          <w:sz w:val="24"/>
          <w:szCs w:val="24"/>
          <w:lang w:eastAsia="ru-RU"/>
        </w:rPr>
        <w:t>Стандартинформ</w:t>
      </w:r>
      <w:proofErr w:type="spellEnd"/>
      <w:r w:rsidRPr="00611DE6">
        <w:rPr>
          <w:rFonts w:ascii="Arial" w:eastAsia="Times New Roman" w:hAnsi="Arial" w:cs="Arial"/>
          <w:color w:val="444444"/>
          <w:sz w:val="24"/>
          <w:szCs w:val="24"/>
          <w:lang w:eastAsia="ru-RU"/>
        </w:rPr>
        <w:t>, 2020</w:t>
      </w:r>
    </w:p>
    <w:p w:rsidR="00611DE6" w:rsidRPr="00611DE6" w:rsidRDefault="00611DE6" w:rsidP="00611DE6">
      <w:pPr>
        <w:shd w:val="clear" w:color="auto" w:fill="FFFFFF"/>
        <w:spacing w:after="0" w:line="240" w:lineRule="auto"/>
        <w:ind w:firstLine="480"/>
        <w:textAlignment w:val="baseline"/>
        <w:rPr>
          <w:rFonts w:ascii="Arial" w:eastAsia="Times New Roman" w:hAnsi="Arial" w:cs="Arial"/>
          <w:color w:val="444444"/>
          <w:sz w:val="24"/>
          <w:szCs w:val="24"/>
          <w:lang w:eastAsia="ru-RU"/>
        </w:rPr>
      </w:pPr>
    </w:p>
    <w:sectPr w:rsidR="00611DE6" w:rsidRPr="00611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63"/>
    <w:rsid w:val="00611DE6"/>
    <w:rsid w:val="00762A63"/>
    <w:rsid w:val="00C54045"/>
    <w:rsid w:val="00EE0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1D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11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1DE6"/>
    <w:rPr>
      <w:rFonts w:ascii="Times New Roman" w:eastAsia="Times New Roman" w:hAnsi="Times New Roman" w:cs="Times New Roman"/>
      <w:b/>
      <w:bCs/>
      <w:sz w:val="36"/>
      <w:szCs w:val="36"/>
      <w:lang w:eastAsia="ru-RU"/>
    </w:rPr>
  </w:style>
  <w:style w:type="paragraph" w:customStyle="1" w:styleId="formattext">
    <w:name w:val="formattext"/>
    <w:basedOn w:val="a"/>
    <w:rsid w:val="00611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11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11DE6"/>
    <w:rPr>
      <w:color w:val="0000FF"/>
      <w:u w:val="single"/>
    </w:rPr>
  </w:style>
  <w:style w:type="character" w:customStyle="1" w:styleId="30">
    <w:name w:val="Заголовок 3 Знак"/>
    <w:basedOn w:val="a0"/>
    <w:link w:val="3"/>
    <w:uiPriority w:val="9"/>
    <w:semiHidden/>
    <w:rsid w:val="00611DE6"/>
    <w:rPr>
      <w:rFonts w:asciiTheme="majorHAnsi" w:eastAsiaTheme="majorEastAsia" w:hAnsiTheme="majorHAnsi" w:cstheme="majorBidi"/>
      <w:b/>
      <w:bCs/>
      <w:color w:val="4F81BD" w:themeColor="accent1"/>
    </w:rPr>
  </w:style>
  <w:style w:type="paragraph" w:styleId="a4">
    <w:name w:val="Normal (Web)"/>
    <w:basedOn w:val="a"/>
    <w:uiPriority w:val="99"/>
    <w:unhideWhenUsed/>
    <w:rsid w:val="00611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1D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1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1D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11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1DE6"/>
    <w:rPr>
      <w:rFonts w:ascii="Times New Roman" w:eastAsia="Times New Roman" w:hAnsi="Times New Roman" w:cs="Times New Roman"/>
      <w:b/>
      <w:bCs/>
      <w:sz w:val="36"/>
      <w:szCs w:val="36"/>
      <w:lang w:eastAsia="ru-RU"/>
    </w:rPr>
  </w:style>
  <w:style w:type="paragraph" w:customStyle="1" w:styleId="formattext">
    <w:name w:val="formattext"/>
    <w:basedOn w:val="a"/>
    <w:rsid w:val="00611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11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11DE6"/>
    <w:rPr>
      <w:color w:val="0000FF"/>
      <w:u w:val="single"/>
    </w:rPr>
  </w:style>
  <w:style w:type="character" w:customStyle="1" w:styleId="30">
    <w:name w:val="Заголовок 3 Знак"/>
    <w:basedOn w:val="a0"/>
    <w:link w:val="3"/>
    <w:uiPriority w:val="9"/>
    <w:semiHidden/>
    <w:rsid w:val="00611DE6"/>
    <w:rPr>
      <w:rFonts w:asciiTheme="majorHAnsi" w:eastAsiaTheme="majorEastAsia" w:hAnsiTheme="majorHAnsi" w:cstheme="majorBidi"/>
      <w:b/>
      <w:bCs/>
      <w:color w:val="4F81BD" w:themeColor="accent1"/>
    </w:rPr>
  </w:style>
  <w:style w:type="paragraph" w:styleId="a4">
    <w:name w:val="Normal (Web)"/>
    <w:basedOn w:val="a"/>
    <w:uiPriority w:val="99"/>
    <w:unhideWhenUsed/>
    <w:rsid w:val="00611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1D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1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8150">
      <w:bodyDiv w:val="1"/>
      <w:marLeft w:val="0"/>
      <w:marRight w:val="0"/>
      <w:marTop w:val="0"/>
      <w:marBottom w:val="0"/>
      <w:divBdr>
        <w:top w:val="none" w:sz="0" w:space="0" w:color="auto"/>
        <w:left w:val="none" w:sz="0" w:space="0" w:color="auto"/>
        <w:bottom w:val="none" w:sz="0" w:space="0" w:color="auto"/>
        <w:right w:val="none" w:sz="0" w:space="0" w:color="auto"/>
      </w:divBdr>
      <w:divsChild>
        <w:div w:id="679308300">
          <w:marLeft w:val="0"/>
          <w:marRight w:val="0"/>
          <w:marTop w:val="0"/>
          <w:marBottom w:val="0"/>
          <w:divBdr>
            <w:top w:val="none" w:sz="0" w:space="0" w:color="auto"/>
            <w:left w:val="none" w:sz="0" w:space="0" w:color="auto"/>
            <w:bottom w:val="none" w:sz="0" w:space="0" w:color="auto"/>
            <w:right w:val="none" w:sz="0" w:space="0" w:color="auto"/>
          </w:divBdr>
        </w:div>
        <w:div w:id="2065641250">
          <w:marLeft w:val="0"/>
          <w:marRight w:val="0"/>
          <w:marTop w:val="0"/>
          <w:marBottom w:val="0"/>
          <w:divBdr>
            <w:top w:val="none" w:sz="0" w:space="0" w:color="auto"/>
            <w:left w:val="none" w:sz="0" w:space="0" w:color="auto"/>
            <w:bottom w:val="none" w:sz="0" w:space="0" w:color="auto"/>
            <w:right w:val="none" w:sz="0" w:space="0" w:color="auto"/>
          </w:divBdr>
        </w:div>
        <w:div w:id="1070887685">
          <w:marLeft w:val="0"/>
          <w:marRight w:val="0"/>
          <w:marTop w:val="0"/>
          <w:marBottom w:val="0"/>
          <w:divBdr>
            <w:top w:val="none" w:sz="0" w:space="0" w:color="auto"/>
            <w:left w:val="none" w:sz="0" w:space="0" w:color="auto"/>
            <w:bottom w:val="none" w:sz="0" w:space="0" w:color="auto"/>
            <w:right w:val="none" w:sz="0" w:space="0" w:color="auto"/>
          </w:divBdr>
        </w:div>
        <w:div w:id="1712148525">
          <w:marLeft w:val="0"/>
          <w:marRight w:val="0"/>
          <w:marTop w:val="0"/>
          <w:marBottom w:val="0"/>
          <w:divBdr>
            <w:top w:val="none" w:sz="0" w:space="0" w:color="auto"/>
            <w:left w:val="none" w:sz="0" w:space="0" w:color="auto"/>
            <w:bottom w:val="none" w:sz="0" w:space="0" w:color="auto"/>
            <w:right w:val="none" w:sz="0" w:space="0" w:color="auto"/>
          </w:divBdr>
        </w:div>
        <w:div w:id="1862233058">
          <w:marLeft w:val="0"/>
          <w:marRight w:val="0"/>
          <w:marTop w:val="0"/>
          <w:marBottom w:val="0"/>
          <w:divBdr>
            <w:top w:val="none" w:sz="0" w:space="0" w:color="auto"/>
            <w:left w:val="none" w:sz="0" w:space="0" w:color="auto"/>
            <w:bottom w:val="none" w:sz="0" w:space="0" w:color="auto"/>
            <w:right w:val="none" w:sz="0" w:space="0" w:color="auto"/>
          </w:divBdr>
        </w:div>
        <w:div w:id="403258319">
          <w:marLeft w:val="0"/>
          <w:marRight w:val="0"/>
          <w:marTop w:val="0"/>
          <w:marBottom w:val="0"/>
          <w:divBdr>
            <w:top w:val="none" w:sz="0" w:space="0" w:color="auto"/>
            <w:left w:val="none" w:sz="0" w:space="0" w:color="auto"/>
            <w:bottom w:val="none" w:sz="0" w:space="0" w:color="auto"/>
            <w:right w:val="none" w:sz="0" w:space="0" w:color="auto"/>
          </w:divBdr>
        </w:div>
      </w:divsChild>
    </w:div>
    <w:div w:id="325062357">
      <w:bodyDiv w:val="1"/>
      <w:marLeft w:val="0"/>
      <w:marRight w:val="0"/>
      <w:marTop w:val="0"/>
      <w:marBottom w:val="0"/>
      <w:divBdr>
        <w:top w:val="none" w:sz="0" w:space="0" w:color="auto"/>
        <w:left w:val="none" w:sz="0" w:space="0" w:color="auto"/>
        <w:bottom w:val="none" w:sz="0" w:space="0" w:color="auto"/>
        <w:right w:val="none" w:sz="0" w:space="0" w:color="auto"/>
      </w:divBdr>
      <w:divsChild>
        <w:div w:id="558322358">
          <w:marLeft w:val="0"/>
          <w:marRight w:val="0"/>
          <w:marTop w:val="0"/>
          <w:marBottom w:val="0"/>
          <w:divBdr>
            <w:top w:val="none" w:sz="0" w:space="0" w:color="auto"/>
            <w:left w:val="none" w:sz="0" w:space="0" w:color="auto"/>
            <w:bottom w:val="none" w:sz="0" w:space="0" w:color="auto"/>
            <w:right w:val="none" w:sz="0" w:space="0" w:color="auto"/>
          </w:divBdr>
        </w:div>
        <w:div w:id="760180431">
          <w:marLeft w:val="0"/>
          <w:marRight w:val="0"/>
          <w:marTop w:val="0"/>
          <w:marBottom w:val="0"/>
          <w:divBdr>
            <w:top w:val="none" w:sz="0" w:space="0" w:color="auto"/>
            <w:left w:val="none" w:sz="0" w:space="0" w:color="auto"/>
            <w:bottom w:val="none" w:sz="0" w:space="0" w:color="auto"/>
            <w:right w:val="none" w:sz="0" w:space="0" w:color="auto"/>
          </w:divBdr>
        </w:div>
        <w:div w:id="1793479649">
          <w:marLeft w:val="0"/>
          <w:marRight w:val="0"/>
          <w:marTop w:val="0"/>
          <w:marBottom w:val="0"/>
          <w:divBdr>
            <w:top w:val="none" w:sz="0" w:space="0" w:color="auto"/>
            <w:left w:val="none" w:sz="0" w:space="0" w:color="auto"/>
            <w:bottom w:val="none" w:sz="0" w:space="0" w:color="auto"/>
            <w:right w:val="none" w:sz="0" w:space="0" w:color="auto"/>
          </w:divBdr>
        </w:div>
        <w:div w:id="1337535870">
          <w:marLeft w:val="0"/>
          <w:marRight w:val="0"/>
          <w:marTop w:val="0"/>
          <w:marBottom w:val="0"/>
          <w:divBdr>
            <w:top w:val="none" w:sz="0" w:space="0" w:color="auto"/>
            <w:left w:val="none" w:sz="0" w:space="0" w:color="auto"/>
            <w:bottom w:val="none" w:sz="0" w:space="0" w:color="auto"/>
            <w:right w:val="none" w:sz="0" w:space="0" w:color="auto"/>
          </w:divBdr>
        </w:div>
        <w:div w:id="1825314826">
          <w:marLeft w:val="0"/>
          <w:marRight w:val="0"/>
          <w:marTop w:val="0"/>
          <w:marBottom w:val="0"/>
          <w:divBdr>
            <w:top w:val="none" w:sz="0" w:space="0" w:color="auto"/>
            <w:left w:val="none" w:sz="0" w:space="0" w:color="auto"/>
            <w:bottom w:val="none" w:sz="0" w:space="0" w:color="auto"/>
            <w:right w:val="none" w:sz="0" w:space="0" w:color="auto"/>
          </w:divBdr>
        </w:div>
        <w:div w:id="340013597">
          <w:marLeft w:val="0"/>
          <w:marRight w:val="0"/>
          <w:marTop w:val="0"/>
          <w:marBottom w:val="0"/>
          <w:divBdr>
            <w:top w:val="none" w:sz="0" w:space="0" w:color="auto"/>
            <w:left w:val="none" w:sz="0" w:space="0" w:color="auto"/>
            <w:bottom w:val="none" w:sz="0" w:space="0" w:color="auto"/>
            <w:right w:val="none" w:sz="0" w:space="0" w:color="auto"/>
          </w:divBdr>
        </w:div>
      </w:divsChild>
    </w:div>
    <w:div w:id="549607625">
      <w:bodyDiv w:val="1"/>
      <w:marLeft w:val="0"/>
      <w:marRight w:val="0"/>
      <w:marTop w:val="0"/>
      <w:marBottom w:val="0"/>
      <w:divBdr>
        <w:top w:val="none" w:sz="0" w:space="0" w:color="auto"/>
        <w:left w:val="none" w:sz="0" w:space="0" w:color="auto"/>
        <w:bottom w:val="none" w:sz="0" w:space="0" w:color="auto"/>
        <w:right w:val="none" w:sz="0" w:space="0" w:color="auto"/>
      </w:divBdr>
      <w:divsChild>
        <w:div w:id="348258305">
          <w:marLeft w:val="0"/>
          <w:marRight w:val="0"/>
          <w:marTop w:val="0"/>
          <w:marBottom w:val="0"/>
          <w:divBdr>
            <w:top w:val="none" w:sz="0" w:space="0" w:color="auto"/>
            <w:left w:val="none" w:sz="0" w:space="0" w:color="auto"/>
            <w:bottom w:val="none" w:sz="0" w:space="0" w:color="auto"/>
            <w:right w:val="none" w:sz="0" w:space="0" w:color="auto"/>
          </w:divBdr>
          <w:divsChild>
            <w:div w:id="578054822">
              <w:marLeft w:val="0"/>
              <w:marRight w:val="0"/>
              <w:marTop w:val="0"/>
              <w:marBottom w:val="0"/>
              <w:divBdr>
                <w:top w:val="none" w:sz="0" w:space="0" w:color="auto"/>
                <w:left w:val="none" w:sz="0" w:space="0" w:color="auto"/>
                <w:bottom w:val="none" w:sz="0" w:space="0" w:color="auto"/>
                <w:right w:val="none" w:sz="0" w:space="0" w:color="auto"/>
              </w:divBdr>
              <w:divsChild>
                <w:div w:id="383796703">
                  <w:marLeft w:val="0"/>
                  <w:marRight w:val="0"/>
                  <w:marTop w:val="0"/>
                  <w:marBottom w:val="0"/>
                  <w:divBdr>
                    <w:top w:val="none" w:sz="0" w:space="0" w:color="auto"/>
                    <w:left w:val="none" w:sz="0" w:space="0" w:color="auto"/>
                    <w:bottom w:val="none" w:sz="0" w:space="0" w:color="auto"/>
                    <w:right w:val="none" w:sz="0" w:space="0" w:color="auto"/>
                  </w:divBdr>
                  <w:divsChild>
                    <w:div w:id="1426609513">
                      <w:marLeft w:val="0"/>
                      <w:marRight w:val="0"/>
                      <w:marTop w:val="0"/>
                      <w:marBottom w:val="0"/>
                      <w:divBdr>
                        <w:top w:val="none" w:sz="0" w:space="0" w:color="auto"/>
                        <w:left w:val="none" w:sz="0" w:space="0" w:color="auto"/>
                        <w:bottom w:val="none" w:sz="0" w:space="0" w:color="auto"/>
                        <w:right w:val="none" w:sz="0" w:space="0" w:color="auto"/>
                      </w:divBdr>
                    </w:div>
                    <w:div w:id="6577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57665">
      <w:bodyDiv w:val="1"/>
      <w:marLeft w:val="0"/>
      <w:marRight w:val="0"/>
      <w:marTop w:val="0"/>
      <w:marBottom w:val="0"/>
      <w:divBdr>
        <w:top w:val="none" w:sz="0" w:space="0" w:color="auto"/>
        <w:left w:val="none" w:sz="0" w:space="0" w:color="auto"/>
        <w:bottom w:val="none" w:sz="0" w:space="0" w:color="auto"/>
        <w:right w:val="none" w:sz="0" w:space="0" w:color="auto"/>
      </w:divBdr>
      <w:divsChild>
        <w:div w:id="517619890">
          <w:marLeft w:val="0"/>
          <w:marRight w:val="0"/>
          <w:marTop w:val="0"/>
          <w:marBottom w:val="0"/>
          <w:divBdr>
            <w:top w:val="none" w:sz="0" w:space="0" w:color="auto"/>
            <w:left w:val="none" w:sz="0" w:space="0" w:color="auto"/>
            <w:bottom w:val="none" w:sz="0" w:space="0" w:color="auto"/>
            <w:right w:val="none" w:sz="0" w:space="0" w:color="auto"/>
          </w:divBdr>
          <w:divsChild>
            <w:div w:id="709110821">
              <w:marLeft w:val="0"/>
              <w:marRight w:val="0"/>
              <w:marTop w:val="0"/>
              <w:marBottom w:val="0"/>
              <w:divBdr>
                <w:top w:val="none" w:sz="0" w:space="0" w:color="auto"/>
                <w:left w:val="none" w:sz="0" w:space="0" w:color="auto"/>
                <w:bottom w:val="none" w:sz="0" w:space="0" w:color="auto"/>
                <w:right w:val="none" w:sz="0" w:space="0" w:color="auto"/>
              </w:divBdr>
              <w:divsChild>
                <w:div w:id="707218201">
                  <w:marLeft w:val="0"/>
                  <w:marRight w:val="0"/>
                  <w:marTop w:val="0"/>
                  <w:marBottom w:val="0"/>
                  <w:divBdr>
                    <w:top w:val="none" w:sz="0" w:space="0" w:color="auto"/>
                    <w:left w:val="none" w:sz="0" w:space="0" w:color="auto"/>
                    <w:bottom w:val="none" w:sz="0" w:space="0" w:color="auto"/>
                    <w:right w:val="none" w:sz="0" w:space="0" w:color="auto"/>
                  </w:divBdr>
                  <w:divsChild>
                    <w:div w:id="1080979266">
                      <w:marLeft w:val="0"/>
                      <w:marRight w:val="0"/>
                      <w:marTop w:val="0"/>
                      <w:marBottom w:val="0"/>
                      <w:divBdr>
                        <w:top w:val="none" w:sz="0" w:space="0" w:color="auto"/>
                        <w:left w:val="none" w:sz="0" w:space="0" w:color="auto"/>
                        <w:bottom w:val="none" w:sz="0" w:space="0" w:color="auto"/>
                        <w:right w:val="none" w:sz="0" w:space="0" w:color="auto"/>
                      </w:divBdr>
                    </w:div>
                    <w:div w:id="10927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1200003545" TargetMode="External"/><Relationship Id="rId18" Type="http://schemas.openxmlformats.org/officeDocument/2006/relationships/hyperlink" Target="https://docs.cntd.ru/document/1200167503" TargetMode="External"/><Relationship Id="rId26" Type="http://schemas.openxmlformats.org/officeDocument/2006/relationships/hyperlink" Target="https://docs.cntd.ru/document/499060049" TargetMode="External"/><Relationship Id="rId39" Type="http://schemas.openxmlformats.org/officeDocument/2006/relationships/hyperlink" Target="https://docs.cntd.ru/document/1200012675" TargetMode="External"/><Relationship Id="rId21" Type="http://schemas.openxmlformats.org/officeDocument/2006/relationships/hyperlink" Target="https://docs.cntd.ru/document/1200141162" TargetMode="External"/><Relationship Id="rId34" Type="http://schemas.openxmlformats.org/officeDocument/2006/relationships/hyperlink" Target="https://docs.cntd.ru/document/1200092602" TargetMode="External"/><Relationship Id="rId42" Type="http://schemas.openxmlformats.org/officeDocument/2006/relationships/hyperlink" Target="https://docs.cntd.ru/document/1200023393" TargetMode="External"/><Relationship Id="rId47" Type="http://schemas.openxmlformats.org/officeDocument/2006/relationships/hyperlink" Target="https://docs.cntd.ru/document/1200121791" TargetMode="External"/><Relationship Id="rId50" Type="http://schemas.openxmlformats.org/officeDocument/2006/relationships/hyperlink" Target="https://docs.cntd.ru/document/902192610" TargetMode="External"/><Relationship Id="rId55" Type="http://schemas.openxmlformats.org/officeDocument/2006/relationships/hyperlink" Target="https://docs.cntd.ru/document/456072457" TargetMode="External"/><Relationship Id="rId7" Type="http://schemas.openxmlformats.org/officeDocument/2006/relationships/hyperlink" Target="https://docs.cntd.ru/document/1200106869" TargetMode="External"/><Relationship Id="rId12" Type="http://schemas.openxmlformats.org/officeDocument/2006/relationships/hyperlink" Target="https://docs.cntd.ru/document/1200004030" TargetMode="External"/><Relationship Id="rId17" Type="http://schemas.openxmlformats.org/officeDocument/2006/relationships/hyperlink" Target="https://docs.cntd.ru/document/1200003320" TargetMode="External"/><Relationship Id="rId25" Type="http://schemas.openxmlformats.org/officeDocument/2006/relationships/hyperlink" Target="https://docs.cntd.ru/document/499087789" TargetMode="External"/><Relationship Id="rId33" Type="http://schemas.openxmlformats.org/officeDocument/2006/relationships/hyperlink" Target="https://docs.cntd.ru/document/1200136061" TargetMode="External"/><Relationship Id="rId38" Type="http://schemas.openxmlformats.org/officeDocument/2006/relationships/hyperlink" Target="https://docs.cntd.ru/document/1200004030" TargetMode="External"/><Relationship Id="rId46" Type="http://schemas.openxmlformats.org/officeDocument/2006/relationships/hyperlink" Target="https://docs.cntd.ru/document/1200167503"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docs.cntd.ru/document/1200023393" TargetMode="External"/><Relationship Id="rId20" Type="http://schemas.openxmlformats.org/officeDocument/2006/relationships/hyperlink" Target="https://docs.cntd.ru/document/1200071519" TargetMode="External"/><Relationship Id="rId29" Type="http://schemas.openxmlformats.org/officeDocument/2006/relationships/hyperlink" Target="https://docs.cntd.ru/document/1200167503" TargetMode="External"/><Relationship Id="rId41" Type="http://schemas.openxmlformats.org/officeDocument/2006/relationships/hyperlink" Target="https://docs.cntd.ru/document/1200076726" TargetMode="External"/><Relationship Id="rId54" Type="http://schemas.openxmlformats.org/officeDocument/2006/relationships/hyperlink" Target="https://docs.cntd.ru/document/499060049" TargetMode="External"/><Relationship Id="rId1" Type="http://schemas.openxmlformats.org/officeDocument/2006/relationships/styles" Target="styles.xml"/><Relationship Id="rId6" Type="http://schemas.openxmlformats.org/officeDocument/2006/relationships/hyperlink" Target="https://docs.cntd.ru/document/420284277" TargetMode="External"/><Relationship Id="rId11" Type="http://schemas.openxmlformats.org/officeDocument/2006/relationships/hyperlink" Target="https://docs.cntd.ru/document/1200012675" TargetMode="External"/><Relationship Id="rId24" Type="http://schemas.openxmlformats.org/officeDocument/2006/relationships/hyperlink" Target="https://docs.cntd.ru/document/1200141162" TargetMode="External"/><Relationship Id="rId32" Type="http://schemas.openxmlformats.org/officeDocument/2006/relationships/hyperlink" Target="https://docs.cntd.ru/document/902320567" TargetMode="External"/><Relationship Id="rId37" Type="http://schemas.openxmlformats.org/officeDocument/2006/relationships/hyperlink" Target="https://docs.cntd.ru/document/1200004328" TargetMode="External"/><Relationship Id="rId40" Type="http://schemas.openxmlformats.org/officeDocument/2006/relationships/hyperlink" Target="https://docs.cntd.ru/document/1200004107" TargetMode="External"/><Relationship Id="rId45" Type="http://schemas.openxmlformats.org/officeDocument/2006/relationships/image" Target="media/image1.png"/><Relationship Id="rId53" Type="http://schemas.openxmlformats.org/officeDocument/2006/relationships/hyperlink" Target="https://docs.cntd.ru/document/499060049" TargetMode="External"/><Relationship Id="rId58" Type="http://schemas.openxmlformats.org/officeDocument/2006/relationships/hyperlink" Target="https://docs.cntd.ru/document/902192610" TargetMode="External"/><Relationship Id="rId5" Type="http://schemas.openxmlformats.org/officeDocument/2006/relationships/hyperlink" Target="https://docs.cntd.ru/document/564055516" TargetMode="External"/><Relationship Id="rId15" Type="http://schemas.openxmlformats.org/officeDocument/2006/relationships/hyperlink" Target="https://docs.cntd.ru/document/1200004328" TargetMode="External"/><Relationship Id="rId23" Type="http://schemas.openxmlformats.org/officeDocument/2006/relationships/hyperlink" Target="https://docs.cntd.ru/document/1200092602" TargetMode="External"/><Relationship Id="rId28" Type="http://schemas.openxmlformats.org/officeDocument/2006/relationships/hyperlink" Target="https://docs.cntd.ru/document/1200003320" TargetMode="External"/><Relationship Id="rId36" Type="http://schemas.openxmlformats.org/officeDocument/2006/relationships/hyperlink" Target="https://docs.cntd.ru/document/1200106869" TargetMode="External"/><Relationship Id="rId49" Type="http://schemas.openxmlformats.org/officeDocument/2006/relationships/hyperlink" Target="https://docs.cntd.ru/document/1200136061" TargetMode="External"/><Relationship Id="rId57" Type="http://schemas.openxmlformats.org/officeDocument/2006/relationships/hyperlink" Target="https://docs.cntd.ru/document/902320567" TargetMode="External"/><Relationship Id="rId10" Type="http://schemas.openxmlformats.org/officeDocument/2006/relationships/hyperlink" Target="https://docs.cntd.ru/document/1200136061" TargetMode="External"/><Relationship Id="rId19" Type="http://schemas.openxmlformats.org/officeDocument/2006/relationships/hyperlink" Target="https://docs.cntd.ru/document/1200121791" TargetMode="External"/><Relationship Id="rId31" Type="http://schemas.openxmlformats.org/officeDocument/2006/relationships/hyperlink" Target="https://docs.cntd.ru/document/1200071519" TargetMode="External"/><Relationship Id="rId44" Type="http://schemas.openxmlformats.org/officeDocument/2006/relationships/hyperlink" Target="https://docs.cntd.ru/document/1200012970" TargetMode="External"/><Relationship Id="rId52" Type="http://schemas.openxmlformats.org/officeDocument/2006/relationships/hyperlink" Target="https://docs.cntd.ru/document/499087789"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1200040460" TargetMode="External"/><Relationship Id="rId14" Type="http://schemas.openxmlformats.org/officeDocument/2006/relationships/hyperlink" Target="https://docs.cntd.ru/document/1200004107" TargetMode="External"/><Relationship Id="rId22" Type="http://schemas.openxmlformats.org/officeDocument/2006/relationships/hyperlink" Target="https://docs.cntd.ru/document/1200076726" TargetMode="External"/><Relationship Id="rId27" Type="http://schemas.openxmlformats.org/officeDocument/2006/relationships/hyperlink" Target="https://docs.cntd.ru/document/1200003114" TargetMode="External"/><Relationship Id="rId30" Type="http://schemas.openxmlformats.org/officeDocument/2006/relationships/hyperlink" Target="https://docs.cntd.ru/document/1200121791" TargetMode="External"/><Relationship Id="rId35" Type="http://schemas.openxmlformats.org/officeDocument/2006/relationships/hyperlink" Target="https://docs.cntd.ru/document/1200040460" TargetMode="External"/><Relationship Id="rId43" Type="http://schemas.openxmlformats.org/officeDocument/2006/relationships/hyperlink" Target="https://docs.cntd.ru/document/1200003545" TargetMode="External"/><Relationship Id="rId48" Type="http://schemas.openxmlformats.org/officeDocument/2006/relationships/hyperlink" Target="https://docs.cntd.ru/document/1200071519" TargetMode="External"/><Relationship Id="rId56" Type="http://schemas.openxmlformats.org/officeDocument/2006/relationships/hyperlink" Target="https://docs.cntd.ru/document/1200003114" TargetMode="External"/><Relationship Id="rId8" Type="http://schemas.openxmlformats.org/officeDocument/2006/relationships/hyperlink" Target="https://docs.cntd.ru/document/1200012970" TargetMode="External"/><Relationship Id="rId51" Type="http://schemas.openxmlformats.org/officeDocument/2006/relationships/hyperlink" Target="https://docs.cntd.ru/document/49908778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4273</Words>
  <Characters>24362</Characters>
  <Application>Microsoft Office Word</Application>
  <DocSecurity>0</DocSecurity>
  <Lines>203</Lines>
  <Paragraphs>57</Paragraphs>
  <ScaleCrop>false</ScaleCrop>
  <Company>Мэрия города Ярославля</Company>
  <LinksUpToDate>false</LinksUpToDate>
  <CharactersWithSpaces>28578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Мария Игоревна</dc:creator>
  <cp:keywords/>
  <dc:description/>
  <cp:lastModifiedBy>Смирнова Мария Игоревна</cp:lastModifiedBy>
  <cp:revision>3</cp:revision>
  <dcterms:created xsi:type="dcterms:W3CDTF">2022-02-16T08:16:00Z</dcterms:created>
  <dcterms:modified xsi:type="dcterms:W3CDTF">2022-02-16T08:22:00Z</dcterms:modified>
</cp:coreProperties>
</file>