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E7" w:rsidRDefault="00634EE7">
      <w:pPr>
        <w:pStyle w:val="ConsPlusNormal"/>
        <w:outlineLvl w:val="0"/>
      </w:pPr>
      <w:r>
        <w:t>Зарегистрировано в Минюсте России 29 мая 2013 г. N 28564</w:t>
      </w:r>
    </w:p>
    <w:p w:rsidR="00634EE7" w:rsidRDefault="00634E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EE7" w:rsidRDefault="00634EE7">
      <w:pPr>
        <w:pStyle w:val="ConsPlusNormal"/>
        <w:jc w:val="center"/>
      </w:pPr>
    </w:p>
    <w:p w:rsidR="00634EE7" w:rsidRDefault="00634EE7">
      <w:pPr>
        <w:pStyle w:val="ConsPlusTitle"/>
        <w:jc w:val="center"/>
      </w:pPr>
      <w:r>
        <w:t>ФЕДЕРАЛЬНАЯ СЛУЖБА ПО НАДЗОРУ В СФЕРЕ ЗАЩИТЫ</w:t>
      </w:r>
    </w:p>
    <w:p w:rsidR="00634EE7" w:rsidRDefault="00634EE7">
      <w:pPr>
        <w:pStyle w:val="ConsPlusTitle"/>
        <w:jc w:val="center"/>
      </w:pPr>
      <w:r>
        <w:t>ПРАВ ПОТРЕБИТЕЛЕЙ И БЛАГОПОЛУЧИЯ ЧЕЛОВЕКА</w:t>
      </w:r>
    </w:p>
    <w:p w:rsidR="00634EE7" w:rsidRDefault="00634EE7">
      <w:pPr>
        <w:pStyle w:val="ConsPlusTitle"/>
        <w:jc w:val="center"/>
      </w:pPr>
    </w:p>
    <w:p w:rsidR="00634EE7" w:rsidRDefault="00634EE7">
      <w:pPr>
        <w:pStyle w:val="ConsPlusTitle"/>
        <w:jc w:val="center"/>
      </w:pPr>
      <w:r>
        <w:t>ГЛАВНЫЙ ГОСУДАРСТВЕННЫЙ САНИТАРНЫЙ ВРАЧ</w:t>
      </w:r>
    </w:p>
    <w:p w:rsidR="00634EE7" w:rsidRDefault="00634EE7">
      <w:pPr>
        <w:pStyle w:val="ConsPlusTitle"/>
        <w:jc w:val="center"/>
      </w:pPr>
      <w:r>
        <w:t>РОССИЙСКОЙ ФЕДЕРАЦИИ</w:t>
      </w:r>
    </w:p>
    <w:p w:rsidR="00634EE7" w:rsidRDefault="00634EE7">
      <w:pPr>
        <w:pStyle w:val="ConsPlusTitle"/>
        <w:jc w:val="center"/>
      </w:pPr>
    </w:p>
    <w:p w:rsidR="00634EE7" w:rsidRDefault="00634EE7">
      <w:pPr>
        <w:pStyle w:val="ConsPlusTitle"/>
        <w:jc w:val="center"/>
      </w:pPr>
      <w:r>
        <w:t>ПОСТАНОВЛЕНИЕ</w:t>
      </w:r>
    </w:p>
    <w:p w:rsidR="00634EE7" w:rsidRDefault="00634EE7">
      <w:pPr>
        <w:pStyle w:val="ConsPlusTitle"/>
        <w:jc w:val="center"/>
      </w:pPr>
      <w:r>
        <w:t>от 15 мая 2013 г. N 26</w:t>
      </w:r>
    </w:p>
    <w:p w:rsidR="00634EE7" w:rsidRDefault="00634EE7">
      <w:pPr>
        <w:pStyle w:val="ConsPlusTitle"/>
        <w:jc w:val="center"/>
      </w:pPr>
    </w:p>
    <w:p w:rsidR="00634EE7" w:rsidRDefault="00634EE7">
      <w:pPr>
        <w:pStyle w:val="ConsPlusTitle"/>
        <w:jc w:val="center"/>
      </w:pPr>
      <w:r>
        <w:t>ОБ УТВЕРЖДЕНИИ САНПИН 2.4.1.3049-13</w:t>
      </w:r>
    </w:p>
    <w:p w:rsidR="00634EE7" w:rsidRDefault="00634EE7">
      <w:pPr>
        <w:pStyle w:val="ConsPlusTitle"/>
        <w:jc w:val="center"/>
      </w:pPr>
      <w:r>
        <w:t>"САНИТАРНО-ЭПИДЕМИОЛОГИЧЕСКИЕ ТРЕБОВАНИЯ К УСТРОЙСТВУ,</w:t>
      </w:r>
    </w:p>
    <w:p w:rsidR="00634EE7" w:rsidRDefault="00634EE7">
      <w:pPr>
        <w:pStyle w:val="ConsPlusTitle"/>
        <w:jc w:val="center"/>
      </w:pPr>
      <w:r>
        <w:t>СОДЕРЖАНИЮ И ОРГАНИЗАЦИИ РЕЖИМА РАБОТЫ ДОШКОЛЬНЫХ</w:t>
      </w:r>
    </w:p>
    <w:p w:rsidR="00634EE7" w:rsidRDefault="00634EE7">
      <w:pPr>
        <w:pStyle w:val="ConsPlusTitle"/>
        <w:jc w:val="center"/>
      </w:pPr>
      <w:r>
        <w:t>ОБРАЗОВАТЕЛЬНЫХ ОРГАНИЗАЦИЙ"</w:t>
      </w:r>
    </w:p>
    <w:p w:rsidR="00634EE7" w:rsidRDefault="00634E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4E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4EE7" w:rsidRDefault="00634E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4EE7" w:rsidRDefault="00634EE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Главного государственного санитарного врача РФ</w:t>
            </w:r>
          </w:p>
          <w:p w:rsidR="00634EE7" w:rsidRDefault="00634E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20.07.2015 </w:t>
            </w:r>
            <w:hyperlink r:id="rId5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27.08.2015 </w:t>
            </w:r>
            <w:hyperlink r:id="rId6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,</w:t>
            </w:r>
          </w:p>
          <w:p w:rsidR="00634EE7" w:rsidRDefault="00634EE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634EE7" w:rsidRDefault="00634EE7">
            <w:pPr>
              <w:pStyle w:val="ConsPlusNormal"/>
              <w:jc w:val="center"/>
            </w:pPr>
            <w:r>
              <w:rPr>
                <w:color w:val="392C69"/>
              </w:rPr>
              <w:t>от 04.04.2014 N АКПИ14-281)</w:t>
            </w:r>
          </w:p>
        </w:tc>
      </w:tr>
    </w:tbl>
    <w:p w:rsidR="00634EE7" w:rsidRDefault="00634EE7">
      <w:pPr>
        <w:pStyle w:val="ConsPlusNormal"/>
        <w:jc w:val="center"/>
      </w:pPr>
    </w:p>
    <w:p w:rsidR="00634EE7" w:rsidRDefault="00634EE7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43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2. С момента вступления в силу </w:t>
      </w:r>
      <w:hyperlink w:anchor="P43" w:history="1">
        <w:r>
          <w:rPr>
            <w:color w:val="0000FF"/>
          </w:rPr>
          <w:t>СанПиН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СанПиН 2.4.1.2660-10</w:t>
        </w:r>
      </w:hyperlink>
      <w: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СанПиН 2.4.1.2791-10</w:t>
        </w:r>
      </w:hyperlink>
      <w:r>
        <w:t xml:space="preserve">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right"/>
      </w:pPr>
      <w:r>
        <w:t>Г.Г.ОНИЩЕНКО</w:t>
      </w:r>
    </w:p>
    <w:p w:rsidR="00634EE7" w:rsidRDefault="00634EE7">
      <w:pPr>
        <w:pStyle w:val="ConsPlusNormal"/>
        <w:jc w:val="right"/>
      </w:pPr>
    </w:p>
    <w:p w:rsidR="00634EE7" w:rsidRDefault="00634EE7">
      <w:pPr>
        <w:pStyle w:val="ConsPlusNormal"/>
        <w:jc w:val="right"/>
      </w:pPr>
    </w:p>
    <w:p w:rsidR="00634EE7" w:rsidRDefault="00634EE7">
      <w:pPr>
        <w:pStyle w:val="ConsPlusNormal"/>
        <w:jc w:val="right"/>
      </w:pPr>
    </w:p>
    <w:p w:rsidR="00634EE7" w:rsidRDefault="00634EE7">
      <w:pPr>
        <w:pStyle w:val="ConsPlusNormal"/>
        <w:jc w:val="right"/>
      </w:pPr>
    </w:p>
    <w:p w:rsidR="00634EE7" w:rsidRDefault="00634EE7">
      <w:pPr>
        <w:pStyle w:val="ConsPlusNormal"/>
        <w:jc w:val="right"/>
      </w:pPr>
    </w:p>
    <w:p w:rsidR="00634EE7" w:rsidRDefault="00634EE7">
      <w:pPr>
        <w:pStyle w:val="ConsPlusNormal"/>
        <w:jc w:val="right"/>
        <w:outlineLvl w:val="0"/>
      </w:pPr>
      <w:r>
        <w:t>Приложение</w:t>
      </w:r>
    </w:p>
    <w:p w:rsidR="00634EE7" w:rsidRDefault="00634EE7">
      <w:pPr>
        <w:pStyle w:val="ConsPlusNormal"/>
        <w:jc w:val="right"/>
      </w:pPr>
    </w:p>
    <w:p w:rsidR="00634EE7" w:rsidRDefault="00634EE7">
      <w:pPr>
        <w:pStyle w:val="ConsPlusNormal"/>
        <w:jc w:val="right"/>
      </w:pPr>
      <w:r>
        <w:t>Утверждены</w:t>
      </w:r>
    </w:p>
    <w:p w:rsidR="00634EE7" w:rsidRDefault="00634EE7">
      <w:pPr>
        <w:pStyle w:val="ConsPlusNormal"/>
        <w:jc w:val="right"/>
      </w:pPr>
      <w:r>
        <w:t>постановлением Главного</w:t>
      </w:r>
    </w:p>
    <w:p w:rsidR="00634EE7" w:rsidRDefault="00634EE7">
      <w:pPr>
        <w:pStyle w:val="ConsPlusNormal"/>
        <w:jc w:val="right"/>
      </w:pPr>
      <w:r>
        <w:t>государственного санитарного врача</w:t>
      </w:r>
    </w:p>
    <w:p w:rsidR="00634EE7" w:rsidRDefault="00634EE7">
      <w:pPr>
        <w:pStyle w:val="ConsPlusNormal"/>
        <w:jc w:val="right"/>
      </w:pPr>
      <w:r>
        <w:t>Российской Федерации</w:t>
      </w:r>
    </w:p>
    <w:p w:rsidR="00634EE7" w:rsidRDefault="00634EE7">
      <w:pPr>
        <w:pStyle w:val="ConsPlusNormal"/>
        <w:jc w:val="right"/>
      </w:pPr>
      <w:r>
        <w:t>от 15 мая 2013 г. N 26</w:t>
      </w:r>
    </w:p>
    <w:p w:rsidR="00634EE7" w:rsidRDefault="00634EE7">
      <w:pPr>
        <w:pStyle w:val="ConsPlusNormal"/>
        <w:jc w:val="right"/>
      </w:pPr>
    </w:p>
    <w:p w:rsidR="00634EE7" w:rsidRDefault="00634EE7">
      <w:pPr>
        <w:pStyle w:val="ConsPlusTitle"/>
        <w:jc w:val="center"/>
      </w:pPr>
      <w:bookmarkStart w:id="0" w:name="P43"/>
      <w:bookmarkEnd w:id="0"/>
      <w:r>
        <w:t>САНИТАРНО-ЭПИДЕМИОЛОГИЧЕСКИЕ ТРЕБОВАНИЯ</w:t>
      </w:r>
    </w:p>
    <w:p w:rsidR="00634EE7" w:rsidRDefault="00634EE7">
      <w:pPr>
        <w:pStyle w:val="ConsPlusTitle"/>
        <w:jc w:val="center"/>
      </w:pPr>
      <w:r>
        <w:t>К УСТРОЙСТВУ, СОДЕРЖАНИЮ И ОРГАНИЗАЦИИ РЕЖИМА РАБОТЫ</w:t>
      </w:r>
    </w:p>
    <w:p w:rsidR="00634EE7" w:rsidRDefault="00634EE7">
      <w:pPr>
        <w:pStyle w:val="ConsPlusTitle"/>
        <w:jc w:val="center"/>
      </w:pPr>
      <w:r>
        <w:t>ДОШКОЛЬНЫХ ОБРАЗОВАТЕЛЬНЫХ ОРГАНИЗАЦИЙ</w:t>
      </w:r>
    </w:p>
    <w:p w:rsidR="00634EE7" w:rsidRDefault="00634EE7">
      <w:pPr>
        <w:pStyle w:val="ConsPlusTitle"/>
        <w:jc w:val="center"/>
      </w:pPr>
    </w:p>
    <w:p w:rsidR="00634EE7" w:rsidRDefault="00634EE7">
      <w:pPr>
        <w:pStyle w:val="ConsPlusTitle"/>
        <w:jc w:val="center"/>
      </w:pPr>
      <w:r>
        <w:t>Санитарно-эпидемиологические правила и нормативы</w:t>
      </w:r>
    </w:p>
    <w:p w:rsidR="00634EE7" w:rsidRDefault="00634EE7">
      <w:pPr>
        <w:pStyle w:val="ConsPlusTitle"/>
        <w:jc w:val="center"/>
      </w:pPr>
      <w:r>
        <w:t>СанПиН 2.4.1.3049-13</w:t>
      </w:r>
    </w:p>
    <w:p w:rsidR="00634EE7" w:rsidRDefault="00634E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4E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4EE7" w:rsidRDefault="00634E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4EE7" w:rsidRDefault="00634EE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Главного государственного санитарного врача РФ</w:t>
            </w:r>
          </w:p>
          <w:p w:rsidR="00634EE7" w:rsidRDefault="00634E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20.07.2015 </w:t>
            </w:r>
            <w:hyperlink r:id="rId12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27.08.2015 </w:t>
            </w:r>
            <w:hyperlink r:id="rId13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,</w:t>
            </w:r>
          </w:p>
          <w:p w:rsidR="00634EE7" w:rsidRDefault="00634EE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634EE7" w:rsidRDefault="00634EE7">
            <w:pPr>
              <w:pStyle w:val="ConsPlusNormal"/>
              <w:jc w:val="center"/>
            </w:pPr>
            <w:r>
              <w:rPr>
                <w:color w:val="392C69"/>
              </w:rPr>
              <w:t>от 04.04.2014 N АКПИ14-281)</w:t>
            </w:r>
          </w:p>
        </w:tc>
      </w:tr>
    </w:tbl>
    <w:p w:rsidR="00634EE7" w:rsidRDefault="00634EE7">
      <w:pPr>
        <w:pStyle w:val="ConsPlusNormal"/>
        <w:jc w:val="center"/>
      </w:pPr>
    </w:p>
    <w:p w:rsidR="00634EE7" w:rsidRDefault="00634EE7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634EE7" w:rsidRDefault="00634EE7">
      <w:pPr>
        <w:pStyle w:val="ConsPlusNormal"/>
        <w:jc w:val="center"/>
      </w:pPr>
    </w:p>
    <w:p w:rsidR="00634EE7" w:rsidRDefault="00634EE7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</w:p>
    <w:p w:rsidR="00634EE7" w:rsidRDefault="00634EE7">
      <w:pPr>
        <w:pStyle w:val="ConsPlusNormal"/>
        <w:jc w:val="both"/>
      </w:pPr>
      <w:r>
        <w:t xml:space="preserve">(п. 1.1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условиям размещения дошкольных образовательных организаций,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оборудованию и содержанию территории,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помещениям, их оборудованию и содержанию,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естественному и искусственному освещению помещений,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отоплению и вентиляции,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водоснабжению и канализации,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организации питания,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приему детей в дошкольные образовательные организации,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организации режима дня,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организации физического воспитания,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личной гигиене персонала.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Санитарные правила не распространяются на дошкольные группы, размещенные в жилых помещениях жилищного фонда.</w:t>
      </w:r>
    </w:p>
    <w:p w:rsidR="00634EE7" w:rsidRDefault="00634EE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</w:p>
    <w:p w:rsidR="00634EE7" w:rsidRDefault="00634EE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  <w: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634EE7" w:rsidRDefault="00634EE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ребенка.</w:t>
      </w:r>
    </w:p>
    <w:p w:rsidR="00634EE7" w:rsidRDefault="00634EE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20.07.2015 N 28)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для детей с тяжелыми нарушениями речи - 6 и 10 детей;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для глухих детей - 6 детей для обеих возрастных групп;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для слабослышащих детей - 6 и 8 детей;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для слепых детей - 6 детей для обеих возрастных групп;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- для слабовидящих детей, для детей с </w:t>
      </w:r>
      <w:proofErr w:type="spellStart"/>
      <w:r>
        <w:t>амблиопией</w:t>
      </w:r>
      <w:proofErr w:type="spellEnd"/>
      <w:r>
        <w:t>, косоглазием - 6 и 10 детей;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для детей с задержкой психического развития - 6 и 10 детей;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для детей с умственной отсталостью легкой степени - 6 и 10 детей;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для детей с аутизмом только в возрасте старше 3 лет - 5 детей;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б) старше 3 лет: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- 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center"/>
        <w:outlineLvl w:val="1"/>
      </w:pPr>
      <w:r>
        <w:t>II. Требования к размещению дошкольных</w:t>
      </w:r>
    </w:p>
    <w:p w:rsidR="00634EE7" w:rsidRDefault="00634EE7">
      <w:pPr>
        <w:pStyle w:val="ConsPlusNormal"/>
        <w:jc w:val="center"/>
      </w:pPr>
      <w:r>
        <w:t>образовательных организаций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2.2. В районах Крайнего Севера обеспечивается </w:t>
      </w:r>
      <w:proofErr w:type="spellStart"/>
      <w:r>
        <w:t>ветро</w:t>
      </w:r>
      <w:proofErr w:type="spellEnd"/>
      <w:r>
        <w:t>- и снегозащита территорий дошкольных образовательных организаций.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center"/>
        <w:outlineLvl w:val="1"/>
      </w:pPr>
      <w:r>
        <w:t>III. Требования к оборудованию и содержанию территорий</w:t>
      </w:r>
    </w:p>
    <w:p w:rsidR="00634EE7" w:rsidRDefault="00634EE7">
      <w:pPr>
        <w:pStyle w:val="ConsPlusNormal"/>
        <w:jc w:val="center"/>
      </w:pPr>
      <w:r>
        <w:t>дошкольных образовательных организаций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</w:p>
    <w:p w:rsidR="00634EE7" w:rsidRDefault="00634EE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>
        <w:t>лк</w:t>
      </w:r>
      <w:proofErr w:type="spellEnd"/>
      <w:r>
        <w:t xml:space="preserve"> на уровне земли в темное время суток.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</w:t>
      </w:r>
    </w:p>
    <w:p w:rsidR="00634EE7" w:rsidRDefault="00634EE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3.7. Продолжительность инсоляции групповых и физкультурных площадок дошкольных образовательных организаций определяется в соответствии с </w:t>
      </w:r>
      <w:hyperlink r:id="rId23" w:history="1">
        <w:r>
          <w:rPr>
            <w:color w:val="0000FF"/>
          </w:rPr>
          <w:t>гигиеническими требованиями</w:t>
        </w:r>
      </w:hyperlink>
      <w:r>
        <w:t xml:space="preserve"> к инсоляции и солнцезащите помещений жилых и общественных зданий и территорий.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>
        <w:t>беспыльным</w:t>
      </w:r>
      <w:proofErr w:type="spellEnd"/>
      <w:r>
        <w:t>, либо выполненным из материалов, не оказывающих вредного воздействия на человека.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3.12. Игровые и физкультурные площадки для детей оборудуются с учетом их </w:t>
      </w:r>
      <w:proofErr w:type="spellStart"/>
      <w:r>
        <w:t>росто</w:t>
      </w:r>
      <w:proofErr w:type="spellEnd"/>
      <w:r>
        <w:t>-возрастных особенностей.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>
        <w:t>паразитологическим</w:t>
      </w:r>
      <w:proofErr w:type="spellEnd"/>
      <w: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</w:p>
    <w:p w:rsidR="00634EE7" w:rsidRDefault="00634EE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3.17. На территории хозяйственной зоны возможно размещение овощехранилища.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</w:p>
    <w:p w:rsidR="00634EE7" w:rsidRDefault="00634EE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center"/>
        <w:outlineLvl w:val="1"/>
      </w:pPr>
      <w:r>
        <w:t>IV. Требования к зданию, помещениям, оборудованию</w:t>
      </w:r>
    </w:p>
    <w:p w:rsidR="00634EE7" w:rsidRDefault="00634EE7">
      <w:pPr>
        <w:pStyle w:val="ConsPlusNormal"/>
        <w:jc w:val="center"/>
      </w:pPr>
      <w:r>
        <w:t>и их содержанию</w:t>
      </w:r>
    </w:p>
    <w:p w:rsidR="00634EE7" w:rsidRDefault="00634EE7">
      <w:pPr>
        <w:pStyle w:val="ConsPlusNormal"/>
        <w:jc w:val="center"/>
      </w:pPr>
    </w:p>
    <w:p w:rsidR="00634EE7" w:rsidRDefault="00634EE7">
      <w:pPr>
        <w:pStyle w:val="ConsPlusNormal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</w:p>
    <w:p w:rsidR="00634EE7" w:rsidRDefault="00634EE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Групповые ячейки для детей до 3-х лет располагаются на 1-м этаже.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>
        <w:t>постирочная</w:t>
      </w:r>
      <w:proofErr w:type="spellEnd"/>
      <w:r>
        <w:t>); служебно-бытового назначения для персонала.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908" w:history="1">
        <w:r>
          <w:rPr>
            <w:color w:val="0000FF"/>
          </w:rPr>
          <w:t>таблица 1</w:t>
        </w:r>
      </w:hyperlink>
      <w:r>
        <w:t xml:space="preserve"> Приложения N 1).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4.16. Остекление окон должно быть выполнено из цельного </w:t>
      </w:r>
      <w:proofErr w:type="spellStart"/>
      <w:r>
        <w:t>стеклополотна</w:t>
      </w:r>
      <w:proofErr w:type="spellEnd"/>
      <w: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</w:t>
      </w:r>
      <w:hyperlink r:id="rId27" w:history="1">
        <w:r>
          <w:rPr>
            <w:color w:val="0000FF"/>
          </w:rPr>
          <w:t>требования</w:t>
        </w:r>
      </w:hyperlink>
      <w:r>
        <w:t xml:space="preserve"> к устройству плавательных бассейнов, их эксплуатации, качеству воды плавательных бассейнов и контролю качества.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4.20. При проведении занятий детей с использованием компьютерной техники организация и режим занятий должны соответствовать </w:t>
      </w:r>
      <w:hyperlink r:id="rId28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908" w:history="1">
        <w:r>
          <w:rPr>
            <w:color w:val="0000FF"/>
          </w:rPr>
          <w:t>таблице 1</w:t>
        </w:r>
      </w:hyperlink>
      <w:r>
        <w:t xml:space="preserve"> Приложения N 1.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В туалете предусматривается место для приготовления дезинфекционных растворов.</w:t>
      </w:r>
    </w:p>
    <w:p w:rsidR="00634EE7" w:rsidRDefault="00634EE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933" w:history="1">
        <w:r>
          <w:rPr>
            <w:color w:val="0000FF"/>
          </w:rPr>
          <w:t>таблицей 2</w:t>
        </w:r>
      </w:hyperlink>
      <w:r>
        <w:t xml:space="preserve"> Приложения N 1.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Не допускается размещать групповые ячейки над помещениями пищеблока и </w:t>
      </w:r>
      <w:proofErr w:type="spellStart"/>
      <w:r>
        <w:t>постирочной</w:t>
      </w:r>
      <w:proofErr w:type="spellEnd"/>
      <w:r>
        <w:t>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Состав и площади помещений пищеблока (буфета-раздаточной) определяются заданием на проектирование.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</w:t>
      </w:r>
      <w:hyperlink r:id="rId30" w:history="1">
        <w:r>
          <w:rPr>
            <w:color w:val="0000FF"/>
          </w:rPr>
          <w:t>требований</w:t>
        </w:r>
      </w:hyperlink>
      <w:r>
        <w:t xml:space="preserve"> к технологическим процессам приготовления блюд.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4.26. При проектировании пищеблока, работающего на полуфабрикатах, рекомендуется предусмотреть следующий набор помещений: загрузочная, </w:t>
      </w:r>
      <w:proofErr w:type="spellStart"/>
      <w:r>
        <w:t>доготовочный</w:t>
      </w:r>
      <w:proofErr w:type="spellEnd"/>
      <w: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>
        <w:t>Доготовочный</w:t>
      </w:r>
      <w:proofErr w:type="spellEnd"/>
      <w:r>
        <w:t>, горячий и холодный цеха могут быть совмещены в одном помещении и разделены перегородкой.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</w:p>
    <w:p w:rsidR="00634EE7" w:rsidRDefault="00634EE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</w:p>
    <w:p w:rsidR="00634EE7" w:rsidRDefault="00634EE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>
        <w:t>двухгнездными</w:t>
      </w:r>
      <w:proofErr w:type="spellEnd"/>
      <w: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4.35. В дошкольных образовательных организациях рекомендуется предусматривать </w:t>
      </w:r>
      <w:proofErr w:type="spellStart"/>
      <w:r>
        <w:t>постирочную</w:t>
      </w:r>
      <w:proofErr w:type="spellEnd"/>
      <w:r>
        <w:t>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4.36. Вход в </w:t>
      </w:r>
      <w:proofErr w:type="spellStart"/>
      <w:r>
        <w:t>постирочную</w:t>
      </w:r>
      <w:proofErr w:type="spellEnd"/>
      <w:r>
        <w:t xml:space="preserve"> не рекомендуется устраивать напротив входа в помещения групповых ячеек.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детская туалетная (с умывальной) для детей.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</w:p>
    <w:p w:rsidR="00634EE7" w:rsidRDefault="00634EE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center"/>
        <w:outlineLvl w:val="1"/>
      </w:pPr>
      <w:r>
        <w:t>V. Требования к внутренней отделке помещений дошкольных</w:t>
      </w:r>
    </w:p>
    <w:p w:rsidR="00634EE7" w:rsidRDefault="00634EE7">
      <w:pPr>
        <w:pStyle w:val="ConsPlusNormal"/>
        <w:jc w:val="center"/>
      </w:pPr>
      <w:r>
        <w:t>образовательных организаций</w:t>
      </w:r>
    </w:p>
    <w:p w:rsidR="00634EE7" w:rsidRDefault="00634EE7">
      <w:pPr>
        <w:pStyle w:val="ConsPlusNormal"/>
        <w:jc w:val="center"/>
      </w:pPr>
    </w:p>
    <w:p w:rsidR="00634EE7" w:rsidRDefault="00634EE7">
      <w:pPr>
        <w:pStyle w:val="ConsPlusNormal"/>
        <w:ind w:firstLine="540"/>
        <w:jc w:val="both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5.2. Стены помещений пищеблока, буфетных, кладовой для овощей, охлаждаемых камер, моечной, </w:t>
      </w:r>
      <w:proofErr w:type="spellStart"/>
      <w:r>
        <w:t>постирочной</w:t>
      </w:r>
      <w:proofErr w:type="spellEnd"/>
      <w: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</w:p>
    <w:p w:rsidR="00634EE7" w:rsidRDefault="00634EE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Отделка помещений медицинского блока должна соответствовать санитарно-эпидемиологическим </w:t>
      </w:r>
      <w:hyperlink r:id="rId35" w:history="1">
        <w:r>
          <w:rPr>
            <w:color w:val="0000FF"/>
          </w:rPr>
          <w:t>требованиям</w:t>
        </w:r>
      </w:hyperlink>
      <w:r>
        <w:t>, предъявляемым к медицинским организациям.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>
        <w:t>постирочные</w:t>
      </w:r>
      <w:proofErr w:type="spellEnd"/>
      <w:r>
        <w:t>, умывальные, туалеты и другие) окрашиваются влагостойкими материалами.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дезинфекционных растворов.</w:t>
      </w:r>
    </w:p>
    <w:p w:rsidR="00634EE7" w:rsidRDefault="00634EE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center"/>
        <w:outlineLvl w:val="1"/>
      </w:pPr>
      <w:r>
        <w:t>VI. Требования к размещению оборудования в помещениях</w:t>
      </w:r>
    </w:p>
    <w:p w:rsidR="00634EE7" w:rsidRDefault="00634EE7">
      <w:pPr>
        <w:pStyle w:val="ConsPlusNormal"/>
        <w:jc w:val="center"/>
      </w:pPr>
      <w:r>
        <w:t>дошкольных образовательных организаций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  <w:r>
        <w:t xml:space="preserve"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</w:t>
      </w:r>
      <w:hyperlink r:id="rId37" w:history="1">
        <w:r>
          <w:rPr>
            <w:color w:val="0000FF"/>
          </w:rPr>
          <w:t>техническими регламентами</w:t>
        </w:r>
      </w:hyperlink>
      <w:r>
        <w:t xml:space="preserve"> или (и) национальными стандартами.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6.2. Раздевальные оборудуются шкафами для верхней одежды детей и персонала.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>
        <w:t>пеленальными</w:t>
      </w:r>
      <w:proofErr w:type="spellEnd"/>
      <w: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Вблизи буфетной рекомендуется устанавливать </w:t>
      </w:r>
      <w:proofErr w:type="spellStart"/>
      <w:r>
        <w:t>пеленальные</w:t>
      </w:r>
      <w:proofErr w:type="spellEnd"/>
      <w:r>
        <w:t xml:space="preserve"> столы и специальные столики с выдвижными креслами для кормления детей 8 - 12 месяцев. Возле </w:t>
      </w:r>
      <w:proofErr w:type="spellStart"/>
      <w:r>
        <w:t>пеленального</w:t>
      </w:r>
      <w:proofErr w:type="spellEnd"/>
      <w:r>
        <w:t xml:space="preserve"> стола устанавливается бак с крышкой для грязного белья.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right"/>
        <w:outlineLvl w:val="2"/>
      </w:pPr>
      <w:r>
        <w:t>Таблица 1</w:t>
      </w:r>
    </w:p>
    <w:p w:rsidR="00634EE7" w:rsidRDefault="00634EE7">
      <w:pPr>
        <w:pStyle w:val="ConsPlusNormal"/>
        <w:jc w:val="right"/>
      </w:pPr>
    </w:p>
    <w:p w:rsidR="00634EE7" w:rsidRDefault="00634EE7">
      <w:pPr>
        <w:pStyle w:val="ConsPlusNormal"/>
        <w:jc w:val="center"/>
      </w:pPr>
      <w:r>
        <w:t>Основные размеры столов и стульев для детей раннего</w:t>
      </w:r>
    </w:p>
    <w:p w:rsidR="00634EE7" w:rsidRDefault="00634EE7">
      <w:pPr>
        <w:pStyle w:val="ConsPlusNormal"/>
        <w:jc w:val="center"/>
      </w:pPr>
      <w:r>
        <w:t>возраста и дошкольного возраста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sectPr w:rsidR="00634EE7" w:rsidSect="005950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2475"/>
        <w:gridCol w:w="3135"/>
        <w:gridCol w:w="2310"/>
      </w:tblGrid>
      <w:tr w:rsidR="00634EE7">
        <w:tc>
          <w:tcPr>
            <w:tcW w:w="4290" w:type="dxa"/>
          </w:tcPr>
          <w:p w:rsidR="00634EE7" w:rsidRDefault="00634EE7">
            <w:pPr>
              <w:pStyle w:val="ConsPlusNormal"/>
              <w:jc w:val="center"/>
            </w:pPr>
            <w:r>
              <w:t>Группа роста детей (мм)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</w:pPr>
            <w:r>
              <w:t>Группа мебели</w:t>
            </w:r>
          </w:p>
        </w:tc>
        <w:tc>
          <w:tcPr>
            <w:tcW w:w="3135" w:type="dxa"/>
          </w:tcPr>
          <w:p w:rsidR="00634EE7" w:rsidRDefault="00634EE7">
            <w:pPr>
              <w:pStyle w:val="ConsPlusNormal"/>
            </w:pPr>
            <w:r>
              <w:t>Высота стола (мм)</w:t>
            </w:r>
          </w:p>
        </w:tc>
        <w:tc>
          <w:tcPr>
            <w:tcW w:w="2310" w:type="dxa"/>
          </w:tcPr>
          <w:p w:rsidR="00634EE7" w:rsidRDefault="00634EE7">
            <w:pPr>
              <w:pStyle w:val="ConsPlusNormal"/>
            </w:pPr>
            <w:r>
              <w:t>Высота стула</w:t>
            </w:r>
          </w:p>
          <w:p w:rsidR="00634EE7" w:rsidRDefault="00634EE7">
            <w:pPr>
              <w:pStyle w:val="ConsPlusNormal"/>
              <w:jc w:val="center"/>
            </w:pPr>
            <w:r>
              <w:t>(мм)</w:t>
            </w:r>
          </w:p>
        </w:tc>
      </w:tr>
      <w:tr w:rsidR="00634EE7">
        <w:tc>
          <w:tcPr>
            <w:tcW w:w="4290" w:type="dxa"/>
          </w:tcPr>
          <w:p w:rsidR="00634EE7" w:rsidRDefault="00634EE7">
            <w:pPr>
              <w:pStyle w:val="ConsPlusNormal"/>
              <w:jc w:val="center"/>
            </w:pPr>
            <w:r>
              <w:t>до 850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3135" w:type="dxa"/>
          </w:tcPr>
          <w:p w:rsidR="00634EE7" w:rsidRDefault="00634EE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  <w:r>
              <w:t>180</w:t>
            </w:r>
          </w:p>
        </w:tc>
      </w:tr>
      <w:tr w:rsidR="00634EE7">
        <w:tc>
          <w:tcPr>
            <w:tcW w:w="4290" w:type="dxa"/>
          </w:tcPr>
          <w:p w:rsidR="00634EE7" w:rsidRDefault="00634EE7">
            <w:pPr>
              <w:pStyle w:val="ConsPlusNormal"/>
              <w:jc w:val="center"/>
            </w:pPr>
            <w:r>
              <w:t>свыше 850 до 1000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35" w:type="dxa"/>
          </w:tcPr>
          <w:p w:rsidR="00634EE7" w:rsidRDefault="00634EE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  <w:r>
              <w:t>220</w:t>
            </w:r>
          </w:p>
        </w:tc>
      </w:tr>
      <w:tr w:rsidR="00634EE7">
        <w:tc>
          <w:tcPr>
            <w:tcW w:w="4290" w:type="dxa"/>
          </w:tcPr>
          <w:p w:rsidR="00634EE7" w:rsidRDefault="00634EE7">
            <w:pPr>
              <w:pStyle w:val="ConsPlusNormal"/>
              <w:jc w:val="center"/>
            </w:pPr>
            <w:r>
              <w:t>с 1000 - 1150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634EE7" w:rsidRDefault="00634EE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  <w:r>
              <w:t>260</w:t>
            </w:r>
          </w:p>
        </w:tc>
      </w:tr>
      <w:tr w:rsidR="00634EE7">
        <w:tc>
          <w:tcPr>
            <w:tcW w:w="4290" w:type="dxa"/>
          </w:tcPr>
          <w:p w:rsidR="00634EE7" w:rsidRDefault="00634EE7">
            <w:pPr>
              <w:pStyle w:val="ConsPlusNormal"/>
              <w:jc w:val="center"/>
            </w:pPr>
            <w:r>
              <w:t>с 1150 - 1300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</w:tcPr>
          <w:p w:rsidR="00634EE7" w:rsidRDefault="00634EE7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  <w:r>
              <w:t>300</w:t>
            </w:r>
          </w:p>
        </w:tc>
      </w:tr>
      <w:tr w:rsidR="00634EE7">
        <w:tc>
          <w:tcPr>
            <w:tcW w:w="4290" w:type="dxa"/>
          </w:tcPr>
          <w:p w:rsidR="00634EE7" w:rsidRDefault="00634EE7">
            <w:pPr>
              <w:pStyle w:val="ConsPlusNormal"/>
              <w:jc w:val="center"/>
            </w:pPr>
            <w:r>
              <w:t>с 1300 - 1450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</w:tcPr>
          <w:p w:rsidR="00634EE7" w:rsidRDefault="00634EE7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  <w:r>
              <w:t>340</w:t>
            </w:r>
          </w:p>
        </w:tc>
      </w:tr>
      <w:tr w:rsidR="00634EE7">
        <w:tc>
          <w:tcPr>
            <w:tcW w:w="4290" w:type="dxa"/>
          </w:tcPr>
          <w:p w:rsidR="00634EE7" w:rsidRDefault="00634EE7">
            <w:pPr>
              <w:pStyle w:val="ConsPlusNormal"/>
              <w:jc w:val="center"/>
            </w:pPr>
            <w:r>
              <w:t>с 1450 - 1600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35" w:type="dxa"/>
          </w:tcPr>
          <w:p w:rsidR="00634EE7" w:rsidRDefault="00634EE7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  <w:r>
              <w:t>380</w:t>
            </w:r>
          </w:p>
        </w:tc>
      </w:tr>
    </w:tbl>
    <w:p w:rsidR="00634EE7" w:rsidRDefault="00634EE7">
      <w:pPr>
        <w:sectPr w:rsidR="00634E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</w:p>
    <w:p w:rsidR="00634EE7" w:rsidRDefault="00634EE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>
        <w:t>Мягконабивные</w:t>
      </w:r>
      <w:proofErr w:type="spellEnd"/>
      <w:r>
        <w:t xml:space="preserve"> и </w:t>
      </w:r>
      <w:proofErr w:type="spellStart"/>
      <w:r>
        <w:t>пенолатексные</w:t>
      </w:r>
      <w:proofErr w:type="spellEnd"/>
      <w: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6.11. Размещение аквариумов, животных, птиц в помещениях групповых не допускается.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>
        <w:t>выкатными</w:t>
      </w:r>
      <w:proofErr w:type="spellEnd"/>
      <w:r>
        <w:t>) одно - трехуровневыми кроватями.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>
        <w:t>выкатных</w:t>
      </w:r>
      <w:proofErr w:type="spellEnd"/>
      <w:r>
        <w:t>) одно - трехуровневых кроватях.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количеству детей, находящихся в группе.</w:t>
      </w:r>
    </w:p>
    <w:p w:rsidR="00634EE7" w:rsidRDefault="00634EE7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27.08.2015 N 41)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6.15. Исключен.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27.08.2015 N 41.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6.18. Умывальники рекомендуется устанавливать: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на высоту от пола до борта прибора - 0,4 м для детей младшего дошкольного возраста;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на высоту от пола до борта - 0,5 м для детей среднего и старшего дошкольного возраста.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</w:p>
    <w:p w:rsidR="00634EE7" w:rsidRDefault="00634EE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Допускается устанавливать шкафы для уборочного инвентаря вне туалетных комнат.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center"/>
        <w:outlineLvl w:val="1"/>
      </w:pPr>
      <w:r>
        <w:t>VII. Требования к естественному и искусственному</w:t>
      </w:r>
    </w:p>
    <w:p w:rsidR="00634EE7" w:rsidRDefault="00634EE7">
      <w:pPr>
        <w:pStyle w:val="ConsPlusNormal"/>
        <w:jc w:val="center"/>
      </w:pPr>
      <w:r>
        <w:t>освещению помещений</w:t>
      </w:r>
    </w:p>
    <w:p w:rsidR="00634EE7" w:rsidRDefault="00634EE7">
      <w:pPr>
        <w:pStyle w:val="ConsPlusNormal"/>
        <w:jc w:val="center"/>
      </w:pPr>
    </w:p>
    <w:p w:rsidR="00634EE7" w:rsidRDefault="00634EE7">
      <w:pPr>
        <w:pStyle w:val="ConsPlusNormal"/>
        <w:ind w:firstLine="540"/>
        <w:jc w:val="both"/>
      </w:pPr>
      <w:r>
        <w:t xml:space="preserve">7.1. Уровни естественного и искусственного освещения в дошкольных образовательных организациях должны соответствовать санитарно-эпидемиологическим </w:t>
      </w:r>
      <w:hyperlink r:id="rId42" w:history="1">
        <w:r>
          <w:rPr>
            <w:color w:val="0000FF"/>
          </w:rPr>
          <w:t>требованиям</w:t>
        </w:r>
      </w:hyperlink>
      <w:r>
        <w:t xml:space="preserve"> к естественному, искусственному и совмещенному освещению жилых и общественных зданий.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>
        <w:t>межстекольные</w:t>
      </w:r>
      <w:proofErr w:type="spellEnd"/>
      <w:r>
        <w:t xml:space="preserve"> и наружные вертикально направленные. Материал, используемый для жалюзи, должен быть стойким к влаге, моющим и дезинфекционным растворам.</w:t>
      </w:r>
    </w:p>
    <w:p w:rsidR="00634EE7" w:rsidRDefault="00634EE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>
        <w:t>светопропускающими</w:t>
      </w:r>
      <w:proofErr w:type="spellEnd"/>
      <w:r>
        <w:t xml:space="preserve"> свойствами.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7.4. При одностороннем освещении групповых помещений столы для обучения детей должны размещаться на расстоянии не более 6 метров от </w:t>
      </w:r>
      <w:proofErr w:type="spellStart"/>
      <w:r>
        <w:t>светонесущей</w:t>
      </w:r>
      <w:proofErr w:type="spellEnd"/>
      <w:r>
        <w:t xml:space="preserve"> стены.</w:t>
      </w:r>
    </w:p>
    <w:p w:rsidR="00634EE7" w:rsidRDefault="00634EE7">
      <w:pPr>
        <w:pStyle w:val="ConsPlusNormal"/>
        <w:jc w:val="both"/>
      </w:pPr>
      <w:r>
        <w:t xml:space="preserve">(п. 7.4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7.5. Не рекомендуется размещать цветы в горшках на подоконниках в групповых и спальных помещениях.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1106" w:history="1">
        <w:r>
          <w:rPr>
            <w:color w:val="0000FF"/>
          </w:rPr>
          <w:t>(Приложение N 2)</w:t>
        </w:r>
      </w:hyperlink>
      <w:r>
        <w:t>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7.9. Чистка оконных стекол и светильников проводится по мере их загрязнения.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center"/>
        <w:outlineLvl w:val="1"/>
      </w:pPr>
      <w:r>
        <w:t>VIII. Требования к отоплению и вентиляции</w:t>
      </w:r>
    </w:p>
    <w:p w:rsidR="00634EE7" w:rsidRDefault="00634EE7">
      <w:pPr>
        <w:pStyle w:val="ConsPlusNormal"/>
        <w:jc w:val="center"/>
      </w:pPr>
    </w:p>
    <w:p w:rsidR="00634EE7" w:rsidRDefault="00634EE7">
      <w:pPr>
        <w:pStyle w:val="ConsPlusNormal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Ревизия, очистка и контроль за эффективностью работы вентиляционных систем осуществляется не реже 1 раза в год.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Ограждения из древесно-стружечных плит не используются.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>
        <w:t>постирочной</w:t>
      </w:r>
      <w:proofErr w:type="spellEnd"/>
      <w:r>
        <w:t xml:space="preserve"> - не более 70%.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8.5. Все помещения дошкольной организации должны ежедневно проветриваться.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Проветривание проводится не менее 10 минут через каждые 1,5 часа. В помещениях групповых и спальнях во всех климатических районах, кроме IА, IБ,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</w:p>
    <w:p w:rsidR="00634EE7" w:rsidRDefault="00634EE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При проветривании допускается кратковременное снижение температуры воздуха в помещении, но не более чем на 2 - 4 °C.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В помещениях спален сквозное проветривание проводится до дневного сна.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1130" w:history="1">
        <w:r>
          <w:rPr>
            <w:color w:val="0000FF"/>
          </w:rPr>
          <w:t>(Приложение N 3)</w:t>
        </w:r>
      </w:hyperlink>
      <w:r>
        <w:t>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center"/>
        <w:outlineLvl w:val="1"/>
      </w:pPr>
      <w:r>
        <w:t>IX. Требования к водоснабжению и канализации</w:t>
      </w:r>
    </w:p>
    <w:p w:rsidR="00634EE7" w:rsidRDefault="00634EE7">
      <w:pPr>
        <w:pStyle w:val="ConsPlusNormal"/>
        <w:jc w:val="center"/>
      </w:pPr>
    </w:p>
    <w:p w:rsidR="00634EE7" w:rsidRDefault="00634EE7">
      <w:pPr>
        <w:pStyle w:val="ConsPlusNormal"/>
        <w:ind w:firstLine="54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>
        <w:t>постирочную</w:t>
      </w:r>
      <w:proofErr w:type="spellEnd"/>
      <w:r>
        <w:t>), в туалетные всех групповых ячеек.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9.3. Вода должна отвечать санитарно-эпидемиологическим </w:t>
      </w:r>
      <w:hyperlink r:id="rId46" w:history="1">
        <w:r>
          <w:rPr>
            <w:color w:val="0000FF"/>
          </w:rPr>
          <w:t>требованиям</w:t>
        </w:r>
      </w:hyperlink>
      <w:r>
        <w:t xml:space="preserve"> к питьевой воде.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>
        <w:t>постирочных</w:t>
      </w:r>
      <w:proofErr w:type="spellEnd"/>
      <w: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center"/>
        <w:outlineLvl w:val="1"/>
      </w:pPr>
      <w:r>
        <w:t>X. Требования к дошкольным образовательным организациям</w:t>
      </w:r>
    </w:p>
    <w:p w:rsidR="00634EE7" w:rsidRDefault="00634EE7">
      <w:pPr>
        <w:pStyle w:val="ConsPlusNormal"/>
        <w:jc w:val="center"/>
      </w:pPr>
      <w:r>
        <w:t>и группам для детей с ограниченными возможностями здоровья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>
        <w:t>амблиопией</w:t>
      </w:r>
      <w:proofErr w:type="spellEnd"/>
      <w: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10.5. В вечернее время на территории должно быть обеспечено искусственное освещение для слабовидящих детей не менее 40 </w:t>
      </w:r>
      <w:proofErr w:type="spellStart"/>
      <w:r>
        <w:t>лк</w:t>
      </w:r>
      <w:proofErr w:type="spellEnd"/>
      <w:r>
        <w:t>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1015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1066" w:history="1">
        <w:r>
          <w:rPr>
            <w:color w:val="0000FF"/>
          </w:rPr>
          <w:t>таблицей 5</w:t>
        </w:r>
      </w:hyperlink>
      <w:r>
        <w:t xml:space="preserve"> Приложения N 1.</w:t>
      </w:r>
    </w:p>
    <w:p w:rsidR="00634EE7" w:rsidRDefault="00634EE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</w:t>
      </w:r>
      <w:proofErr w:type="spellStart"/>
      <w:r>
        <w:t>лк</w:t>
      </w:r>
      <w:proofErr w:type="spellEnd"/>
      <w:r>
        <w:t xml:space="preserve">; для детей, страдающих светобоязнью, в игровых, учебных помещениях, музыкальных и спортивных залах - не более 300 </w:t>
      </w:r>
      <w:proofErr w:type="spellStart"/>
      <w:r>
        <w:t>лк</w:t>
      </w:r>
      <w:proofErr w:type="spellEnd"/>
      <w:r>
        <w:t>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center"/>
        <w:outlineLvl w:val="1"/>
      </w:pPr>
      <w:r>
        <w:t>XI. Требования к приему детей в дошкольные</w:t>
      </w:r>
    </w:p>
    <w:p w:rsidR="00634EE7" w:rsidRDefault="00634EE7">
      <w:pPr>
        <w:pStyle w:val="ConsPlusNormal"/>
        <w:jc w:val="center"/>
      </w:pPr>
      <w:r>
        <w:t>образовательные организации, режиму дня и организации</w:t>
      </w:r>
    </w:p>
    <w:p w:rsidR="00634EE7" w:rsidRDefault="00634EE7">
      <w:pPr>
        <w:pStyle w:val="ConsPlusNormal"/>
        <w:jc w:val="center"/>
      </w:pPr>
      <w:proofErr w:type="spellStart"/>
      <w:r>
        <w:t>воспитательно</w:t>
      </w:r>
      <w:proofErr w:type="spellEnd"/>
      <w:r>
        <w:t>-образовательного процесса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634EE7" w:rsidRDefault="00634EE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11.10. 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634EE7" w:rsidRDefault="00634EE7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634EE7" w:rsidRDefault="00634EE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center"/>
        <w:outlineLvl w:val="1"/>
      </w:pPr>
      <w:r>
        <w:t>XII. Требования к организации физического воспитания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Длительность занятия с каждым ребенком составляет 6 - 10 минут.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right"/>
        <w:outlineLvl w:val="2"/>
      </w:pPr>
      <w:r>
        <w:t>Таблица 2</w:t>
      </w:r>
    </w:p>
    <w:p w:rsidR="00634EE7" w:rsidRDefault="00634EE7">
      <w:pPr>
        <w:pStyle w:val="ConsPlusNormal"/>
        <w:jc w:val="center"/>
      </w:pPr>
    </w:p>
    <w:p w:rsidR="00634EE7" w:rsidRDefault="00634EE7">
      <w:pPr>
        <w:pStyle w:val="ConsPlusNormal"/>
        <w:jc w:val="center"/>
      </w:pPr>
      <w:r>
        <w:t>Рекомендуемое количество детей в группе</w:t>
      </w:r>
    </w:p>
    <w:p w:rsidR="00634EE7" w:rsidRDefault="00634EE7">
      <w:pPr>
        <w:pStyle w:val="ConsPlusNormal"/>
        <w:jc w:val="center"/>
      </w:pPr>
      <w:r>
        <w:t>для занятий по физическому развитию и их продолжительность</w:t>
      </w:r>
    </w:p>
    <w:p w:rsidR="00634EE7" w:rsidRDefault="00634EE7">
      <w:pPr>
        <w:pStyle w:val="ConsPlusNormal"/>
        <w:jc w:val="center"/>
      </w:pPr>
      <w:r>
        <w:t>в зависимости от возраста детей в минутах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sectPr w:rsidR="00634EE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2310"/>
        <w:gridCol w:w="2310"/>
        <w:gridCol w:w="2310"/>
        <w:gridCol w:w="2310"/>
      </w:tblGrid>
      <w:tr w:rsidR="00634EE7">
        <w:tc>
          <w:tcPr>
            <w:tcW w:w="297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9240" w:type="dxa"/>
            <w:gridSpan w:val="4"/>
          </w:tcPr>
          <w:p w:rsidR="00634EE7" w:rsidRDefault="00634EE7">
            <w:pPr>
              <w:pStyle w:val="ConsPlusNormal"/>
              <w:jc w:val="center"/>
            </w:pPr>
            <w:r>
              <w:t>Возраст детей</w:t>
            </w: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  <w:r>
              <w:t>от 1 г. до 1 г. 6 м.</w:t>
            </w: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  <w:r>
              <w:t>от 1 г. 7 м. до 2 лет</w:t>
            </w: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  <w:r>
              <w:t>от 2 лет 1 м. до 3 лет</w:t>
            </w: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  <w:r>
              <w:t>старше 3 лет</w:t>
            </w: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Число детей</w:t>
            </w: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  <w:r>
              <w:t>Вся группа</w:t>
            </w: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Длительность занятия</w:t>
            </w: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  <w:r>
              <w:t>15</w:t>
            </w:r>
          </w:p>
        </w:tc>
      </w:tr>
    </w:tbl>
    <w:p w:rsidR="00634EE7" w:rsidRDefault="00634EE7">
      <w:pPr>
        <w:sectPr w:rsidR="00634E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в младшей группе - 15 мин.,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в средней группе - 20 мин.,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в старшей группе - 25 мин.,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в подготовительной группе - 30 мин.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12.7. При организации плавания детей используются бассейны, отвечающие санитарно-эпидемиологическим </w:t>
      </w:r>
      <w:hyperlink r:id="rId51" w:history="1">
        <w:r>
          <w:rPr>
            <w:color w:val="0000FF"/>
          </w:rPr>
          <w:t>требованиям</w:t>
        </w:r>
      </w:hyperlink>
      <w:r>
        <w:t xml:space="preserve"> к плавательным бассейнам.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>
        <w:t>холодовой</w:t>
      </w:r>
      <w:proofErr w:type="spellEnd"/>
      <w:r>
        <w:t xml:space="preserve"> нагрузкой.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- в </w:t>
      </w:r>
      <w:proofErr w:type="spellStart"/>
      <w:r>
        <w:t>термокамере</w:t>
      </w:r>
      <w:proofErr w:type="spellEnd"/>
      <w:r>
        <w:t xml:space="preserve"> следует поддерживать температуру воздуха в пределах 60 - 70 °C при относительной влажности 15 - 10%;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center"/>
        <w:outlineLvl w:val="1"/>
      </w:pPr>
      <w:r>
        <w:t>XIII. Требования к оборудованию пищеблока,</w:t>
      </w:r>
    </w:p>
    <w:p w:rsidR="00634EE7" w:rsidRDefault="00634EE7">
      <w:pPr>
        <w:pStyle w:val="ConsPlusNormal"/>
        <w:jc w:val="center"/>
      </w:pPr>
      <w:r>
        <w:t>инвентарю, посуде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  <w: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1206" w:history="1">
        <w:r>
          <w:rPr>
            <w:color w:val="0000FF"/>
          </w:rPr>
          <w:t>Приложением N 4</w:t>
        </w:r>
      </w:hyperlink>
      <w:r>
        <w:t>. Все технологическое и холодильное оборудование должно быть исправно.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</w:p>
    <w:p w:rsidR="00634EE7" w:rsidRDefault="00634EE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дезинфекционном растворе. Допускается использование сухожарового шкафа.</w:t>
      </w:r>
    </w:p>
    <w:p w:rsidR="00634EE7" w:rsidRDefault="00634EE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</w:p>
    <w:p w:rsidR="00634EE7" w:rsidRDefault="00634EE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center"/>
        <w:outlineLvl w:val="1"/>
      </w:pPr>
      <w:r>
        <w:t>XIV. Требования к условиям хранения, приготовления</w:t>
      </w:r>
    </w:p>
    <w:p w:rsidR="00634EE7" w:rsidRDefault="00634EE7">
      <w:pPr>
        <w:pStyle w:val="ConsPlusNormal"/>
        <w:jc w:val="center"/>
      </w:pPr>
      <w:r>
        <w:t>и реализации пищевых продуктов и кулинарных изделий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Продукция поступает в таре производителя (поставщика).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1236" w:history="1">
        <w:r>
          <w:rPr>
            <w:color w:val="0000FF"/>
          </w:rPr>
          <w:t>(Приложение N 5)</w:t>
        </w:r>
      </w:hyperlink>
      <w:r>
        <w:t>, который хранится в течение года.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1270" w:history="1">
        <w:r>
          <w:rPr>
            <w:color w:val="0000FF"/>
          </w:rPr>
          <w:t>(Приложение 6)</w:t>
        </w:r>
      </w:hyperlink>
      <w:r>
        <w:t>, который хранится в течение года.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Масло сливочное хранится на полках в заводской таре или брусками, завернутыми в пергамент, в лотках.</w:t>
      </w:r>
    </w:p>
    <w:p w:rsidR="00634EE7" w:rsidRDefault="00634EE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Крупные сыры хранятся на стеллажах, мелкие сыры - на полках в потребительской таре.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Сметана, творог хранятся в таре с крышкой.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634EE7" w:rsidRDefault="00634EE7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spellStart"/>
      <w:r>
        <w:t>припускание</w:t>
      </w:r>
      <w:proofErr w:type="spellEnd"/>
      <w:r>
        <w:t xml:space="preserve">, </w:t>
      </w:r>
      <w:proofErr w:type="spellStart"/>
      <w:r>
        <w:t>пассерование</w:t>
      </w:r>
      <w:proofErr w:type="spellEnd"/>
      <w:r>
        <w:t xml:space="preserve">, тушение, приготовление на пару, приготовление в </w:t>
      </w:r>
      <w:proofErr w:type="spellStart"/>
      <w:r>
        <w:t>пароконвектомате</w:t>
      </w:r>
      <w:proofErr w:type="spellEnd"/>
      <w:r>
        <w:t>. При приготовлении блюд не применяется жарка.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1316" w:history="1">
        <w:r>
          <w:rPr>
            <w:color w:val="0000FF"/>
          </w:rPr>
          <w:t>(Приложение 7)</w:t>
        </w:r>
      </w:hyperlink>
      <w:r>
        <w:t>, а также соблюдать санитарно-эпидемиологические требования к технологическим процессам приготовления блюд.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Котлеты, биточки из мясного или рыбного фарша, рыбу кусками запекают при температуре 250 - 280 °C в течение 20 - 25 мин.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>
        <w:t>порционированное</w:t>
      </w:r>
      <w:proofErr w:type="spellEnd"/>
      <w:r>
        <w:t xml:space="preserve">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Яйцо варят после закипания воды 10 мин.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При изготовлении картофельного (овощного) пюре используется </w:t>
      </w:r>
      <w:proofErr w:type="spellStart"/>
      <w:r>
        <w:t>овощепротирочная</w:t>
      </w:r>
      <w:proofErr w:type="spellEnd"/>
      <w:r>
        <w:t xml:space="preserve"> машина.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634EE7" w:rsidRDefault="00634EE7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Допускается использование других моющих или дезинфекционных средств в соответствии с инструкцией по их применению.</w:t>
      </w:r>
    </w:p>
    <w:p w:rsidR="00634EE7" w:rsidRDefault="00634EE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Не допускается предварительное замачивание овощей.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634EE7" w:rsidRDefault="00634EE7">
      <w:pPr>
        <w:pStyle w:val="ConsPlusNormal"/>
        <w:spacing w:before="220"/>
        <w:ind w:firstLine="540"/>
        <w:jc w:val="both"/>
      </w:pPr>
      <w:proofErr w:type="spellStart"/>
      <w:r>
        <w:t>Незаправленные</w:t>
      </w:r>
      <w:proofErr w:type="spellEnd"/>
      <w:r>
        <w:t xml:space="preserve"> салаты допускается хранить не более 2 часов при температуре плюс 4 +/- 2 °C. Салаты заправляют непосредственно перед раздачей.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Хранение заправленных салатов может осуществляться не более 30 минут при температуре 4 +/- 2 °C.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14.19. Кефир, ряженку, простоквашу и другие кисломолочные продукты </w:t>
      </w:r>
      <w:proofErr w:type="spellStart"/>
      <w:r>
        <w:t>порционируют</w:t>
      </w:r>
      <w:proofErr w:type="spellEnd"/>
      <w:r>
        <w:t xml:space="preserve"> в чашки непосредственно из пакетов или бутылок перед их раздачей в групповых ячейках.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14.20. В эндемичных по йоду районах рекомендуется использование йодированной поваренной соли.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1391" w:history="1">
        <w:r>
          <w:rPr>
            <w:color w:val="0000FF"/>
          </w:rPr>
          <w:t>таблица 2</w:t>
        </w:r>
      </w:hyperlink>
      <w:r>
        <w:t xml:space="preserve"> Приложения N 8), который хранится один год.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</w:t>
      </w:r>
      <w:proofErr w:type="spellStart"/>
      <w:r>
        <w:t>инстантных</w:t>
      </w:r>
      <w:proofErr w:type="spellEnd"/>
      <w: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14.23. Выдача готовой пищи разрешается только после проведения контроля </w:t>
      </w:r>
      <w:proofErr w:type="spellStart"/>
      <w:r>
        <w:t>бракеражной</w:t>
      </w:r>
      <w:proofErr w:type="spellEnd"/>
      <w:r>
        <w:t xml:space="preserve">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1364" w:history="1">
        <w:r>
          <w:rPr>
            <w:color w:val="0000FF"/>
          </w:rPr>
          <w:t>таблица 1</w:t>
        </w:r>
      </w:hyperlink>
      <w:r>
        <w:t xml:space="preserve"> Приложения N 8).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- использование пищевых продуктов, указанных в </w:t>
      </w:r>
      <w:hyperlink w:anchor="P1417" w:history="1">
        <w:r>
          <w:rPr>
            <w:color w:val="0000FF"/>
          </w:rPr>
          <w:t>Приложении N 9</w:t>
        </w:r>
      </w:hyperlink>
      <w:r>
        <w:t>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14.27. Для питья и разведения молочных смесей и </w:t>
      </w:r>
      <w:proofErr w:type="spellStart"/>
      <w:r>
        <w:t>инстантных</w:t>
      </w:r>
      <w:proofErr w:type="spellEnd"/>
      <w: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center"/>
        <w:outlineLvl w:val="1"/>
      </w:pPr>
      <w:r>
        <w:t>XV. Требования к составлению меню для организации питания</w:t>
      </w:r>
    </w:p>
    <w:p w:rsidR="00634EE7" w:rsidRDefault="00634EE7">
      <w:pPr>
        <w:pStyle w:val="ConsPlusNormal"/>
        <w:jc w:val="center"/>
      </w:pPr>
      <w:r>
        <w:t>детей разного возраста</w:t>
      </w:r>
    </w:p>
    <w:p w:rsidR="00634EE7" w:rsidRDefault="00634EE7">
      <w:pPr>
        <w:pStyle w:val="ConsPlusNormal"/>
        <w:jc w:val="center"/>
      </w:pPr>
    </w:p>
    <w:p w:rsidR="00634EE7" w:rsidRDefault="00634EE7">
      <w:pPr>
        <w:pStyle w:val="ConsPlusNormal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right"/>
        <w:outlineLvl w:val="2"/>
      </w:pPr>
      <w:r>
        <w:t>Таблица 3</w:t>
      </w:r>
    </w:p>
    <w:p w:rsidR="00634EE7" w:rsidRDefault="00634EE7">
      <w:pPr>
        <w:pStyle w:val="ConsPlusNormal"/>
        <w:jc w:val="center"/>
      </w:pPr>
    </w:p>
    <w:p w:rsidR="00634EE7" w:rsidRDefault="00634EE7">
      <w:pPr>
        <w:pStyle w:val="ConsPlusNormal"/>
        <w:jc w:val="center"/>
      </w:pPr>
      <w:r>
        <w:t>Нормы физиологических потребностей в энергии и пищевых</w:t>
      </w:r>
    </w:p>
    <w:p w:rsidR="00634EE7" w:rsidRDefault="00634EE7">
      <w:pPr>
        <w:pStyle w:val="ConsPlusNormal"/>
        <w:jc w:val="center"/>
      </w:pPr>
      <w:r>
        <w:t>веществах для детей возрастных групп</w:t>
      </w:r>
    </w:p>
    <w:p w:rsidR="00634EE7" w:rsidRDefault="00634EE7">
      <w:pPr>
        <w:pStyle w:val="ConsPlusNormal"/>
        <w:jc w:val="center"/>
      </w:pPr>
    </w:p>
    <w:p w:rsidR="00634EE7" w:rsidRDefault="00634EE7">
      <w:pPr>
        <w:sectPr w:rsidR="00634EE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1485"/>
        <w:gridCol w:w="1485"/>
        <w:gridCol w:w="1320"/>
        <w:gridCol w:w="1485"/>
        <w:gridCol w:w="1650"/>
        <w:gridCol w:w="1485"/>
      </w:tblGrid>
      <w:tr w:rsidR="00634EE7">
        <w:tc>
          <w:tcPr>
            <w:tcW w:w="330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0 - 3 мес.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4 - 6 мес.</w:t>
            </w:r>
          </w:p>
        </w:tc>
        <w:tc>
          <w:tcPr>
            <w:tcW w:w="1320" w:type="dxa"/>
          </w:tcPr>
          <w:p w:rsidR="00634EE7" w:rsidRDefault="00634EE7">
            <w:pPr>
              <w:pStyle w:val="ConsPlusNormal"/>
              <w:jc w:val="center"/>
            </w:pPr>
            <w:r>
              <w:t>7 - 12</w:t>
            </w:r>
          </w:p>
          <w:p w:rsidR="00634EE7" w:rsidRDefault="00634EE7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1 - 2</w:t>
            </w:r>
          </w:p>
          <w:p w:rsidR="00634EE7" w:rsidRDefault="00634EE7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2 - 3 г.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3 - 7 лет</w:t>
            </w:r>
          </w:p>
        </w:tc>
      </w:tr>
      <w:tr w:rsidR="00634EE7">
        <w:tc>
          <w:tcPr>
            <w:tcW w:w="3300" w:type="dxa"/>
          </w:tcPr>
          <w:p w:rsidR="00634EE7" w:rsidRDefault="00634EE7">
            <w:pPr>
              <w:pStyle w:val="ConsPlusNormal"/>
            </w:pPr>
            <w:r>
              <w:t>Энергия (ккал)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 xml:space="preserve">115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 xml:space="preserve">115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634EE7" w:rsidRDefault="00634EE7">
            <w:pPr>
              <w:pStyle w:val="ConsPlusNormal"/>
              <w:jc w:val="center"/>
            </w:pPr>
            <w:r>
              <w:t xml:space="preserve">110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1800</w:t>
            </w:r>
          </w:p>
        </w:tc>
      </w:tr>
      <w:tr w:rsidR="00634EE7">
        <w:tc>
          <w:tcPr>
            <w:tcW w:w="3300" w:type="dxa"/>
          </w:tcPr>
          <w:p w:rsidR="00634EE7" w:rsidRDefault="00634EE7">
            <w:pPr>
              <w:pStyle w:val="ConsPlusNormal"/>
            </w:pPr>
            <w:r>
              <w:t>Белок, г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54</w:t>
            </w:r>
          </w:p>
        </w:tc>
      </w:tr>
      <w:tr w:rsidR="00634EE7">
        <w:tc>
          <w:tcPr>
            <w:tcW w:w="3300" w:type="dxa"/>
          </w:tcPr>
          <w:p w:rsidR="00634EE7" w:rsidRDefault="006A3A4A">
            <w:pPr>
              <w:pStyle w:val="ConsPlusNormal"/>
            </w:pPr>
            <w:hyperlink w:anchor="P721" w:history="1">
              <w:r w:rsidR="00634EE7">
                <w:rPr>
                  <w:color w:val="0000FF"/>
                </w:rPr>
                <w:t>&lt;*&gt;</w:t>
              </w:r>
            </w:hyperlink>
            <w:r w:rsidR="00634EE7">
              <w:t xml:space="preserve"> в </w:t>
            </w:r>
            <w:proofErr w:type="spellStart"/>
            <w:r w:rsidR="00634EE7">
              <w:t>т.ч</w:t>
            </w:r>
            <w:proofErr w:type="spellEnd"/>
            <w:r w:rsidR="00634EE7">
              <w:t>. животный (%)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60</w:t>
            </w:r>
          </w:p>
        </w:tc>
      </w:tr>
      <w:tr w:rsidR="00634EE7">
        <w:tc>
          <w:tcPr>
            <w:tcW w:w="3300" w:type="dxa"/>
          </w:tcPr>
          <w:p w:rsidR="00634EE7" w:rsidRDefault="006A3A4A">
            <w:pPr>
              <w:pStyle w:val="ConsPlusNormal"/>
            </w:pPr>
            <w:hyperlink w:anchor="P722" w:history="1">
              <w:r w:rsidR="00634EE7">
                <w:rPr>
                  <w:color w:val="0000FF"/>
                </w:rPr>
                <w:t>&lt;**&gt;</w:t>
              </w:r>
            </w:hyperlink>
            <w:r w:rsidR="00634EE7">
              <w:t xml:space="preserve"> г/кг массы тела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320" w:type="dxa"/>
          </w:tcPr>
          <w:p w:rsidR="00634EE7" w:rsidRDefault="00634EE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</w:tr>
      <w:tr w:rsidR="00634EE7">
        <w:tc>
          <w:tcPr>
            <w:tcW w:w="3300" w:type="dxa"/>
          </w:tcPr>
          <w:p w:rsidR="00634EE7" w:rsidRDefault="00634EE7">
            <w:pPr>
              <w:pStyle w:val="ConsPlusNormal"/>
            </w:pPr>
            <w:r>
              <w:t>Жиры, г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 xml:space="preserve">6,5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 xml:space="preserve">6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634EE7" w:rsidRDefault="00634EE7">
            <w:pPr>
              <w:pStyle w:val="ConsPlusNormal"/>
              <w:jc w:val="center"/>
            </w:pPr>
            <w:r>
              <w:t xml:space="preserve">5,5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60</w:t>
            </w:r>
          </w:p>
        </w:tc>
      </w:tr>
      <w:tr w:rsidR="00634EE7">
        <w:tc>
          <w:tcPr>
            <w:tcW w:w="3300" w:type="dxa"/>
          </w:tcPr>
          <w:p w:rsidR="00634EE7" w:rsidRDefault="00634EE7">
            <w:pPr>
              <w:pStyle w:val="ConsPlusNormal"/>
            </w:pPr>
            <w:r>
              <w:t>Углеводы, г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 xml:space="preserve">13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 xml:space="preserve">13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634EE7" w:rsidRDefault="00634EE7">
            <w:pPr>
              <w:pStyle w:val="ConsPlusNormal"/>
              <w:jc w:val="center"/>
            </w:pPr>
            <w:r>
              <w:t xml:space="preserve">13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261</w:t>
            </w:r>
          </w:p>
        </w:tc>
      </w:tr>
    </w:tbl>
    <w:p w:rsidR="00634EE7" w:rsidRDefault="00634EE7">
      <w:pPr>
        <w:sectPr w:rsidR="00634E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  <w:r>
        <w:t>--------------------------------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Примечание:</w:t>
      </w:r>
    </w:p>
    <w:p w:rsidR="00634EE7" w:rsidRDefault="00634EE7">
      <w:pPr>
        <w:pStyle w:val="ConsPlusNormal"/>
        <w:spacing w:before="220"/>
        <w:ind w:firstLine="540"/>
        <w:jc w:val="both"/>
      </w:pPr>
      <w:bookmarkStart w:id="1" w:name="P721"/>
      <w:bookmarkEnd w:id="1"/>
      <w:r>
        <w:t>&lt;*&gt; Потребности для детей первого года жизни в энергии, жирах, углеводах даны в расчете г/кг массы тела.</w:t>
      </w:r>
    </w:p>
    <w:p w:rsidR="00634EE7" w:rsidRDefault="00634EE7">
      <w:pPr>
        <w:pStyle w:val="ConsPlusNormal"/>
        <w:spacing w:before="220"/>
        <w:ind w:firstLine="540"/>
        <w:jc w:val="both"/>
      </w:pPr>
      <w:bookmarkStart w:id="2" w:name="P722"/>
      <w:bookmarkEnd w:id="2"/>
      <w:r>
        <w:t>&lt;**&gt; Потребности для детей первого года жизни, находящихся на искусственном вскармливании.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634EE7" w:rsidRDefault="00634EE7">
      <w:pPr>
        <w:pStyle w:val="ConsPlusNormal"/>
        <w:spacing w:before="220"/>
        <w:ind w:firstLine="540"/>
        <w:jc w:val="both"/>
      </w:pPr>
      <w:proofErr w:type="spellStart"/>
      <w:r>
        <w:t>Перетаривание</w:t>
      </w:r>
      <w:proofErr w:type="spellEnd"/>
      <w:r>
        <w:t xml:space="preserve"> готовой кулинарной продукции и блюд не допускается.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1483" w:history="1">
        <w:r>
          <w:rPr>
            <w:color w:val="0000FF"/>
          </w:rPr>
          <w:t>(Приложение 10)</w:t>
        </w:r>
      </w:hyperlink>
      <w:r>
        <w:t>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В примерном меню содержание белков должно обеспечивать 12 - 15% от калорийности рациона, жиров 30 - 32% и углеводов 55 - 58%.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1713" w:history="1">
        <w:r>
          <w:rPr>
            <w:color w:val="0000FF"/>
          </w:rPr>
          <w:t>(Приложение N 11)</w:t>
        </w:r>
      </w:hyperlink>
      <w:r>
        <w:t>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right"/>
        <w:outlineLvl w:val="2"/>
      </w:pPr>
      <w:r>
        <w:t>Таблица 4</w:t>
      </w:r>
    </w:p>
    <w:p w:rsidR="00634EE7" w:rsidRDefault="00634EE7">
      <w:pPr>
        <w:pStyle w:val="ConsPlusNormal"/>
        <w:jc w:val="center"/>
      </w:pPr>
    </w:p>
    <w:p w:rsidR="00634EE7" w:rsidRDefault="00634EE7">
      <w:pPr>
        <w:pStyle w:val="ConsPlusNormal"/>
        <w:jc w:val="center"/>
      </w:pPr>
      <w:r>
        <w:t>Рекомендуемое распределение калорийности</w:t>
      </w:r>
    </w:p>
    <w:p w:rsidR="00634EE7" w:rsidRDefault="00634EE7">
      <w:pPr>
        <w:pStyle w:val="ConsPlusNormal"/>
        <w:jc w:val="center"/>
      </w:pPr>
      <w:r>
        <w:t>между приемами пищи в %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sectPr w:rsidR="00634EE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3135"/>
        <w:gridCol w:w="4950"/>
      </w:tblGrid>
      <w:tr w:rsidR="00634EE7"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:rsidR="00634EE7" w:rsidRDefault="00634EE7">
            <w:pPr>
              <w:pStyle w:val="ConsPlusNormal"/>
              <w:jc w:val="center"/>
            </w:pPr>
            <w:r>
              <w:t>Для детей с круглосуточным пребыванием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634EE7" w:rsidRDefault="00634EE7">
            <w:pPr>
              <w:pStyle w:val="ConsPlusNormal"/>
              <w:jc w:val="center"/>
            </w:pPr>
            <w:r>
              <w:t>Для детей с дневным пребыванием 8 - 10 час.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34EE7" w:rsidRDefault="00634EE7">
            <w:pPr>
              <w:pStyle w:val="ConsPlusNormal"/>
              <w:jc w:val="center"/>
            </w:pPr>
            <w:r>
              <w:t>Для детей с дневным пребыванием 12 час.</w:t>
            </w:r>
          </w:p>
        </w:tc>
      </w:tr>
      <w:tr w:rsidR="00634EE7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single" w:sz="4" w:space="0" w:color="auto"/>
              <w:bottom w:val="nil"/>
            </w:tcBorders>
          </w:tcPr>
          <w:p w:rsidR="00634EE7" w:rsidRDefault="00634EE7">
            <w:pPr>
              <w:pStyle w:val="ConsPlusNormal"/>
            </w:pPr>
            <w:r>
              <w:t>Завтрак (20 - 25%)</w:t>
            </w: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634EE7" w:rsidRDefault="00634EE7">
            <w:pPr>
              <w:pStyle w:val="ConsPlusNormal"/>
              <w:jc w:val="both"/>
            </w:pPr>
            <w:r>
              <w:t>завтрак (20 - 25%)</w:t>
            </w:r>
          </w:p>
        </w:tc>
        <w:tc>
          <w:tcPr>
            <w:tcW w:w="4950" w:type="dxa"/>
            <w:tcBorders>
              <w:top w:val="single" w:sz="4" w:space="0" w:color="auto"/>
              <w:bottom w:val="nil"/>
            </w:tcBorders>
          </w:tcPr>
          <w:p w:rsidR="00634EE7" w:rsidRDefault="00634EE7">
            <w:pPr>
              <w:pStyle w:val="ConsPlusNormal"/>
            </w:pPr>
            <w:r>
              <w:t>завтрак (20 - 25%)</w:t>
            </w:r>
          </w:p>
        </w:tc>
      </w:tr>
      <w:tr w:rsidR="00634EE7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634EE7" w:rsidRDefault="00634EE7">
            <w:pPr>
              <w:pStyle w:val="ConsPlusNormal"/>
            </w:pPr>
            <w:r>
              <w:t>2 завтрак (5%)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634EE7" w:rsidRDefault="00634EE7">
            <w:pPr>
              <w:pStyle w:val="ConsPlusNormal"/>
            </w:pPr>
            <w:r>
              <w:t>2 завтрак (5%)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634EE7" w:rsidRDefault="00634EE7">
            <w:pPr>
              <w:pStyle w:val="ConsPlusNormal"/>
            </w:pPr>
            <w:r>
              <w:t>2 завтрак (5%)</w:t>
            </w:r>
          </w:p>
        </w:tc>
      </w:tr>
      <w:tr w:rsidR="00634EE7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634EE7" w:rsidRDefault="00634EE7">
            <w:pPr>
              <w:pStyle w:val="ConsPlusNormal"/>
            </w:pPr>
            <w:r>
              <w:t>Обед (30 - 35%)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634EE7" w:rsidRDefault="00634EE7">
            <w:pPr>
              <w:pStyle w:val="ConsPlusNormal"/>
            </w:pPr>
            <w:r>
              <w:t>обед (30 - 35%)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634EE7" w:rsidRDefault="00634EE7">
            <w:pPr>
              <w:pStyle w:val="ConsPlusNormal"/>
            </w:pPr>
            <w:r>
              <w:t>обед (30 - 35%)</w:t>
            </w:r>
          </w:p>
        </w:tc>
      </w:tr>
      <w:tr w:rsidR="00634EE7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634EE7" w:rsidRDefault="00634EE7">
            <w:pPr>
              <w:pStyle w:val="ConsPlusNormal"/>
            </w:pPr>
            <w:r>
              <w:t>Полдник (10 - 15%)</w:t>
            </w:r>
          </w:p>
        </w:tc>
        <w:tc>
          <w:tcPr>
            <w:tcW w:w="3135" w:type="dxa"/>
            <w:vMerge w:val="restart"/>
            <w:tcBorders>
              <w:top w:val="nil"/>
              <w:bottom w:val="single" w:sz="4" w:space="0" w:color="auto"/>
            </w:tcBorders>
          </w:tcPr>
          <w:p w:rsidR="00634EE7" w:rsidRDefault="00634EE7">
            <w:pPr>
              <w:pStyle w:val="ConsPlusNormal"/>
              <w:jc w:val="both"/>
            </w:pPr>
            <w:r>
              <w:t>полдник (10 - 15%)</w:t>
            </w:r>
          </w:p>
        </w:tc>
        <w:tc>
          <w:tcPr>
            <w:tcW w:w="4950" w:type="dxa"/>
            <w:vMerge w:val="restart"/>
            <w:tcBorders>
              <w:top w:val="nil"/>
              <w:bottom w:val="nil"/>
            </w:tcBorders>
          </w:tcPr>
          <w:p w:rsidR="00634EE7" w:rsidRDefault="00634EE7">
            <w:pPr>
              <w:pStyle w:val="ConsPlusNormal"/>
            </w:pPr>
            <w:r>
              <w:t xml:space="preserve">Полдник (10 - 15%) </w:t>
            </w:r>
            <w:hyperlink w:anchor="P756" w:history="1">
              <w:r>
                <w:rPr>
                  <w:color w:val="0000FF"/>
                </w:rPr>
                <w:t>&lt;*&gt;</w:t>
              </w:r>
            </w:hyperlink>
            <w:r>
              <w:t>/или уплотненный полдник (30 - 35%)</w:t>
            </w:r>
          </w:p>
        </w:tc>
      </w:tr>
      <w:tr w:rsidR="00634EE7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634EE7" w:rsidRDefault="00634EE7">
            <w:pPr>
              <w:pStyle w:val="ConsPlusNormal"/>
            </w:pPr>
            <w:r>
              <w:t>Ужин (20 - 25%)</w:t>
            </w:r>
          </w:p>
        </w:tc>
        <w:tc>
          <w:tcPr>
            <w:tcW w:w="3135" w:type="dxa"/>
            <w:vMerge/>
            <w:tcBorders>
              <w:top w:val="nil"/>
              <w:bottom w:val="single" w:sz="4" w:space="0" w:color="auto"/>
            </w:tcBorders>
          </w:tcPr>
          <w:p w:rsidR="00634EE7" w:rsidRDefault="00634EE7"/>
        </w:tc>
        <w:tc>
          <w:tcPr>
            <w:tcW w:w="4950" w:type="dxa"/>
            <w:vMerge/>
            <w:tcBorders>
              <w:top w:val="nil"/>
              <w:bottom w:val="nil"/>
            </w:tcBorders>
          </w:tcPr>
          <w:p w:rsidR="00634EE7" w:rsidRDefault="00634EE7"/>
        </w:tc>
      </w:tr>
      <w:tr w:rsidR="00634EE7">
        <w:tblPrEx>
          <w:tblBorders>
            <w:insideH w:val="none" w:sz="0" w:space="0" w:color="auto"/>
          </w:tblBorders>
        </w:tblPrEx>
        <w:tc>
          <w:tcPr>
            <w:tcW w:w="4125" w:type="dxa"/>
            <w:vMerge w:val="restart"/>
            <w:tcBorders>
              <w:top w:val="nil"/>
              <w:bottom w:val="single" w:sz="4" w:space="0" w:color="auto"/>
            </w:tcBorders>
          </w:tcPr>
          <w:p w:rsidR="00634EE7" w:rsidRDefault="00634EE7">
            <w:pPr>
              <w:pStyle w:val="ConsPlusNormal"/>
            </w:pPr>
            <w:r>
              <w:t>2 ужин - (до 5%)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135" w:type="dxa"/>
            <w:vMerge/>
            <w:tcBorders>
              <w:top w:val="nil"/>
              <w:bottom w:val="single" w:sz="4" w:space="0" w:color="auto"/>
            </w:tcBorders>
          </w:tcPr>
          <w:p w:rsidR="00634EE7" w:rsidRDefault="00634EE7"/>
        </w:tc>
        <w:tc>
          <w:tcPr>
            <w:tcW w:w="4950" w:type="dxa"/>
            <w:tcBorders>
              <w:top w:val="nil"/>
              <w:bottom w:val="nil"/>
            </w:tcBorders>
          </w:tcPr>
          <w:p w:rsidR="00634EE7" w:rsidRDefault="00634EE7">
            <w:pPr>
              <w:pStyle w:val="ConsPlusNormal"/>
            </w:pPr>
            <w:r>
              <w:t xml:space="preserve">Ужин (20 - 25%) </w:t>
            </w:r>
            <w:hyperlink w:anchor="P7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4EE7">
        <w:tblPrEx>
          <w:tblBorders>
            <w:insideH w:val="none" w:sz="0" w:space="0" w:color="auto"/>
          </w:tblBorders>
        </w:tblPrEx>
        <w:tc>
          <w:tcPr>
            <w:tcW w:w="4125" w:type="dxa"/>
            <w:vMerge/>
            <w:tcBorders>
              <w:top w:val="nil"/>
              <w:bottom w:val="single" w:sz="4" w:space="0" w:color="auto"/>
            </w:tcBorders>
          </w:tcPr>
          <w:p w:rsidR="00634EE7" w:rsidRDefault="00634EE7"/>
        </w:tc>
        <w:tc>
          <w:tcPr>
            <w:tcW w:w="3135" w:type="dxa"/>
            <w:vMerge/>
            <w:tcBorders>
              <w:top w:val="nil"/>
              <w:bottom w:val="single" w:sz="4" w:space="0" w:color="auto"/>
            </w:tcBorders>
          </w:tcPr>
          <w:p w:rsidR="00634EE7" w:rsidRDefault="00634EE7"/>
        </w:tc>
        <w:tc>
          <w:tcPr>
            <w:tcW w:w="4950" w:type="dxa"/>
            <w:tcBorders>
              <w:top w:val="nil"/>
              <w:bottom w:val="single" w:sz="4" w:space="0" w:color="auto"/>
            </w:tcBorders>
          </w:tcPr>
          <w:p w:rsidR="00634EE7" w:rsidRDefault="00634EE7">
            <w:pPr>
              <w:pStyle w:val="ConsPlusNormal"/>
            </w:pPr>
            <w:r>
              <w:t>----------------------</w:t>
            </w:r>
          </w:p>
          <w:p w:rsidR="00634EE7" w:rsidRDefault="00634EE7">
            <w:pPr>
              <w:pStyle w:val="ConsPlusNormal"/>
            </w:pPr>
            <w:bookmarkStart w:id="3" w:name="P756"/>
            <w:bookmarkEnd w:id="3"/>
            <w:r>
              <w:t>&lt;*&gt; Вместо полдника и ужина возможна организация уплотненного полдника (30 - 35%).</w:t>
            </w:r>
          </w:p>
        </w:tc>
      </w:tr>
    </w:tbl>
    <w:p w:rsidR="00634EE7" w:rsidRDefault="00634EE7">
      <w:pPr>
        <w:sectPr w:rsidR="00634E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15.5. Примерное меню должно содержать информацию в соответствии с </w:t>
      </w:r>
      <w:hyperlink w:anchor="P1795" w:history="1">
        <w:r>
          <w:rPr>
            <w:color w:val="0000FF"/>
          </w:rPr>
          <w:t>Приложением N 12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1316" w:history="1">
        <w:r>
          <w:rPr>
            <w:color w:val="0000FF"/>
          </w:rPr>
          <w:t>Приложению N 7</w:t>
        </w:r>
      </w:hyperlink>
      <w:r>
        <w:t>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Суммарные объемы блюд по приемам пищи должны соответствовать </w:t>
      </w:r>
      <w:hyperlink w:anchor="P1968" w:history="1">
        <w:r>
          <w:rPr>
            <w:color w:val="0000FF"/>
          </w:rPr>
          <w:t>Приложению N 13</w:t>
        </w:r>
      </w:hyperlink>
      <w:r>
        <w:t>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1993" w:history="1">
        <w:r>
          <w:rPr>
            <w:color w:val="0000FF"/>
          </w:rPr>
          <w:t>(Приложение N 14)</w:t>
        </w:r>
      </w:hyperlink>
      <w:r>
        <w:t>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15.11. Кратность приема пищи и режим питания детей по отдельным приемам пищи (завтрак, второй завтрак, обед, полдник, ужин, второй ужин) определяется временем пребывания детей и режимом работы дошкольной образовательной организации.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При 8 - 10-часовом пребывании детей, организуется 3 - 4-разовое питание, при 10,5 - 12-часовом - 4 - 5-разовое питание, при 13 - 24-часовом - 5 - 6-разовое питание. Между завтраком и обедом возможна организация второго завтрака.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634EE7" w:rsidRDefault="00634EE7">
      <w:pPr>
        <w:pStyle w:val="ConsPlusNormal"/>
        <w:jc w:val="both"/>
      </w:pPr>
      <w:r>
        <w:t xml:space="preserve">(п. 15.11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2306" w:history="1">
        <w:r>
          <w:rPr>
            <w:color w:val="0000FF"/>
          </w:rPr>
          <w:t>(Приложение N 15)</w:t>
        </w:r>
      </w:hyperlink>
      <w:r>
        <w:t>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center"/>
        <w:outlineLvl w:val="1"/>
      </w:pPr>
      <w:r>
        <w:t>XVI. Требования к перевозке и приему пищевых продуктов</w:t>
      </w:r>
    </w:p>
    <w:p w:rsidR="00634EE7" w:rsidRDefault="00634EE7">
      <w:pPr>
        <w:pStyle w:val="ConsPlusNormal"/>
        <w:jc w:val="center"/>
      </w:pPr>
      <w:r>
        <w:t>в дошкольные образовательные организации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дезинфекционных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634EE7" w:rsidRDefault="00634EE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</w:t>
      </w:r>
      <w:hyperlink r:id="rId61" w:history="1">
        <w:r>
          <w:rPr>
            <w:color w:val="0000FF"/>
          </w:rPr>
          <w:t>образца</w:t>
        </w:r>
      </w:hyperlink>
      <w:r>
        <w:t xml:space="preserve">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</w:t>
      </w:r>
      <w:proofErr w:type="spellStart"/>
      <w:r>
        <w:t>ным</w:t>
      </w:r>
      <w:proofErr w:type="spellEnd"/>
      <w:r>
        <w:t xml:space="preserve">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center"/>
        <w:outlineLvl w:val="1"/>
      </w:pPr>
      <w:r>
        <w:t>XVII. Требования к санитарному содержанию помещений</w:t>
      </w:r>
    </w:p>
    <w:p w:rsidR="00634EE7" w:rsidRDefault="00634EE7">
      <w:pPr>
        <w:pStyle w:val="ConsPlusNormal"/>
        <w:jc w:val="center"/>
      </w:pPr>
      <w:r>
        <w:t>дошкольных образовательных организаций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Влажная уборка в спальнях проводится после ночного и дневного сна, в групповых - после каждого приема пищи.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Стулья, </w:t>
      </w:r>
      <w:proofErr w:type="spellStart"/>
      <w:r>
        <w:t>пеленальные</w:t>
      </w:r>
      <w:proofErr w:type="spellEnd"/>
      <w: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Игрушки моют в специально выделенных, промаркированных емкостях.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дезинфекционных средств.</w:t>
      </w:r>
    </w:p>
    <w:p w:rsidR="00634EE7" w:rsidRDefault="00634EE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17.6. Генеральная уборка всех помещений и оборудования проводится один раз в месяц с применением моющих и дезинфекционных средств. Окна снаружи и изнутри моются по мере загрязнения, но не реже 2 раз в год (весной и осенью).</w:t>
      </w:r>
    </w:p>
    <w:p w:rsidR="00634EE7" w:rsidRDefault="00634EE7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17.9. В теплое время года </w:t>
      </w:r>
      <w:proofErr w:type="spellStart"/>
      <w:r>
        <w:t>засетчиваются</w:t>
      </w:r>
      <w:proofErr w:type="spellEnd"/>
      <w: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Очистка шахт вытяжной вентиляции проводится по мере загрязнения.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17.12. Приобретенные игрушки (за исключением </w:t>
      </w:r>
      <w:proofErr w:type="spellStart"/>
      <w:r>
        <w:t>мягконабивных</w:t>
      </w:r>
      <w:proofErr w:type="spellEnd"/>
      <w:r>
        <w:t>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634EE7" w:rsidRDefault="00634EE7">
      <w:pPr>
        <w:pStyle w:val="ConsPlusNormal"/>
        <w:spacing w:before="220"/>
        <w:ind w:firstLine="540"/>
        <w:jc w:val="both"/>
      </w:pPr>
      <w:proofErr w:type="spellStart"/>
      <w:r>
        <w:t>Пенолатексные</w:t>
      </w:r>
      <w:proofErr w:type="spellEnd"/>
      <w:r>
        <w:t xml:space="preserve"> </w:t>
      </w:r>
      <w:proofErr w:type="spellStart"/>
      <w:r>
        <w:t>ворсованые</w:t>
      </w:r>
      <w:proofErr w:type="spellEnd"/>
      <w:r>
        <w:t xml:space="preserve"> игрушки и </w:t>
      </w:r>
      <w:proofErr w:type="spellStart"/>
      <w:r>
        <w:t>мягконабивные</w:t>
      </w:r>
      <w:proofErr w:type="spellEnd"/>
      <w:r>
        <w:t xml:space="preserve"> игрушки обрабатываются согласно инструкции изготовителя.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>
        <w:t>наматрасников</w:t>
      </w:r>
      <w:proofErr w:type="spellEnd"/>
      <w:r>
        <w:t>. Чистое белье доставляется в мешках и хранится в шкафах.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>
        <w:t>постирочную</w:t>
      </w:r>
      <w:proofErr w:type="spellEnd"/>
      <w: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дезинфекционном растворе, промываются проточной водой, просушиваются и хранятся в чистых матерчатых мешках.</w:t>
      </w:r>
    </w:p>
    <w:p w:rsidR="00634EE7" w:rsidRDefault="00634EE7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>
        <w:t>дератизационных</w:t>
      </w:r>
      <w:proofErr w:type="spellEnd"/>
      <w:r>
        <w:t xml:space="preserve"> мероприятий.</w:t>
      </w:r>
    </w:p>
    <w:p w:rsidR="00634EE7" w:rsidRDefault="00634EE7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center"/>
        <w:outlineLvl w:val="1"/>
      </w:pPr>
      <w:r>
        <w:t>XVIII. Основные гигиенические и противоэпидемические</w:t>
      </w:r>
    </w:p>
    <w:p w:rsidR="00634EE7" w:rsidRDefault="00634EE7">
      <w:pPr>
        <w:pStyle w:val="ConsPlusNormal"/>
        <w:jc w:val="center"/>
      </w:pPr>
      <w:r>
        <w:t>мероприятия, проводимые медицинским персоналом в дошкольных</w:t>
      </w:r>
    </w:p>
    <w:p w:rsidR="00634EE7" w:rsidRDefault="00634EE7">
      <w:pPr>
        <w:pStyle w:val="ConsPlusNormal"/>
        <w:jc w:val="center"/>
      </w:pPr>
      <w:r>
        <w:t>образовательных организациях</w:t>
      </w:r>
    </w:p>
    <w:p w:rsidR="00634EE7" w:rsidRDefault="00634EE7">
      <w:pPr>
        <w:pStyle w:val="ConsPlusNormal"/>
        <w:jc w:val="center"/>
      </w:pPr>
    </w:p>
    <w:p w:rsidR="00634EE7" w:rsidRDefault="00634EE7">
      <w:pPr>
        <w:pStyle w:val="ConsPlusNormal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организацию и контроль за проведением профилактических и санитарно-противоэпидемических мероприятий,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контроль за пищеблоком и питанием детей;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ведение медицинской документации.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18.2. В целях профилактики контагиозных гельминтозов (энтеробиоза и </w:t>
      </w:r>
      <w:proofErr w:type="spellStart"/>
      <w:r>
        <w:t>гименолепидоза</w:t>
      </w:r>
      <w:proofErr w:type="spellEnd"/>
      <w: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18.2.1. Выявление </w:t>
      </w:r>
      <w:proofErr w:type="spellStart"/>
      <w:r>
        <w:t>инвазированных</w:t>
      </w:r>
      <w:proofErr w:type="spellEnd"/>
      <w: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18.2.2. Всех выявленных </w:t>
      </w:r>
      <w:proofErr w:type="spellStart"/>
      <w:r>
        <w:t>инвазированных</w:t>
      </w:r>
      <w:proofErr w:type="spellEnd"/>
      <w:r>
        <w:t xml:space="preserve"> регистрируют в журнале для инфекционных заболеваний и проводят медикаментозную терапию.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18.2.3. При выявлении 20% и более </w:t>
      </w:r>
      <w:proofErr w:type="spellStart"/>
      <w:r>
        <w:t>инвазированных</w:t>
      </w:r>
      <w:proofErr w:type="spellEnd"/>
      <w: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</w:t>
      </w:r>
      <w:hyperlink r:id="rId66" w:history="1">
        <w:r>
          <w:rPr>
            <w:color w:val="0000FF"/>
          </w:rPr>
          <w:t>санитарными правилами</w:t>
        </w:r>
      </w:hyperlink>
      <w:r>
        <w:t xml:space="preserve"> по профилактике энтеробиозов.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>
        <w:t>дезинвазии</w:t>
      </w:r>
      <w:proofErr w:type="spellEnd"/>
      <w:r>
        <w:t>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18.2.5. Для профилактики </w:t>
      </w:r>
      <w:proofErr w:type="spellStart"/>
      <w:r>
        <w:t>паразитозов</w:t>
      </w:r>
      <w:proofErr w:type="spellEnd"/>
      <w:r>
        <w:t xml:space="preserve"> проводят лабораторный контроль за качеством воды в ванне бассейна и одновременным отбором смывов с объектов внешней среды на </w:t>
      </w:r>
      <w:proofErr w:type="spellStart"/>
      <w:r>
        <w:t>паразитологические</w:t>
      </w:r>
      <w:proofErr w:type="spellEnd"/>
      <w:r>
        <w:t xml:space="preserve"> показатели.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center"/>
        <w:outlineLvl w:val="1"/>
      </w:pPr>
      <w:r>
        <w:t>XIX. Требования к прохождению профилактических</w:t>
      </w:r>
    </w:p>
    <w:p w:rsidR="00634EE7" w:rsidRDefault="00634EE7">
      <w:pPr>
        <w:pStyle w:val="ConsPlusNormal"/>
        <w:jc w:val="center"/>
      </w:pPr>
      <w:r>
        <w:t>медицинских осмотров, гигиенического воспитания и обучения,</w:t>
      </w:r>
    </w:p>
    <w:p w:rsidR="00634EE7" w:rsidRDefault="00634EE7">
      <w:pPr>
        <w:pStyle w:val="ConsPlusNormal"/>
        <w:jc w:val="center"/>
      </w:pPr>
      <w:r>
        <w:t>личной гигиене персонала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  <w: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67" w:history="1">
        <w:r>
          <w:rPr>
            <w:color w:val="0000FF"/>
          </w:rPr>
          <w:t>порядке</w:t>
        </w:r>
      </w:hyperlink>
      <w:r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8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634EE7" w:rsidRDefault="00634EE7">
      <w:pPr>
        <w:pStyle w:val="ConsPlusNormal"/>
        <w:jc w:val="both"/>
      </w:pPr>
    </w:p>
    <w:p w:rsidR="00634EE7" w:rsidRDefault="00634EE7">
      <w:pPr>
        <w:pStyle w:val="ConsPlusNormal"/>
        <w:ind w:firstLine="540"/>
        <w:jc w:val="both"/>
      </w:pPr>
      <w:r>
        <w:t xml:space="preserve">Работники дошкольной образовательной организации должны быть привиты в соответствии с </w:t>
      </w:r>
      <w:hyperlink r:id="rId69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прививок, а также по эпидемиологическим показаниям &lt;1&gt;.</w:t>
      </w:r>
    </w:p>
    <w:p w:rsidR="00634EE7" w:rsidRDefault="00634EE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1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  <w:r>
        <w:t xml:space="preserve">19.2. Каждый работник дошкольных образовательных организаций должен иметь личную медицинскую </w:t>
      </w:r>
      <w:hyperlink r:id="rId72" w:history="1">
        <w:r>
          <w:rPr>
            <w:color w:val="0000FF"/>
          </w:rPr>
          <w:t>книжку</w:t>
        </w:r>
      </w:hyperlink>
      <w: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2453" w:history="1">
        <w:r>
          <w:rPr>
            <w:color w:val="0000FF"/>
          </w:rPr>
          <w:t>(Приложение N 16)</w:t>
        </w:r>
      </w:hyperlink>
      <w:r>
        <w:t>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center"/>
        <w:outlineLvl w:val="1"/>
      </w:pPr>
      <w:r>
        <w:t>XX. Требования к соблюдению санитарных правил</w:t>
      </w:r>
    </w:p>
    <w:p w:rsidR="00634EE7" w:rsidRDefault="00634EE7">
      <w:pPr>
        <w:pStyle w:val="ConsPlusNormal"/>
        <w:jc w:val="center"/>
      </w:pPr>
    </w:p>
    <w:p w:rsidR="00634EE7" w:rsidRDefault="00634EE7">
      <w:pPr>
        <w:pStyle w:val="ConsPlusNormal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необходимые условия для соблюдения санитарных правил;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наличие личных медицинских книжек на каждого работника;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634EE7" w:rsidRDefault="00634EE7">
      <w:pPr>
        <w:pStyle w:val="ConsPlusNormal"/>
        <w:jc w:val="right"/>
      </w:pPr>
    </w:p>
    <w:p w:rsidR="00634EE7" w:rsidRDefault="00634EE7">
      <w:pPr>
        <w:pStyle w:val="ConsPlusNormal"/>
        <w:jc w:val="right"/>
      </w:pPr>
    </w:p>
    <w:p w:rsidR="00634EE7" w:rsidRDefault="00634EE7">
      <w:pPr>
        <w:pStyle w:val="ConsPlusNormal"/>
        <w:jc w:val="right"/>
      </w:pPr>
    </w:p>
    <w:p w:rsidR="00634EE7" w:rsidRDefault="00634EE7">
      <w:pPr>
        <w:pStyle w:val="ConsPlusNormal"/>
        <w:jc w:val="right"/>
      </w:pPr>
    </w:p>
    <w:p w:rsidR="00634EE7" w:rsidRDefault="00634EE7">
      <w:pPr>
        <w:pStyle w:val="ConsPlusNormal"/>
        <w:jc w:val="right"/>
      </w:pPr>
    </w:p>
    <w:p w:rsidR="00634EE7" w:rsidRDefault="00634EE7">
      <w:pPr>
        <w:pStyle w:val="ConsPlusNormal"/>
        <w:jc w:val="right"/>
        <w:outlineLvl w:val="1"/>
      </w:pPr>
      <w:r>
        <w:t>Приложение N 1</w:t>
      </w:r>
    </w:p>
    <w:p w:rsidR="00634EE7" w:rsidRDefault="00634EE7">
      <w:pPr>
        <w:pStyle w:val="ConsPlusNormal"/>
        <w:jc w:val="right"/>
      </w:pPr>
      <w:r>
        <w:t>к СанПиН 2.4.1.3049-13</w:t>
      </w:r>
    </w:p>
    <w:p w:rsidR="00634EE7" w:rsidRDefault="00634E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4E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4EE7" w:rsidRDefault="00634E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4EE7" w:rsidRDefault="00634E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634EE7" w:rsidRDefault="00634EE7">
            <w:pPr>
              <w:pStyle w:val="ConsPlusNormal"/>
              <w:jc w:val="center"/>
            </w:pPr>
            <w:r>
              <w:rPr>
                <w:color w:val="392C69"/>
              </w:rPr>
              <w:t>от 27.08.2015 N 41)</w:t>
            </w:r>
          </w:p>
        </w:tc>
      </w:tr>
    </w:tbl>
    <w:p w:rsidR="00634EE7" w:rsidRDefault="00634EE7">
      <w:pPr>
        <w:pStyle w:val="ConsPlusNormal"/>
        <w:jc w:val="right"/>
      </w:pPr>
    </w:p>
    <w:p w:rsidR="00634EE7" w:rsidRDefault="00634EE7">
      <w:pPr>
        <w:pStyle w:val="ConsPlusNormal"/>
        <w:jc w:val="right"/>
        <w:outlineLvl w:val="2"/>
      </w:pPr>
      <w:r>
        <w:t>Таблица 1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center"/>
      </w:pPr>
      <w:bookmarkStart w:id="4" w:name="P908"/>
      <w:bookmarkEnd w:id="4"/>
      <w:r>
        <w:t>Рекомендуемые площади помещений групповой ячейки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sectPr w:rsidR="00634EE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7920"/>
      </w:tblGrid>
      <w:tr w:rsidR="00634EE7">
        <w:tc>
          <w:tcPr>
            <w:tcW w:w="4290" w:type="dxa"/>
          </w:tcPr>
          <w:p w:rsidR="00634EE7" w:rsidRDefault="00634EE7">
            <w:pPr>
              <w:pStyle w:val="ConsPlusNormal"/>
              <w:jc w:val="center"/>
            </w:pPr>
            <w:r>
              <w:t>Вид помещений</w:t>
            </w:r>
          </w:p>
        </w:tc>
        <w:tc>
          <w:tcPr>
            <w:tcW w:w="7920" w:type="dxa"/>
          </w:tcPr>
          <w:p w:rsidR="00634EE7" w:rsidRDefault="00634EE7">
            <w:pPr>
              <w:pStyle w:val="ConsPlusNormal"/>
              <w:jc w:val="center"/>
            </w:pPr>
            <w:r>
              <w:t>Площадные показатели (не менее)</w:t>
            </w:r>
          </w:p>
        </w:tc>
      </w:tr>
      <w:tr w:rsidR="00634EE7">
        <w:tc>
          <w:tcPr>
            <w:tcW w:w="12210" w:type="dxa"/>
            <w:gridSpan w:val="2"/>
          </w:tcPr>
          <w:p w:rsidR="00634EE7" w:rsidRDefault="00634EE7">
            <w:pPr>
              <w:pStyle w:val="ConsPlusNormal"/>
              <w:jc w:val="center"/>
              <w:outlineLvl w:val="3"/>
            </w:pPr>
            <w:r>
              <w:t>Групповые ячейки</w:t>
            </w:r>
          </w:p>
        </w:tc>
      </w:tr>
      <w:tr w:rsidR="00634EE7">
        <w:tc>
          <w:tcPr>
            <w:tcW w:w="4290" w:type="dxa"/>
          </w:tcPr>
          <w:p w:rsidR="00634EE7" w:rsidRDefault="00634EE7">
            <w:pPr>
              <w:pStyle w:val="ConsPlusNormal"/>
            </w:pPr>
            <w:r>
              <w:t>раздевальная</w:t>
            </w:r>
          </w:p>
        </w:tc>
        <w:tc>
          <w:tcPr>
            <w:tcW w:w="7920" w:type="dxa"/>
          </w:tcPr>
          <w:p w:rsidR="00634EE7" w:rsidRDefault="00634EE7">
            <w:pPr>
              <w:pStyle w:val="ConsPlusNormal"/>
            </w:pPr>
            <w:r>
              <w:t>18 кв. м; для групп наполняемостью менее 10 человек площадь раздевальной допускается определять из расчета 1,0 кв. м на 1 ребенка, но не менее 6 кв. м</w:t>
            </w:r>
          </w:p>
        </w:tc>
      </w:tr>
      <w:tr w:rsidR="00634EE7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bottom w:val="nil"/>
            </w:tcBorders>
          </w:tcPr>
          <w:p w:rsidR="00634EE7" w:rsidRDefault="00634EE7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государственного санитарного врача РФ от 27.08.2015 N 41</w:t>
            </w:r>
          </w:p>
        </w:tc>
      </w:tr>
      <w:tr w:rsidR="00634EE7">
        <w:tc>
          <w:tcPr>
            <w:tcW w:w="4290" w:type="dxa"/>
          </w:tcPr>
          <w:p w:rsidR="00634EE7" w:rsidRDefault="00634EE7">
            <w:pPr>
              <w:pStyle w:val="ConsPlusNormal"/>
            </w:pPr>
            <w:r>
              <w:t>буфетная</w:t>
            </w:r>
          </w:p>
        </w:tc>
        <w:tc>
          <w:tcPr>
            <w:tcW w:w="7920" w:type="dxa"/>
          </w:tcPr>
          <w:p w:rsidR="00634EE7" w:rsidRDefault="00634EE7">
            <w:pPr>
              <w:pStyle w:val="ConsPlusNormal"/>
            </w:pPr>
            <w:r>
              <w:t>3,0 кв. м</w:t>
            </w:r>
          </w:p>
        </w:tc>
      </w:tr>
      <w:tr w:rsidR="00634EE7">
        <w:tc>
          <w:tcPr>
            <w:tcW w:w="4290" w:type="dxa"/>
          </w:tcPr>
          <w:p w:rsidR="00634EE7" w:rsidRDefault="00634EE7">
            <w:pPr>
              <w:pStyle w:val="ConsPlusNormal"/>
            </w:pPr>
            <w:r>
              <w:t>спальня</w:t>
            </w:r>
          </w:p>
        </w:tc>
        <w:tc>
          <w:tcPr>
            <w:tcW w:w="7920" w:type="dxa"/>
          </w:tcPr>
          <w:p w:rsidR="00634EE7" w:rsidRDefault="00634EE7">
            <w:pPr>
              <w:pStyle w:val="ConsPlusNormal"/>
            </w:pPr>
            <w:r>
              <w:t>1,8 кв. м на 1 ребенка в группах для детей младенческого и раннего возраста, 2,0 кв. м на 1 ребенка в дошкольных группах</w:t>
            </w:r>
          </w:p>
        </w:tc>
      </w:tr>
      <w:tr w:rsidR="00634EE7">
        <w:tc>
          <w:tcPr>
            <w:tcW w:w="4290" w:type="dxa"/>
          </w:tcPr>
          <w:p w:rsidR="00634EE7" w:rsidRDefault="00634EE7">
            <w:pPr>
              <w:pStyle w:val="ConsPlusNormal"/>
            </w:pPr>
            <w:r>
              <w:t>туалетная</w:t>
            </w:r>
          </w:p>
        </w:tc>
        <w:tc>
          <w:tcPr>
            <w:tcW w:w="7920" w:type="dxa"/>
          </w:tcPr>
          <w:p w:rsidR="00634EE7" w:rsidRDefault="00634EE7">
            <w:pPr>
              <w:pStyle w:val="ConsPlusNormal"/>
            </w:pPr>
            <w:r>
              <w:t>12 кв. м для групп для детей младенческого и раннего возраста; 16 кв. м для дошкольных групп</w:t>
            </w:r>
          </w:p>
        </w:tc>
      </w:tr>
      <w:tr w:rsidR="00634EE7">
        <w:tc>
          <w:tcPr>
            <w:tcW w:w="12210" w:type="dxa"/>
            <w:gridSpan w:val="2"/>
          </w:tcPr>
          <w:p w:rsidR="00634EE7" w:rsidRDefault="00634EE7">
            <w:pPr>
              <w:pStyle w:val="ConsPlusNormal"/>
              <w:jc w:val="center"/>
              <w:outlineLvl w:val="3"/>
            </w:pPr>
            <w:r>
              <w:t>Медицинский блок</w:t>
            </w:r>
          </w:p>
        </w:tc>
      </w:tr>
      <w:tr w:rsidR="00634EE7">
        <w:tc>
          <w:tcPr>
            <w:tcW w:w="4290" w:type="dxa"/>
          </w:tcPr>
          <w:p w:rsidR="00634EE7" w:rsidRDefault="00634EE7">
            <w:pPr>
              <w:pStyle w:val="ConsPlusNormal"/>
            </w:pPr>
            <w:r>
              <w:t>медицинский кабинет</w:t>
            </w:r>
          </w:p>
        </w:tc>
        <w:tc>
          <w:tcPr>
            <w:tcW w:w="7920" w:type="dxa"/>
          </w:tcPr>
          <w:p w:rsidR="00634EE7" w:rsidRDefault="00634EE7">
            <w:pPr>
              <w:pStyle w:val="ConsPlusNormal"/>
            </w:pPr>
            <w:r>
              <w:t>не менее 12 кв. м</w:t>
            </w:r>
          </w:p>
        </w:tc>
      </w:tr>
      <w:tr w:rsidR="00634EE7">
        <w:tc>
          <w:tcPr>
            <w:tcW w:w="4290" w:type="dxa"/>
          </w:tcPr>
          <w:p w:rsidR="00634EE7" w:rsidRDefault="00634EE7">
            <w:pPr>
              <w:pStyle w:val="ConsPlusNormal"/>
            </w:pPr>
            <w:r>
              <w:t>процедурный кабинет</w:t>
            </w:r>
          </w:p>
        </w:tc>
        <w:tc>
          <w:tcPr>
            <w:tcW w:w="7920" w:type="dxa"/>
          </w:tcPr>
          <w:p w:rsidR="00634EE7" w:rsidRDefault="00634EE7">
            <w:pPr>
              <w:pStyle w:val="ConsPlusNormal"/>
            </w:pPr>
            <w:r>
              <w:t>не менее 8 кв. м</w:t>
            </w:r>
          </w:p>
        </w:tc>
      </w:tr>
      <w:tr w:rsidR="00634EE7">
        <w:tblPrEx>
          <w:tblBorders>
            <w:insideH w:val="nil"/>
          </w:tblBorders>
        </w:tblPrEx>
        <w:tc>
          <w:tcPr>
            <w:tcW w:w="4290" w:type="dxa"/>
            <w:tcBorders>
              <w:bottom w:val="nil"/>
            </w:tcBorders>
          </w:tcPr>
          <w:p w:rsidR="00634EE7" w:rsidRDefault="00634EE7">
            <w:pPr>
              <w:pStyle w:val="ConsPlusNormal"/>
            </w:pPr>
            <w:r>
              <w:t>туалет с местом для приготовления дезинфекционных растворов</w:t>
            </w:r>
          </w:p>
        </w:tc>
        <w:tc>
          <w:tcPr>
            <w:tcW w:w="7920" w:type="dxa"/>
            <w:tcBorders>
              <w:bottom w:val="nil"/>
            </w:tcBorders>
          </w:tcPr>
          <w:p w:rsidR="00634EE7" w:rsidRDefault="00634EE7">
            <w:pPr>
              <w:pStyle w:val="ConsPlusNormal"/>
            </w:pPr>
            <w:r>
              <w:t>не менее 6 кв. м</w:t>
            </w:r>
          </w:p>
        </w:tc>
      </w:tr>
      <w:tr w:rsidR="00634EE7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634EE7" w:rsidRDefault="00634EE7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Главного государственного санитарного врача РФ от 27.08.2015 N 41)</w:t>
            </w:r>
          </w:p>
        </w:tc>
      </w:tr>
    </w:tbl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right"/>
        <w:outlineLvl w:val="2"/>
      </w:pPr>
      <w:r>
        <w:t>Таблица 2</w:t>
      </w:r>
    </w:p>
    <w:p w:rsidR="00634EE7" w:rsidRDefault="00634EE7">
      <w:pPr>
        <w:pStyle w:val="ConsPlusNormal"/>
        <w:jc w:val="right"/>
      </w:pPr>
    </w:p>
    <w:p w:rsidR="00634EE7" w:rsidRDefault="00634EE7">
      <w:pPr>
        <w:pStyle w:val="ConsPlusNormal"/>
        <w:jc w:val="center"/>
      </w:pPr>
      <w:bookmarkStart w:id="5" w:name="P933"/>
      <w:bookmarkEnd w:id="5"/>
      <w:r>
        <w:t>Рекомендуемый состав и площади служебно-бытовых помещений</w:t>
      </w:r>
    </w:p>
    <w:p w:rsidR="00634EE7" w:rsidRDefault="00634E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1650"/>
        <w:gridCol w:w="1815"/>
        <w:gridCol w:w="1815"/>
        <w:gridCol w:w="2145"/>
      </w:tblGrid>
      <w:tr w:rsidR="00634EE7">
        <w:tc>
          <w:tcPr>
            <w:tcW w:w="4785" w:type="dxa"/>
            <w:vMerge w:val="restart"/>
          </w:tcPr>
          <w:p w:rsidR="00634EE7" w:rsidRDefault="00634EE7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7425" w:type="dxa"/>
            <w:gridSpan w:val="4"/>
          </w:tcPr>
          <w:p w:rsidR="00634EE7" w:rsidRDefault="00634EE7">
            <w:pPr>
              <w:pStyle w:val="ConsPlusNormal"/>
              <w:jc w:val="center"/>
            </w:pPr>
            <w:r>
              <w:t>Площадь (м2) в зависимости от вместимости и количества групп</w:t>
            </w:r>
          </w:p>
        </w:tc>
      </w:tr>
      <w:tr w:rsidR="00634EE7">
        <w:tc>
          <w:tcPr>
            <w:tcW w:w="4785" w:type="dxa"/>
            <w:vMerge/>
          </w:tcPr>
          <w:p w:rsidR="00634EE7" w:rsidRDefault="00634EE7"/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до 80 (1 - 4)</w:t>
            </w:r>
          </w:p>
        </w:tc>
        <w:tc>
          <w:tcPr>
            <w:tcW w:w="1815" w:type="dxa"/>
          </w:tcPr>
          <w:p w:rsidR="00634EE7" w:rsidRDefault="00634EE7">
            <w:pPr>
              <w:pStyle w:val="ConsPlusNormal"/>
              <w:jc w:val="center"/>
            </w:pPr>
            <w:r>
              <w:t>до 150 (5 - 6)</w:t>
            </w:r>
          </w:p>
        </w:tc>
        <w:tc>
          <w:tcPr>
            <w:tcW w:w="1815" w:type="dxa"/>
          </w:tcPr>
          <w:p w:rsidR="00634EE7" w:rsidRDefault="00634EE7">
            <w:pPr>
              <w:pStyle w:val="ConsPlusNormal"/>
              <w:jc w:val="center"/>
            </w:pPr>
            <w:r>
              <w:t>до 240 (7 - 12)</w:t>
            </w:r>
          </w:p>
        </w:tc>
        <w:tc>
          <w:tcPr>
            <w:tcW w:w="2145" w:type="dxa"/>
          </w:tcPr>
          <w:p w:rsidR="00634EE7" w:rsidRDefault="00634EE7">
            <w:pPr>
              <w:pStyle w:val="ConsPlusNormal"/>
              <w:jc w:val="center"/>
            </w:pPr>
            <w:r>
              <w:t>до 350 (13 - 18)</w:t>
            </w:r>
          </w:p>
        </w:tc>
      </w:tr>
      <w:tr w:rsidR="00634EE7">
        <w:tc>
          <w:tcPr>
            <w:tcW w:w="4785" w:type="dxa"/>
          </w:tcPr>
          <w:p w:rsidR="00634EE7" w:rsidRDefault="00634EE7">
            <w:pPr>
              <w:pStyle w:val="ConsPlusNormal"/>
            </w:pPr>
            <w:r>
              <w:t>Кабинет заведующего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634EE7" w:rsidRDefault="00634E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634EE7" w:rsidRDefault="00634E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</w:tcPr>
          <w:p w:rsidR="00634EE7" w:rsidRDefault="00634EE7">
            <w:pPr>
              <w:pStyle w:val="ConsPlusNormal"/>
              <w:jc w:val="center"/>
            </w:pPr>
            <w:r>
              <w:t>9</w:t>
            </w:r>
          </w:p>
        </w:tc>
      </w:tr>
      <w:tr w:rsidR="00634EE7">
        <w:tc>
          <w:tcPr>
            <w:tcW w:w="4785" w:type="dxa"/>
          </w:tcPr>
          <w:p w:rsidR="00634EE7" w:rsidRDefault="00634EE7">
            <w:pPr>
              <w:pStyle w:val="ConsPlusNormal"/>
            </w:pPr>
            <w:r>
              <w:t>Кабинет завхоза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634EE7" w:rsidRDefault="00634E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634EE7" w:rsidRDefault="00634EE7">
            <w:pPr>
              <w:pStyle w:val="ConsPlusNormal"/>
              <w:jc w:val="center"/>
            </w:pPr>
            <w:r>
              <w:t>6</w:t>
            </w:r>
          </w:p>
        </w:tc>
      </w:tr>
      <w:tr w:rsidR="00634EE7">
        <w:tc>
          <w:tcPr>
            <w:tcW w:w="4785" w:type="dxa"/>
          </w:tcPr>
          <w:p w:rsidR="00634EE7" w:rsidRDefault="00634EE7">
            <w:pPr>
              <w:pStyle w:val="ConsPlusNormal"/>
            </w:pPr>
            <w:r>
              <w:t>Методический кабинет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</w:tcPr>
          <w:p w:rsidR="00634EE7" w:rsidRDefault="00634EE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</w:tcPr>
          <w:p w:rsidR="00634EE7" w:rsidRDefault="00634EE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</w:tcPr>
          <w:p w:rsidR="00634EE7" w:rsidRDefault="00634EE7">
            <w:pPr>
              <w:pStyle w:val="ConsPlusNormal"/>
              <w:jc w:val="center"/>
            </w:pPr>
            <w:r>
              <w:t>12</w:t>
            </w:r>
          </w:p>
        </w:tc>
      </w:tr>
      <w:tr w:rsidR="00634EE7">
        <w:tc>
          <w:tcPr>
            <w:tcW w:w="4785" w:type="dxa"/>
          </w:tcPr>
          <w:p w:rsidR="00634EE7" w:rsidRDefault="00634EE7">
            <w:pPr>
              <w:pStyle w:val="ConsPlusNormal"/>
            </w:pPr>
            <w:r>
              <w:t>Хозяйственная кладовая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634EE7" w:rsidRDefault="00634E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634EE7" w:rsidRDefault="00634E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</w:tcPr>
          <w:p w:rsidR="00634EE7" w:rsidRDefault="00634EE7">
            <w:pPr>
              <w:pStyle w:val="ConsPlusNormal"/>
              <w:jc w:val="center"/>
            </w:pPr>
            <w:r>
              <w:t>12</w:t>
            </w:r>
          </w:p>
        </w:tc>
      </w:tr>
      <w:tr w:rsidR="00634EE7">
        <w:tc>
          <w:tcPr>
            <w:tcW w:w="4785" w:type="dxa"/>
          </w:tcPr>
          <w:p w:rsidR="00634EE7" w:rsidRDefault="00634EE7">
            <w:pPr>
              <w:pStyle w:val="ConsPlusNormal"/>
            </w:pPr>
            <w:r>
              <w:t>Кладовая чистого белья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634EE7" w:rsidRDefault="00634E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634EE7" w:rsidRDefault="00634E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</w:tcPr>
          <w:p w:rsidR="00634EE7" w:rsidRDefault="00634EE7">
            <w:pPr>
              <w:pStyle w:val="ConsPlusNormal"/>
              <w:jc w:val="center"/>
            </w:pPr>
            <w:r>
              <w:t>10</w:t>
            </w:r>
          </w:p>
        </w:tc>
      </w:tr>
      <w:tr w:rsidR="00634EE7">
        <w:tc>
          <w:tcPr>
            <w:tcW w:w="4785" w:type="dxa"/>
          </w:tcPr>
          <w:p w:rsidR="00634EE7" w:rsidRDefault="00634EE7">
            <w:pPr>
              <w:pStyle w:val="ConsPlusNormal"/>
            </w:pPr>
            <w:r>
              <w:t>Комната кастелянши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634EE7" w:rsidRDefault="00634EE7">
            <w:pPr>
              <w:pStyle w:val="ConsPlusNormal"/>
              <w:jc w:val="center"/>
            </w:pPr>
            <w:r>
              <w:t>6</w:t>
            </w:r>
          </w:p>
        </w:tc>
      </w:tr>
      <w:tr w:rsidR="00634EE7">
        <w:tc>
          <w:tcPr>
            <w:tcW w:w="4785" w:type="dxa"/>
          </w:tcPr>
          <w:p w:rsidR="00634EE7" w:rsidRDefault="00634EE7">
            <w:pPr>
              <w:pStyle w:val="ConsPlusNormal"/>
            </w:pPr>
            <w:r>
              <w:t>Столярная мастерская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634EE7" w:rsidRDefault="00634EE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</w:tcPr>
          <w:p w:rsidR="00634EE7" w:rsidRDefault="00634EE7">
            <w:pPr>
              <w:pStyle w:val="ConsPlusNormal"/>
              <w:jc w:val="center"/>
            </w:pPr>
            <w:r>
              <w:t>12</w:t>
            </w:r>
          </w:p>
        </w:tc>
      </w:tr>
      <w:tr w:rsidR="00634EE7">
        <w:tc>
          <w:tcPr>
            <w:tcW w:w="4785" w:type="dxa"/>
          </w:tcPr>
          <w:p w:rsidR="00634EE7" w:rsidRDefault="00634EE7">
            <w:pPr>
              <w:pStyle w:val="ConsPlusNormal"/>
            </w:pPr>
            <w:r>
              <w:t>Столовая персонала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634EE7" w:rsidRDefault="00634EE7">
            <w:pPr>
              <w:pStyle w:val="ConsPlusNormal"/>
              <w:jc w:val="center"/>
            </w:pPr>
            <w:r>
              <w:t>10</w:t>
            </w:r>
          </w:p>
        </w:tc>
      </w:tr>
      <w:tr w:rsidR="00634EE7">
        <w:tc>
          <w:tcPr>
            <w:tcW w:w="4785" w:type="dxa"/>
          </w:tcPr>
          <w:p w:rsidR="00634EE7" w:rsidRDefault="00634EE7">
            <w:pPr>
              <w:pStyle w:val="ConsPlusNormal"/>
            </w:pPr>
            <w:r>
              <w:t>Туалеты для персонала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634EE7" w:rsidRDefault="00634E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634EE7" w:rsidRDefault="00634E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634EE7" w:rsidRDefault="00634EE7">
            <w:pPr>
              <w:pStyle w:val="ConsPlusNormal"/>
              <w:jc w:val="center"/>
            </w:pPr>
            <w:r>
              <w:t>6</w:t>
            </w:r>
          </w:p>
        </w:tc>
      </w:tr>
    </w:tbl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right"/>
        <w:outlineLvl w:val="2"/>
      </w:pPr>
      <w:r>
        <w:t>Таблица 3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center"/>
      </w:pPr>
      <w:r>
        <w:t xml:space="preserve">Рекомендуемый состав и площади помещений </w:t>
      </w:r>
      <w:proofErr w:type="spellStart"/>
      <w:r>
        <w:t>постирочной</w:t>
      </w:r>
      <w:proofErr w:type="spellEnd"/>
    </w:p>
    <w:p w:rsidR="00634EE7" w:rsidRDefault="00634EE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2475"/>
        <w:gridCol w:w="2310"/>
        <w:gridCol w:w="2640"/>
        <w:gridCol w:w="2970"/>
      </w:tblGrid>
      <w:tr w:rsidR="00634EE7">
        <w:tc>
          <w:tcPr>
            <w:tcW w:w="1815" w:type="dxa"/>
            <w:vMerge w:val="restart"/>
          </w:tcPr>
          <w:p w:rsidR="00634EE7" w:rsidRDefault="00634EE7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0395" w:type="dxa"/>
            <w:gridSpan w:val="4"/>
          </w:tcPr>
          <w:p w:rsidR="00634EE7" w:rsidRDefault="00634EE7">
            <w:pPr>
              <w:pStyle w:val="ConsPlusNormal"/>
              <w:jc w:val="center"/>
            </w:pPr>
            <w:r>
              <w:t>Площадь (м2) в зависимости от вместимости и количества групп</w:t>
            </w:r>
          </w:p>
        </w:tc>
      </w:tr>
      <w:tr w:rsidR="00634EE7">
        <w:tc>
          <w:tcPr>
            <w:tcW w:w="1815" w:type="dxa"/>
            <w:vMerge/>
          </w:tcPr>
          <w:p w:rsidR="00634EE7" w:rsidRDefault="00634EE7"/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  <w:r>
              <w:t>до 80 (1 - 4)</w:t>
            </w: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  <w:r>
              <w:t>до 150 (5 - 6)</w:t>
            </w:r>
          </w:p>
        </w:tc>
        <w:tc>
          <w:tcPr>
            <w:tcW w:w="2640" w:type="dxa"/>
          </w:tcPr>
          <w:p w:rsidR="00634EE7" w:rsidRDefault="00634EE7">
            <w:pPr>
              <w:pStyle w:val="ConsPlusNormal"/>
              <w:jc w:val="center"/>
            </w:pPr>
            <w:r>
              <w:t>до 240 (7 - 12)</w:t>
            </w:r>
          </w:p>
        </w:tc>
        <w:tc>
          <w:tcPr>
            <w:tcW w:w="2970" w:type="dxa"/>
          </w:tcPr>
          <w:p w:rsidR="00634EE7" w:rsidRDefault="00634EE7">
            <w:pPr>
              <w:pStyle w:val="ConsPlusNormal"/>
              <w:jc w:val="center"/>
            </w:pPr>
            <w:r>
              <w:t>до 350 (13 - 18)</w:t>
            </w:r>
          </w:p>
        </w:tc>
      </w:tr>
      <w:tr w:rsidR="00634EE7">
        <w:tc>
          <w:tcPr>
            <w:tcW w:w="1815" w:type="dxa"/>
          </w:tcPr>
          <w:p w:rsidR="00634EE7" w:rsidRDefault="00634EE7">
            <w:pPr>
              <w:pStyle w:val="ConsPlusNormal"/>
              <w:jc w:val="both"/>
            </w:pPr>
            <w:r>
              <w:t>Стиральная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40" w:type="dxa"/>
          </w:tcPr>
          <w:p w:rsidR="00634EE7" w:rsidRDefault="00634EE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70" w:type="dxa"/>
          </w:tcPr>
          <w:p w:rsidR="00634EE7" w:rsidRDefault="00634EE7">
            <w:pPr>
              <w:pStyle w:val="ConsPlusNormal"/>
              <w:jc w:val="center"/>
            </w:pPr>
            <w:r>
              <w:t>18</w:t>
            </w:r>
          </w:p>
        </w:tc>
      </w:tr>
      <w:tr w:rsidR="00634EE7">
        <w:tc>
          <w:tcPr>
            <w:tcW w:w="1815" w:type="dxa"/>
          </w:tcPr>
          <w:p w:rsidR="00634EE7" w:rsidRDefault="00634EE7">
            <w:pPr>
              <w:pStyle w:val="ConsPlusNormal"/>
              <w:jc w:val="both"/>
            </w:pPr>
            <w:r>
              <w:t>Гладильная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40" w:type="dxa"/>
          </w:tcPr>
          <w:p w:rsidR="00634EE7" w:rsidRDefault="00634EE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70" w:type="dxa"/>
          </w:tcPr>
          <w:p w:rsidR="00634EE7" w:rsidRDefault="00634EE7">
            <w:pPr>
              <w:pStyle w:val="ConsPlusNormal"/>
              <w:jc w:val="center"/>
            </w:pPr>
            <w:r>
              <w:t>12</w:t>
            </w:r>
          </w:p>
        </w:tc>
      </w:tr>
      <w:tr w:rsidR="00634EE7">
        <w:tc>
          <w:tcPr>
            <w:tcW w:w="1815" w:type="dxa"/>
          </w:tcPr>
          <w:p w:rsidR="00634EE7" w:rsidRDefault="00634EE7">
            <w:pPr>
              <w:pStyle w:val="ConsPlusNormal"/>
            </w:pPr>
            <w:r>
              <w:t>Всего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40" w:type="dxa"/>
          </w:tcPr>
          <w:p w:rsidR="00634EE7" w:rsidRDefault="00634EE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70" w:type="dxa"/>
          </w:tcPr>
          <w:p w:rsidR="00634EE7" w:rsidRDefault="00634EE7">
            <w:pPr>
              <w:pStyle w:val="ConsPlusNormal"/>
              <w:jc w:val="center"/>
            </w:pPr>
            <w:r>
              <w:t>30</w:t>
            </w:r>
          </w:p>
        </w:tc>
      </w:tr>
    </w:tbl>
    <w:p w:rsidR="00634EE7" w:rsidRDefault="00634EE7">
      <w:pPr>
        <w:sectPr w:rsidR="00634E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right"/>
        <w:outlineLvl w:val="2"/>
      </w:pPr>
      <w:r>
        <w:t>Таблица 4</w:t>
      </w:r>
    </w:p>
    <w:p w:rsidR="00634EE7" w:rsidRDefault="00634EE7">
      <w:pPr>
        <w:pStyle w:val="ConsPlusNormal"/>
        <w:jc w:val="right"/>
      </w:pPr>
    </w:p>
    <w:p w:rsidR="00634EE7" w:rsidRDefault="00634EE7">
      <w:pPr>
        <w:pStyle w:val="ConsPlusNormal"/>
        <w:jc w:val="center"/>
      </w:pPr>
      <w:bookmarkStart w:id="6" w:name="P1015"/>
      <w:bookmarkEnd w:id="6"/>
      <w:r>
        <w:t>Рекомендуемый состав и площади помещений групповых</w:t>
      </w:r>
    </w:p>
    <w:p w:rsidR="00634EE7" w:rsidRDefault="00634EE7">
      <w:pPr>
        <w:pStyle w:val="ConsPlusNormal"/>
        <w:jc w:val="center"/>
      </w:pPr>
      <w:r>
        <w:t>для специальных дошкольных образовательных организаций</w:t>
      </w:r>
    </w:p>
    <w:p w:rsidR="00634EE7" w:rsidRDefault="00634EE7">
      <w:pPr>
        <w:pStyle w:val="ConsPlusNormal"/>
        <w:jc w:val="center"/>
      </w:pPr>
      <w:r>
        <w:t>в кв. м на 1 ребенка</w:t>
      </w:r>
    </w:p>
    <w:p w:rsidR="00634EE7" w:rsidRDefault="00634E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2145"/>
        <w:gridCol w:w="2310"/>
        <w:gridCol w:w="2145"/>
        <w:gridCol w:w="2310"/>
      </w:tblGrid>
      <w:tr w:rsidR="00634EE7">
        <w:tc>
          <w:tcPr>
            <w:tcW w:w="3300" w:type="dxa"/>
            <w:vMerge w:val="restart"/>
          </w:tcPr>
          <w:p w:rsidR="00634EE7" w:rsidRDefault="00634EE7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8910" w:type="dxa"/>
            <w:gridSpan w:val="4"/>
          </w:tcPr>
          <w:p w:rsidR="00634EE7" w:rsidRDefault="00634EE7">
            <w:pPr>
              <w:pStyle w:val="ConsPlusNormal"/>
              <w:jc w:val="center"/>
            </w:pPr>
            <w:r>
              <w:t>Нарушения</w:t>
            </w:r>
          </w:p>
        </w:tc>
      </w:tr>
      <w:tr w:rsidR="00634EE7">
        <w:tc>
          <w:tcPr>
            <w:tcW w:w="3300" w:type="dxa"/>
            <w:vMerge/>
          </w:tcPr>
          <w:p w:rsidR="00634EE7" w:rsidRDefault="00634EE7"/>
        </w:tc>
        <w:tc>
          <w:tcPr>
            <w:tcW w:w="2145" w:type="dxa"/>
            <w:vMerge w:val="restart"/>
          </w:tcPr>
          <w:p w:rsidR="00634EE7" w:rsidRDefault="00634EE7">
            <w:pPr>
              <w:pStyle w:val="ConsPlusNormal"/>
              <w:jc w:val="center"/>
            </w:pPr>
            <w:r>
              <w:t>слуха</w:t>
            </w:r>
          </w:p>
        </w:tc>
        <w:tc>
          <w:tcPr>
            <w:tcW w:w="4455" w:type="dxa"/>
            <w:gridSpan w:val="2"/>
          </w:tcPr>
          <w:p w:rsidR="00634EE7" w:rsidRDefault="00634EE7">
            <w:pPr>
              <w:pStyle w:val="ConsPlusNormal"/>
              <w:jc w:val="center"/>
            </w:pPr>
            <w:r>
              <w:t>зрения</w:t>
            </w:r>
          </w:p>
        </w:tc>
        <w:tc>
          <w:tcPr>
            <w:tcW w:w="2310" w:type="dxa"/>
            <w:vMerge w:val="restart"/>
          </w:tcPr>
          <w:p w:rsidR="00634EE7" w:rsidRDefault="00634EE7">
            <w:pPr>
              <w:pStyle w:val="ConsPlusNormal"/>
              <w:jc w:val="center"/>
            </w:pPr>
            <w:r>
              <w:t>интеллекта</w:t>
            </w:r>
          </w:p>
        </w:tc>
      </w:tr>
      <w:tr w:rsidR="00634EE7">
        <w:tc>
          <w:tcPr>
            <w:tcW w:w="3300" w:type="dxa"/>
            <w:vMerge/>
          </w:tcPr>
          <w:p w:rsidR="00634EE7" w:rsidRDefault="00634EE7"/>
        </w:tc>
        <w:tc>
          <w:tcPr>
            <w:tcW w:w="2145" w:type="dxa"/>
            <w:vMerge/>
          </w:tcPr>
          <w:p w:rsidR="00634EE7" w:rsidRDefault="00634EE7"/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  <w:r>
              <w:t>слабовидящие</w:t>
            </w:r>
          </w:p>
        </w:tc>
        <w:tc>
          <w:tcPr>
            <w:tcW w:w="2145" w:type="dxa"/>
          </w:tcPr>
          <w:p w:rsidR="00634EE7" w:rsidRDefault="00634EE7">
            <w:pPr>
              <w:pStyle w:val="ConsPlusNormal"/>
              <w:jc w:val="center"/>
            </w:pPr>
            <w:r>
              <w:t xml:space="preserve">косоглазие и </w:t>
            </w:r>
            <w:proofErr w:type="spellStart"/>
            <w:r>
              <w:t>амблиопия</w:t>
            </w:r>
            <w:proofErr w:type="spellEnd"/>
          </w:p>
        </w:tc>
        <w:tc>
          <w:tcPr>
            <w:tcW w:w="2310" w:type="dxa"/>
            <w:vMerge/>
          </w:tcPr>
          <w:p w:rsidR="00634EE7" w:rsidRDefault="00634EE7"/>
        </w:tc>
      </w:tr>
      <w:tr w:rsidR="00634EE7">
        <w:tc>
          <w:tcPr>
            <w:tcW w:w="3300" w:type="dxa"/>
          </w:tcPr>
          <w:p w:rsidR="00634EE7" w:rsidRDefault="00634EE7">
            <w:pPr>
              <w:pStyle w:val="ConsPlusNormal"/>
            </w:pPr>
            <w:r>
              <w:t>Раздевальная</w:t>
            </w:r>
          </w:p>
        </w:tc>
        <w:tc>
          <w:tcPr>
            <w:tcW w:w="2145" w:type="dxa"/>
          </w:tcPr>
          <w:p w:rsidR="00634EE7" w:rsidRDefault="00634E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45" w:type="dxa"/>
          </w:tcPr>
          <w:p w:rsidR="00634EE7" w:rsidRDefault="00634EE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  <w:r>
              <w:t>1,0</w:t>
            </w:r>
          </w:p>
        </w:tc>
      </w:tr>
      <w:tr w:rsidR="00634EE7">
        <w:tc>
          <w:tcPr>
            <w:tcW w:w="3300" w:type="dxa"/>
          </w:tcPr>
          <w:p w:rsidR="00634EE7" w:rsidRDefault="00634EE7">
            <w:pPr>
              <w:pStyle w:val="ConsPlusNormal"/>
            </w:pPr>
            <w:r>
              <w:t>Помещение для личных вещей детей</w:t>
            </w:r>
          </w:p>
        </w:tc>
        <w:tc>
          <w:tcPr>
            <w:tcW w:w="2145" w:type="dxa"/>
          </w:tcPr>
          <w:p w:rsidR="00634EE7" w:rsidRDefault="00634EE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145" w:type="dxa"/>
          </w:tcPr>
          <w:p w:rsidR="00634EE7" w:rsidRDefault="00634EE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  <w:r>
              <w:t>0,4</w:t>
            </w:r>
          </w:p>
        </w:tc>
      </w:tr>
      <w:tr w:rsidR="00634EE7">
        <w:tc>
          <w:tcPr>
            <w:tcW w:w="3300" w:type="dxa"/>
          </w:tcPr>
          <w:p w:rsidR="00634EE7" w:rsidRDefault="00634EE7">
            <w:pPr>
              <w:pStyle w:val="ConsPlusNormal"/>
            </w:pPr>
            <w:r>
              <w:t>Групповая</w:t>
            </w:r>
          </w:p>
        </w:tc>
        <w:tc>
          <w:tcPr>
            <w:tcW w:w="2145" w:type="dxa"/>
          </w:tcPr>
          <w:p w:rsidR="00634EE7" w:rsidRDefault="00634EE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2145" w:type="dxa"/>
          </w:tcPr>
          <w:p w:rsidR="00634EE7" w:rsidRDefault="00634EE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  <w:r>
              <w:t>4,2</w:t>
            </w:r>
          </w:p>
        </w:tc>
      </w:tr>
      <w:tr w:rsidR="00634EE7">
        <w:tc>
          <w:tcPr>
            <w:tcW w:w="3300" w:type="dxa"/>
          </w:tcPr>
          <w:p w:rsidR="00634EE7" w:rsidRDefault="00634EE7">
            <w:pPr>
              <w:pStyle w:val="ConsPlusNormal"/>
            </w:pPr>
            <w:r>
              <w:t>Спальня</w:t>
            </w:r>
          </w:p>
        </w:tc>
        <w:tc>
          <w:tcPr>
            <w:tcW w:w="2145" w:type="dxa"/>
          </w:tcPr>
          <w:p w:rsidR="00634EE7" w:rsidRDefault="00634EE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145" w:type="dxa"/>
          </w:tcPr>
          <w:p w:rsidR="00634EE7" w:rsidRDefault="00634EE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  <w:r>
              <w:t>3,0</w:t>
            </w:r>
          </w:p>
        </w:tc>
      </w:tr>
      <w:tr w:rsidR="00634EE7">
        <w:tc>
          <w:tcPr>
            <w:tcW w:w="3300" w:type="dxa"/>
          </w:tcPr>
          <w:p w:rsidR="00634EE7" w:rsidRDefault="00634EE7">
            <w:pPr>
              <w:pStyle w:val="ConsPlusNormal"/>
            </w:pPr>
            <w:r>
              <w:t>Буфетная</w:t>
            </w:r>
          </w:p>
        </w:tc>
        <w:tc>
          <w:tcPr>
            <w:tcW w:w="2145" w:type="dxa"/>
          </w:tcPr>
          <w:p w:rsidR="00634EE7" w:rsidRDefault="00634EE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145" w:type="dxa"/>
          </w:tcPr>
          <w:p w:rsidR="00634EE7" w:rsidRDefault="00634EE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  <w:r>
              <w:t>3,0</w:t>
            </w:r>
          </w:p>
        </w:tc>
      </w:tr>
      <w:tr w:rsidR="00634EE7">
        <w:tc>
          <w:tcPr>
            <w:tcW w:w="3300" w:type="dxa"/>
          </w:tcPr>
          <w:p w:rsidR="00634EE7" w:rsidRDefault="00634EE7">
            <w:pPr>
              <w:pStyle w:val="ConsPlusNormal"/>
            </w:pPr>
            <w:r>
              <w:t>Туалетная</w:t>
            </w:r>
          </w:p>
        </w:tc>
        <w:tc>
          <w:tcPr>
            <w:tcW w:w="8910" w:type="dxa"/>
            <w:gridSpan w:val="4"/>
          </w:tcPr>
          <w:p w:rsidR="00634EE7" w:rsidRDefault="00634EE7">
            <w:pPr>
              <w:pStyle w:val="ConsPlusNormal"/>
              <w:jc w:val="center"/>
            </w:pPr>
            <w:r>
              <w:t>12 кв. м для групп для детей младенческого и раннего возраста; 16 кв. м для дошкольных групп</w:t>
            </w:r>
          </w:p>
        </w:tc>
      </w:tr>
      <w:tr w:rsidR="00634EE7">
        <w:tc>
          <w:tcPr>
            <w:tcW w:w="3300" w:type="dxa"/>
          </w:tcPr>
          <w:p w:rsidR="00634EE7" w:rsidRDefault="00634EE7">
            <w:pPr>
              <w:pStyle w:val="ConsPlusNormal"/>
            </w:pPr>
            <w:proofErr w:type="spellStart"/>
            <w:r>
              <w:t>Плеопто</w:t>
            </w:r>
            <w:proofErr w:type="spellEnd"/>
            <w:r>
              <w:t>- ортоптическая комната</w:t>
            </w:r>
          </w:p>
        </w:tc>
        <w:tc>
          <w:tcPr>
            <w:tcW w:w="2145" w:type="dxa"/>
          </w:tcPr>
          <w:p w:rsidR="00634EE7" w:rsidRDefault="00634EE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145" w:type="dxa"/>
          </w:tcPr>
          <w:p w:rsidR="00634EE7" w:rsidRDefault="00634EE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</w:tr>
      <w:tr w:rsidR="00634EE7">
        <w:tc>
          <w:tcPr>
            <w:tcW w:w="3300" w:type="dxa"/>
          </w:tcPr>
          <w:p w:rsidR="00634EE7" w:rsidRDefault="00634EE7">
            <w:pPr>
              <w:pStyle w:val="ConsPlusNormal"/>
            </w:pPr>
            <w:r>
              <w:t>Логопедическая комната</w:t>
            </w:r>
          </w:p>
        </w:tc>
        <w:tc>
          <w:tcPr>
            <w:tcW w:w="2145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  <w:r>
              <w:t>1,0</w:t>
            </w:r>
          </w:p>
        </w:tc>
      </w:tr>
    </w:tbl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right"/>
        <w:outlineLvl w:val="2"/>
      </w:pPr>
      <w:r>
        <w:t>Таблица 5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center"/>
      </w:pPr>
      <w:bookmarkStart w:id="7" w:name="P1066"/>
      <w:bookmarkEnd w:id="7"/>
      <w:r>
        <w:t>Рекомендуемый состав и площади помещений</w:t>
      </w:r>
    </w:p>
    <w:p w:rsidR="00634EE7" w:rsidRDefault="00634EE7">
      <w:pPr>
        <w:pStyle w:val="ConsPlusNormal"/>
        <w:jc w:val="center"/>
      </w:pPr>
      <w:r>
        <w:t>групповых дошкольных образовательных организаций для детей</w:t>
      </w:r>
    </w:p>
    <w:p w:rsidR="00634EE7" w:rsidRDefault="00634EE7">
      <w:pPr>
        <w:pStyle w:val="ConsPlusNormal"/>
        <w:jc w:val="center"/>
      </w:pPr>
      <w:r>
        <w:t>с нарушением опорно-двигательного аппарата в кв. м</w:t>
      </w:r>
    </w:p>
    <w:p w:rsidR="00634EE7" w:rsidRDefault="00634EE7">
      <w:pPr>
        <w:pStyle w:val="ConsPlusNormal"/>
        <w:jc w:val="center"/>
      </w:pPr>
      <w:r>
        <w:t>на 1 ребенка</w:t>
      </w:r>
    </w:p>
    <w:p w:rsidR="00634EE7" w:rsidRDefault="00634E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3960"/>
        <w:gridCol w:w="4125"/>
      </w:tblGrid>
      <w:tr w:rsidR="00634EE7">
        <w:tc>
          <w:tcPr>
            <w:tcW w:w="4125" w:type="dxa"/>
          </w:tcPr>
          <w:p w:rsidR="00634EE7" w:rsidRDefault="00634EE7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960" w:type="dxa"/>
          </w:tcPr>
          <w:p w:rsidR="00634EE7" w:rsidRDefault="00634EE7">
            <w:pPr>
              <w:pStyle w:val="ConsPlusNormal"/>
              <w:jc w:val="center"/>
            </w:pPr>
            <w:r>
              <w:t>Групповые ячейки детей до 3-х лет</w:t>
            </w:r>
          </w:p>
        </w:tc>
        <w:tc>
          <w:tcPr>
            <w:tcW w:w="4125" w:type="dxa"/>
          </w:tcPr>
          <w:p w:rsidR="00634EE7" w:rsidRDefault="00634EE7">
            <w:pPr>
              <w:pStyle w:val="ConsPlusNormal"/>
              <w:jc w:val="center"/>
            </w:pPr>
            <w:r>
              <w:t>Групповые ячейки детей от 3-х до 7-ми лет</w:t>
            </w:r>
          </w:p>
        </w:tc>
      </w:tr>
      <w:tr w:rsidR="00634EE7">
        <w:tc>
          <w:tcPr>
            <w:tcW w:w="4125" w:type="dxa"/>
          </w:tcPr>
          <w:p w:rsidR="00634EE7" w:rsidRDefault="00634EE7">
            <w:pPr>
              <w:pStyle w:val="ConsPlusNormal"/>
            </w:pPr>
            <w:r>
              <w:t>Раздевальная (приемная)</w:t>
            </w:r>
          </w:p>
        </w:tc>
        <w:tc>
          <w:tcPr>
            <w:tcW w:w="3960" w:type="dxa"/>
          </w:tcPr>
          <w:p w:rsidR="00634EE7" w:rsidRDefault="00634E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125" w:type="dxa"/>
          </w:tcPr>
          <w:p w:rsidR="00634EE7" w:rsidRDefault="00634EE7">
            <w:pPr>
              <w:pStyle w:val="ConsPlusNormal"/>
              <w:jc w:val="center"/>
            </w:pPr>
            <w:r>
              <w:t>1,0</w:t>
            </w:r>
          </w:p>
        </w:tc>
      </w:tr>
      <w:tr w:rsidR="00634EE7">
        <w:tc>
          <w:tcPr>
            <w:tcW w:w="4125" w:type="dxa"/>
          </w:tcPr>
          <w:p w:rsidR="00634EE7" w:rsidRDefault="00634EE7">
            <w:pPr>
              <w:pStyle w:val="ConsPlusNormal"/>
            </w:pPr>
            <w:r>
              <w:t>Помещение для личных вещей детей</w:t>
            </w:r>
          </w:p>
        </w:tc>
        <w:tc>
          <w:tcPr>
            <w:tcW w:w="3960" w:type="dxa"/>
          </w:tcPr>
          <w:p w:rsidR="00634EE7" w:rsidRDefault="00634EE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125" w:type="dxa"/>
          </w:tcPr>
          <w:p w:rsidR="00634EE7" w:rsidRDefault="00634EE7">
            <w:pPr>
              <w:pStyle w:val="ConsPlusNormal"/>
              <w:jc w:val="center"/>
            </w:pPr>
            <w:r>
              <w:t>0,4</w:t>
            </w:r>
          </w:p>
        </w:tc>
      </w:tr>
      <w:tr w:rsidR="00634EE7">
        <w:tc>
          <w:tcPr>
            <w:tcW w:w="4125" w:type="dxa"/>
          </w:tcPr>
          <w:p w:rsidR="00634EE7" w:rsidRDefault="00634EE7">
            <w:pPr>
              <w:pStyle w:val="ConsPlusNormal"/>
            </w:pPr>
            <w:r>
              <w:t>Игральная (столовая)</w:t>
            </w:r>
          </w:p>
        </w:tc>
        <w:tc>
          <w:tcPr>
            <w:tcW w:w="3960" w:type="dxa"/>
          </w:tcPr>
          <w:p w:rsidR="00634EE7" w:rsidRDefault="00634EE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</w:tcPr>
          <w:p w:rsidR="00634EE7" w:rsidRDefault="00634EE7">
            <w:pPr>
              <w:pStyle w:val="ConsPlusNormal"/>
              <w:jc w:val="center"/>
            </w:pPr>
            <w:r>
              <w:t>3,1</w:t>
            </w:r>
          </w:p>
        </w:tc>
      </w:tr>
      <w:tr w:rsidR="00634EE7">
        <w:tc>
          <w:tcPr>
            <w:tcW w:w="4125" w:type="dxa"/>
          </w:tcPr>
          <w:p w:rsidR="00634EE7" w:rsidRDefault="00634EE7">
            <w:pPr>
              <w:pStyle w:val="ConsPlusNormal"/>
            </w:pPr>
            <w:r>
              <w:t>Спальня</w:t>
            </w:r>
          </w:p>
        </w:tc>
        <w:tc>
          <w:tcPr>
            <w:tcW w:w="3960" w:type="dxa"/>
          </w:tcPr>
          <w:p w:rsidR="00634EE7" w:rsidRDefault="00634EE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125" w:type="dxa"/>
          </w:tcPr>
          <w:p w:rsidR="00634EE7" w:rsidRDefault="00634EE7">
            <w:pPr>
              <w:pStyle w:val="ConsPlusNormal"/>
              <w:jc w:val="center"/>
            </w:pPr>
            <w:r>
              <w:t>4,1</w:t>
            </w:r>
          </w:p>
        </w:tc>
      </w:tr>
      <w:tr w:rsidR="00634EE7">
        <w:tc>
          <w:tcPr>
            <w:tcW w:w="4125" w:type="dxa"/>
          </w:tcPr>
          <w:p w:rsidR="00634EE7" w:rsidRDefault="00634EE7">
            <w:pPr>
              <w:pStyle w:val="ConsPlusNormal"/>
            </w:pPr>
            <w:r>
              <w:t>Помещение для раздачи пищи и мойки посуды (буфетная)</w:t>
            </w:r>
          </w:p>
        </w:tc>
        <w:tc>
          <w:tcPr>
            <w:tcW w:w="3960" w:type="dxa"/>
          </w:tcPr>
          <w:p w:rsidR="00634EE7" w:rsidRDefault="00634EE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</w:tcPr>
          <w:p w:rsidR="00634EE7" w:rsidRDefault="00634EE7">
            <w:pPr>
              <w:pStyle w:val="ConsPlusNormal"/>
              <w:jc w:val="center"/>
            </w:pPr>
            <w:r>
              <w:t>3,0</w:t>
            </w:r>
          </w:p>
        </w:tc>
      </w:tr>
      <w:tr w:rsidR="00634EE7">
        <w:tc>
          <w:tcPr>
            <w:tcW w:w="4125" w:type="dxa"/>
          </w:tcPr>
          <w:p w:rsidR="00634EE7" w:rsidRDefault="00634EE7">
            <w:pPr>
              <w:pStyle w:val="ConsPlusNormal"/>
            </w:pPr>
            <w:r>
              <w:t>Туалетная (горшечная)</w:t>
            </w:r>
          </w:p>
        </w:tc>
        <w:tc>
          <w:tcPr>
            <w:tcW w:w="3960" w:type="dxa"/>
          </w:tcPr>
          <w:p w:rsidR="00634EE7" w:rsidRDefault="00634EE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4125" w:type="dxa"/>
          </w:tcPr>
          <w:p w:rsidR="00634EE7" w:rsidRDefault="00634EE7">
            <w:pPr>
              <w:pStyle w:val="ConsPlusNormal"/>
              <w:jc w:val="center"/>
            </w:pPr>
            <w:r>
              <w:t>0,25</w:t>
            </w:r>
          </w:p>
        </w:tc>
      </w:tr>
      <w:tr w:rsidR="00634EE7">
        <w:tc>
          <w:tcPr>
            <w:tcW w:w="4125" w:type="dxa"/>
          </w:tcPr>
          <w:p w:rsidR="00634EE7" w:rsidRDefault="00634EE7">
            <w:pPr>
              <w:pStyle w:val="ConsPlusNormal"/>
            </w:pPr>
            <w:r>
              <w:t>Комната логопеда</w:t>
            </w:r>
          </w:p>
        </w:tc>
        <w:tc>
          <w:tcPr>
            <w:tcW w:w="3960" w:type="dxa"/>
          </w:tcPr>
          <w:p w:rsidR="00634EE7" w:rsidRDefault="00634EE7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4125" w:type="dxa"/>
          </w:tcPr>
          <w:p w:rsidR="00634EE7" w:rsidRDefault="00634EE7">
            <w:pPr>
              <w:pStyle w:val="ConsPlusNormal"/>
              <w:jc w:val="center"/>
            </w:pPr>
            <w:r>
              <w:t>0,83</w:t>
            </w:r>
          </w:p>
        </w:tc>
      </w:tr>
      <w:tr w:rsidR="00634EE7">
        <w:tc>
          <w:tcPr>
            <w:tcW w:w="4125" w:type="dxa"/>
          </w:tcPr>
          <w:p w:rsidR="00634EE7" w:rsidRDefault="00634EE7">
            <w:pPr>
              <w:pStyle w:val="ConsPlusNormal"/>
            </w:pPr>
            <w:r>
              <w:t>Веранда неотапливаемая (для 50% детей)</w:t>
            </w:r>
          </w:p>
        </w:tc>
        <w:tc>
          <w:tcPr>
            <w:tcW w:w="3960" w:type="dxa"/>
          </w:tcPr>
          <w:p w:rsidR="00634EE7" w:rsidRDefault="00634EE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</w:tcPr>
          <w:p w:rsidR="00634EE7" w:rsidRDefault="00634EE7">
            <w:pPr>
              <w:pStyle w:val="ConsPlusNormal"/>
              <w:jc w:val="center"/>
            </w:pPr>
            <w:r>
              <w:t>3,0</w:t>
            </w:r>
          </w:p>
        </w:tc>
      </w:tr>
    </w:tbl>
    <w:p w:rsidR="00634EE7" w:rsidRDefault="00634EE7">
      <w:pPr>
        <w:pStyle w:val="ConsPlusNormal"/>
        <w:jc w:val="right"/>
      </w:pPr>
    </w:p>
    <w:p w:rsidR="00634EE7" w:rsidRDefault="00634EE7">
      <w:pPr>
        <w:pStyle w:val="ConsPlusNormal"/>
        <w:jc w:val="right"/>
      </w:pPr>
    </w:p>
    <w:p w:rsidR="00634EE7" w:rsidRDefault="00634EE7">
      <w:pPr>
        <w:pStyle w:val="ConsPlusNormal"/>
        <w:jc w:val="right"/>
      </w:pPr>
    </w:p>
    <w:p w:rsidR="00634EE7" w:rsidRDefault="00634EE7">
      <w:pPr>
        <w:pStyle w:val="ConsPlusNormal"/>
        <w:jc w:val="right"/>
      </w:pPr>
    </w:p>
    <w:p w:rsidR="00634EE7" w:rsidRDefault="00634EE7">
      <w:pPr>
        <w:pStyle w:val="ConsPlusNormal"/>
        <w:jc w:val="right"/>
      </w:pPr>
    </w:p>
    <w:p w:rsidR="00634EE7" w:rsidRDefault="00634EE7">
      <w:pPr>
        <w:pStyle w:val="ConsPlusNormal"/>
        <w:jc w:val="right"/>
        <w:outlineLvl w:val="1"/>
      </w:pPr>
      <w:r>
        <w:t>Приложение N 2</w:t>
      </w:r>
    </w:p>
    <w:p w:rsidR="00634EE7" w:rsidRDefault="00634EE7">
      <w:pPr>
        <w:pStyle w:val="ConsPlusNormal"/>
        <w:jc w:val="right"/>
      </w:pPr>
      <w:r>
        <w:t>к СанПиН 2.4.1.3049-13</w:t>
      </w:r>
    </w:p>
    <w:p w:rsidR="00634EE7" w:rsidRDefault="00634EE7">
      <w:pPr>
        <w:pStyle w:val="ConsPlusNormal"/>
        <w:jc w:val="right"/>
      </w:pPr>
    </w:p>
    <w:p w:rsidR="00634EE7" w:rsidRDefault="00634EE7">
      <w:pPr>
        <w:pStyle w:val="ConsPlusNormal"/>
        <w:jc w:val="center"/>
      </w:pPr>
      <w:bookmarkStart w:id="8" w:name="P1106"/>
      <w:bookmarkEnd w:id="8"/>
      <w:r>
        <w:t>ТРЕБОВАНИЯ</w:t>
      </w:r>
    </w:p>
    <w:p w:rsidR="00634EE7" w:rsidRDefault="00634EE7">
      <w:pPr>
        <w:pStyle w:val="ConsPlusNormal"/>
        <w:jc w:val="center"/>
      </w:pPr>
      <w:r>
        <w:t>К РАЗМЕЩЕНИЮ ИСТОЧНИКОВ ИСКУССТВЕННОГО ОСВЕЩЕНИЯ ПОМЕЩЕНИЙ</w:t>
      </w:r>
    </w:p>
    <w:p w:rsidR="00634EE7" w:rsidRDefault="00634EE7">
      <w:pPr>
        <w:pStyle w:val="ConsPlusNormal"/>
        <w:jc w:val="center"/>
      </w:pPr>
      <w:r>
        <w:t>ДОШКОЛЬНЫХ ОБРАЗОВАТЕЛЬНЫХ ОРГАНИЗАЦИЙ</w:t>
      </w:r>
    </w:p>
    <w:p w:rsidR="00634EE7" w:rsidRDefault="00634E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3960"/>
        <w:gridCol w:w="4125"/>
      </w:tblGrid>
      <w:tr w:rsidR="00634EE7">
        <w:tc>
          <w:tcPr>
            <w:tcW w:w="4125" w:type="dxa"/>
          </w:tcPr>
          <w:p w:rsidR="00634EE7" w:rsidRDefault="00634EE7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960" w:type="dxa"/>
          </w:tcPr>
          <w:p w:rsidR="00634EE7" w:rsidRDefault="00634EE7">
            <w:pPr>
              <w:pStyle w:val="ConsPlusNormal"/>
              <w:jc w:val="center"/>
            </w:pPr>
            <w:r>
              <w:t>Система освещения</w:t>
            </w:r>
          </w:p>
        </w:tc>
        <w:tc>
          <w:tcPr>
            <w:tcW w:w="4125" w:type="dxa"/>
          </w:tcPr>
          <w:p w:rsidR="00634EE7" w:rsidRDefault="00634EE7">
            <w:pPr>
              <w:pStyle w:val="ConsPlusNormal"/>
              <w:jc w:val="center"/>
            </w:pPr>
            <w:r>
              <w:t>Размещение светильников</w:t>
            </w:r>
          </w:p>
        </w:tc>
      </w:tr>
      <w:tr w:rsidR="00634EE7">
        <w:tc>
          <w:tcPr>
            <w:tcW w:w="4125" w:type="dxa"/>
          </w:tcPr>
          <w:p w:rsidR="00634EE7" w:rsidRDefault="00634EE7">
            <w:pPr>
              <w:pStyle w:val="ConsPlusNormal"/>
            </w:pPr>
            <w:r>
              <w:t>Групповые (игровые), раздевальные</w:t>
            </w:r>
          </w:p>
        </w:tc>
        <w:tc>
          <w:tcPr>
            <w:tcW w:w="3960" w:type="dxa"/>
          </w:tcPr>
          <w:p w:rsidR="00634EE7" w:rsidRDefault="00634EE7">
            <w:pPr>
              <w:pStyle w:val="ConsPlusNormal"/>
            </w:pPr>
            <w:r>
              <w:t>Общее равномерное</w:t>
            </w:r>
          </w:p>
        </w:tc>
        <w:tc>
          <w:tcPr>
            <w:tcW w:w="4125" w:type="dxa"/>
          </w:tcPr>
          <w:p w:rsidR="00634EE7" w:rsidRDefault="00634EE7">
            <w:pPr>
              <w:pStyle w:val="ConsPlusNormal"/>
            </w:pPr>
            <w:r>
              <w:t xml:space="preserve">Вдоль </w:t>
            </w:r>
            <w:proofErr w:type="spellStart"/>
            <w:r>
              <w:t>светонесущей</w:t>
            </w:r>
            <w:proofErr w:type="spellEnd"/>
            <w:r>
              <w:t xml:space="preserve"> стены</w:t>
            </w:r>
          </w:p>
        </w:tc>
      </w:tr>
      <w:tr w:rsidR="00634EE7">
        <w:tc>
          <w:tcPr>
            <w:tcW w:w="4125" w:type="dxa"/>
          </w:tcPr>
          <w:p w:rsidR="00634EE7" w:rsidRDefault="00634EE7">
            <w:pPr>
              <w:pStyle w:val="ConsPlusNormal"/>
            </w:pPr>
            <w:r>
              <w:t>Спальные помещения, веранды</w:t>
            </w:r>
          </w:p>
        </w:tc>
        <w:tc>
          <w:tcPr>
            <w:tcW w:w="3960" w:type="dxa"/>
          </w:tcPr>
          <w:p w:rsidR="00634EE7" w:rsidRDefault="00634EE7">
            <w:pPr>
              <w:pStyle w:val="ConsPlusNormal"/>
            </w:pPr>
            <w:r>
              <w:t>Общее равномерное + дежурное (ночное)</w:t>
            </w:r>
          </w:p>
        </w:tc>
        <w:tc>
          <w:tcPr>
            <w:tcW w:w="4125" w:type="dxa"/>
          </w:tcPr>
          <w:p w:rsidR="00634EE7" w:rsidRDefault="00634EE7">
            <w:pPr>
              <w:pStyle w:val="ConsPlusNormal"/>
            </w:pPr>
            <w:r>
              <w:t>Вдоль преимущественного размещения оборудования</w:t>
            </w:r>
          </w:p>
        </w:tc>
      </w:tr>
      <w:tr w:rsidR="00634EE7">
        <w:tc>
          <w:tcPr>
            <w:tcW w:w="4125" w:type="dxa"/>
          </w:tcPr>
          <w:p w:rsidR="00634EE7" w:rsidRDefault="00634EE7">
            <w:pPr>
              <w:pStyle w:val="ConsPlusNormal"/>
            </w:pPr>
            <w:r>
              <w:t>Зал для музыкальных и физкультурных занятий</w:t>
            </w:r>
          </w:p>
        </w:tc>
        <w:tc>
          <w:tcPr>
            <w:tcW w:w="3960" w:type="dxa"/>
          </w:tcPr>
          <w:p w:rsidR="00634EE7" w:rsidRDefault="00634EE7">
            <w:pPr>
              <w:pStyle w:val="ConsPlusNormal"/>
            </w:pPr>
            <w:r>
              <w:t>Общее равномерное</w:t>
            </w:r>
          </w:p>
        </w:tc>
        <w:tc>
          <w:tcPr>
            <w:tcW w:w="4125" w:type="dxa"/>
          </w:tcPr>
          <w:p w:rsidR="00634EE7" w:rsidRDefault="00634EE7">
            <w:pPr>
              <w:pStyle w:val="ConsPlusNormal"/>
            </w:pPr>
            <w:r>
              <w:t>Любое</w:t>
            </w:r>
          </w:p>
        </w:tc>
      </w:tr>
    </w:tbl>
    <w:p w:rsidR="00634EE7" w:rsidRDefault="00634EE7">
      <w:pPr>
        <w:pStyle w:val="ConsPlusNormal"/>
        <w:jc w:val="right"/>
      </w:pPr>
    </w:p>
    <w:p w:rsidR="00634EE7" w:rsidRDefault="00634EE7">
      <w:pPr>
        <w:pStyle w:val="ConsPlusNormal"/>
        <w:jc w:val="right"/>
      </w:pPr>
    </w:p>
    <w:p w:rsidR="00634EE7" w:rsidRDefault="00634EE7">
      <w:pPr>
        <w:pStyle w:val="ConsPlusNormal"/>
        <w:jc w:val="right"/>
      </w:pPr>
    </w:p>
    <w:p w:rsidR="00634EE7" w:rsidRDefault="00634EE7">
      <w:pPr>
        <w:pStyle w:val="ConsPlusNormal"/>
        <w:jc w:val="right"/>
      </w:pPr>
    </w:p>
    <w:p w:rsidR="00634EE7" w:rsidRDefault="00634EE7">
      <w:pPr>
        <w:pStyle w:val="ConsPlusNormal"/>
        <w:jc w:val="right"/>
      </w:pPr>
    </w:p>
    <w:p w:rsidR="00634EE7" w:rsidRDefault="00634EE7">
      <w:pPr>
        <w:pStyle w:val="ConsPlusNormal"/>
        <w:jc w:val="right"/>
        <w:outlineLvl w:val="1"/>
      </w:pPr>
      <w:r>
        <w:t>Приложение N 3</w:t>
      </w:r>
    </w:p>
    <w:p w:rsidR="00634EE7" w:rsidRDefault="00634EE7">
      <w:pPr>
        <w:pStyle w:val="ConsPlusNormal"/>
        <w:jc w:val="right"/>
      </w:pPr>
      <w:r>
        <w:t>к СанПиН 2.4.1.3049-13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center"/>
      </w:pPr>
      <w:bookmarkStart w:id="9" w:name="P1130"/>
      <w:bookmarkEnd w:id="9"/>
      <w:r>
        <w:t>ТРЕБОВАНИЯ</w:t>
      </w:r>
    </w:p>
    <w:p w:rsidR="00634EE7" w:rsidRDefault="00634EE7">
      <w:pPr>
        <w:pStyle w:val="ConsPlusNormal"/>
        <w:jc w:val="center"/>
      </w:pPr>
      <w:r>
        <w:t>К ТЕМПЕРАТУРЕ ВОЗДУХА И КРАТНОСТИ ВОЗДУХООБМЕНА В ОСНОВНЫХ</w:t>
      </w:r>
    </w:p>
    <w:p w:rsidR="00634EE7" w:rsidRDefault="00634EE7">
      <w:pPr>
        <w:pStyle w:val="ConsPlusNormal"/>
        <w:jc w:val="center"/>
      </w:pPr>
      <w:r>
        <w:t>ПОМЕЩЕНИЯХ ДОШКОЛЬНЫХ ОБРАЗОВАТЕЛЬНЫХ ОРГАНИЗАЦИЙ</w:t>
      </w:r>
    </w:p>
    <w:p w:rsidR="00634EE7" w:rsidRDefault="00634EE7">
      <w:pPr>
        <w:pStyle w:val="ConsPlusNormal"/>
        <w:jc w:val="center"/>
      </w:pPr>
      <w:r>
        <w:t>В РАЗНЫХ КЛИМАТИЧЕСКИХ РАЙОНАХ</w:t>
      </w:r>
    </w:p>
    <w:p w:rsidR="00634EE7" w:rsidRDefault="00634EE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34E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4EE7" w:rsidRDefault="00634E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4EE7" w:rsidRDefault="00634E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634EE7" w:rsidRDefault="00634EE7">
            <w:pPr>
              <w:pStyle w:val="ConsPlusNormal"/>
              <w:jc w:val="center"/>
            </w:pPr>
            <w:r>
              <w:rPr>
                <w:color w:val="392C69"/>
              </w:rPr>
              <w:t>от 27.08.2015 N 41)</w:t>
            </w:r>
          </w:p>
        </w:tc>
      </w:tr>
    </w:tbl>
    <w:p w:rsidR="00634EE7" w:rsidRDefault="00634E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3"/>
        <w:gridCol w:w="1417"/>
        <w:gridCol w:w="992"/>
        <w:gridCol w:w="992"/>
        <w:gridCol w:w="992"/>
        <w:gridCol w:w="993"/>
      </w:tblGrid>
      <w:tr w:rsidR="00634EE7">
        <w:tc>
          <w:tcPr>
            <w:tcW w:w="4313" w:type="dxa"/>
            <w:vMerge w:val="restart"/>
          </w:tcPr>
          <w:p w:rsidR="00634EE7" w:rsidRDefault="00634EE7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417" w:type="dxa"/>
            <w:vMerge w:val="restart"/>
          </w:tcPr>
          <w:p w:rsidR="00634EE7" w:rsidRDefault="00634EE7">
            <w:pPr>
              <w:pStyle w:val="ConsPlusNormal"/>
              <w:jc w:val="center"/>
            </w:pPr>
            <w:r>
              <w:t>t° (C) - не ниже</w:t>
            </w:r>
          </w:p>
        </w:tc>
        <w:tc>
          <w:tcPr>
            <w:tcW w:w="3969" w:type="dxa"/>
            <w:gridSpan w:val="4"/>
          </w:tcPr>
          <w:p w:rsidR="00634EE7" w:rsidRDefault="00634EE7">
            <w:pPr>
              <w:pStyle w:val="ConsPlusNormal"/>
              <w:jc w:val="center"/>
            </w:pPr>
            <w:r>
              <w:t>Кратность обмена воздуха в 1 час</w:t>
            </w:r>
          </w:p>
        </w:tc>
      </w:tr>
      <w:tr w:rsidR="00634EE7">
        <w:tc>
          <w:tcPr>
            <w:tcW w:w="4313" w:type="dxa"/>
            <w:vMerge/>
          </w:tcPr>
          <w:p w:rsidR="00634EE7" w:rsidRDefault="00634EE7"/>
        </w:tc>
        <w:tc>
          <w:tcPr>
            <w:tcW w:w="1417" w:type="dxa"/>
            <w:vMerge/>
          </w:tcPr>
          <w:p w:rsidR="00634EE7" w:rsidRDefault="00634EE7"/>
        </w:tc>
        <w:tc>
          <w:tcPr>
            <w:tcW w:w="1984" w:type="dxa"/>
            <w:gridSpan w:val="2"/>
          </w:tcPr>
          <w:p w:rsidR="00634EE7" w:rsidRDefault="00634EE7">
            <w:pPr>
              <w:pStyle w:val="ConsPlusNormal"/>
              <w:jc w:val="center"/>
            </w:pPr>
            <w:r>
              <w:t>В I А, Б, Г климатических районах</w:t>
            </w:r>
          </w:p>
        </w:tc>
        <w:tc>
          <w:tcPr>
            <w:tcW w:w="1985" w:type="dxa"/>
            <w:gridSpan w:val="2"/>
          </w:tcPr>
          <w:p w:rsidR="00634EE7" w:rsidRDefault="00634EE7">
            <w:pPr>
              <w:pStyle w:val="ConsPlusNormal"/>
              <w:jc w:val="center"/>
            </w:pPr>
            <w:r>
              <w:t>В других климатических районах</w:t>
            </w:r>
          </w:p>
        </w:tc>
      </w:tr>
      <w:tr w:rsidR="00634EE7">
        <w:tc>
          <w:tcPr>
            <w:tcW w:w="4313" w:type="dxa"/>
            <w:vMerge/>
          </w:tcPr>
          <w:p w:rsidR="00634EE7" w:rsidRDefault="00634EE7"/>
        </w:tc>
        <w:tc>
          <w:tcPr>
            <w:tcW w:w="1417" w:type="dxa"/>
            <w:vMerge/>
          </w:tcPr>
          <w:p w:rsidR="00634EE7" w:rsidRDefault="00634EE7"/>
        </w:tc>
        <w:tc>
          <w:tcPr>
            <w:tcW w:w="992" w:type="dxa"/>
          </w:tcPr>
          <w:p w:rsidR="00634EE7" w:rsidRDefault="00634EE7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992" w:type="dxa"/>
          </w:tcPr>
          <w:p w:rsidR="00634EE7" w:rsidRDefault="00634EE7">
            <w:pPr>
              <w:pStyle w:val="ConsPlusNormal"/>
              <w:jc w:val="center"/>
            </w:pPr>
            <w:r>
              <w:t>вытяжка</w:t>
            </w:r>
          </w:p>
        </w:tc>
        <w:tc>
          <w:tcPr>
            <w:tcW w:w="992" w:type="dxa"/>
          </w:tcPr>
          <w:p w:rsidR="00634EE7" w:rsidRDefault="00634EE7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993" w:type="dxa"/>
          </w:tcPr>
          <w:p w:rsidR="00634EE7" w:rsidRDefault="00634EE7">
            <w:pPr>
              <w:pStyle w:val="ConsPlusNormal"/>
              <w:jc w:val="center"/>
            </w:pPr>
            <w:r>
              <w:t>вытяжка</w:t>
            </w:r>
          </w:p>
        </w:tc>
      </w:tr>
      <w:tr w:rsidR="00634EE7">
        <w:tc>
          <w:tcPr>
            <w:tcW w:w="4313" w:type="dxa"/>
          </w:tcPr>
          <w:p w:rsidR="00634EE7" w:rsidRDefault="00634EE7">
            <w:pPr>
              <w:pStyle w:val="ConsPlusNormal"/>
              <w:jc w:val="center"/>
            </w:pPr>
            <w:r>
              <w:t>Приемные, игровые ясельных групповых ячеек</w:t>
            </w:r>
          </w:p>
        </w:tc>
        <w:tc>
          <w:tcPr>
            <w:tcW w:w="1417" w:type="dxa"/>
          </w:tcPr>
          <w:p w:rsidR="00634EE7" w:rsidRDefault="00634EE7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</w:tcPr>
          <w:p w:rsidR="00634EE7" w:rsidRDefault="00634EE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634EE7" w:rsidRDefault="00634EE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34EE7" w:rsidRDefault="00634EE7">
            <w:pPr>
              <w:pStyle w:val="ConsPlusNormal"/>
              <w:jc w:val="center"/>
            </w:pPr>
            <w:r>
              <w:t>1,5</w:t>
            </w:r>
          </w:p>
        </w:tc>
      </w:tr>
      <w:tr w:rsidR="00634EE7">
        <w:tc>
          <w:tcPr>
            <w:tcW w:w="4313" w:type="dxa"/>
          </w:tcPr>
          <w:p w:rsidR="00634EE7" w:rsidRDefault="00634EE7">
            <w:pPr>
              <w:pStyle w:val="ConsPlusNormal"/>
              <w:jc w:val="center"/>
            </w:pPr>
            <w:r>
              <w:t>Приемные, игровые младшей, средней, старшей групповых ячеек</w:t>
            </w:r>
          </w:p>
        </w:tc>
        <w:tc>
          <w:tcPr>
            <w:tcW w:w="1417" w:type="dxa"/>
          </w:tcPr>
          <w:p w:rsidR="00634EE7" w:rsidRDefault="00634EE7">
            <w:pPr>
              <w:pStyle w:val="ConsPlusNormal"/>
              <w:jc w:val="center"/>
            </w:pPr>
            <w:r>
              <w:t>21 - 23</w:t>
            </w:r>
          </w:p>
        </w:tc>
        <w:tc>
          <w:tcPr>
            <w:tcW w:w="992" w:type="dxa"/>
          </w:tcPr>
          <w:p w:rsidR="00634EE7" w:rsidRDefault="00634EE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634EE7" w:rsidRDefault="00634EE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34EE7" w:rsidRDefault="00634EE7">
            <w:pPr>
              <w:pStyle w:val="ConsPlusNormal"/>
              <w:jc w:val="center"/>
            </w:pPr>
            <w:r>
              <w:t>1,5</w:t>
            </w:r>
          </w:p>
        </w:tc>
      </w:tr>
      <w:tr w:rsidR="00634EE7">
        <w:tc>
          <w:tcPr>
            <w:tcW w:w="4313" w:type="dxa"/>
          </w:tcPr>
          <w:p w:rsidR="00634EE7" w:rsidRDefault="00634EE7">
            <w:pPr>
              <w:pStyle w:val="ConsPlusNormal"/>
              <w:jc w:val="center"/>
            </w:pPr>
            <w:r>
              <w:t>Спальни всех групповых ячеек</w:t>
            </w:r>
          </w:p>
        </w:tc>
        <w:tc>
          <w:tcPr>
            <w:tcW w:w="1417" w:type="dxa"/>
          </w:tcPr>
          <w:p w:rsidR="00634EE7" w:rsidRDefault="00634EE7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</w:tcPr>
          <w:p w:rsidR="00634EE7" w:rsidRDefault="00634EE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634EE7" w:rsidRDefault="00634EE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34EE7" w:rsidRDefault="00634EE7">
            <w:pPr>
              <w:pStyle w:val="ConsPlusNormal"/>
              <w:jc w:val="center"/>
            </w:pPr>
            <w:r>
              <w:t>1,5</w:t>
            </w:r>
          </w:p>
        </w:tc>
      </w:tr>
      <w:tr w:rsidR="00634EE7">
        <w:tc>
          <w:tcPr>
            <w:tcW w:w="4313" w:type="dxa"/>
          </w:tcPr>
          <w:p w:rsidR="00634EE7" w:rsidRDefault="00634EE7">
            <w:pPr>
              <w:pStyle w:val="ConsPlusNormal"/>
              <w:jc w:val="center"/>
            </w:pPr>
            <w:r>
              <w:t>Туалетные ясельных групп</w:t>
            </w:r>
          </w:p>
        </w:tc>
        <w:tc>
          <w:tcPr>
            <w:tcW w:w="1417" w:type="dxa"/>
          </w:tcPr>
          <w:p w:rsidR="00634EE7" w:rsidRDefault="00634EE7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34EE7" w:rsidRDefault="00634EE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34EE7" w:rsidRDefault="00634EE7">
            <w:pPr>
              <w:pStyle w:val="ConsPlusNormal"/>
              <w:jc w:val="center"/>
            </w:pPr>
            <w:r>
              <w:t>1,5</w:t>
            </w:r>
          </w:p>
        </w:tc>
      </w:tr>
      <w:tr w:rsidR="00634EE7">
        <w:tc>
          <w:tcPr>
            <w:tcW w:w="4313" w:type="dxa"/>
          </w:tcPr>
          <w:p w:rsidR="00634EE7" w:rsidRDefault="00634EE7">
            <w:pPr>
              <w:pStyle w:val="ConsPlusNormal"/>
              <w:jc w:val="center"/>
            </w:pPr>
            <w:r>
              <w:t>Туалетные дошкольных групп</w:t>
            </w:r>
          </w:p>
        </w:tc>
        <w:tc>
          <w:tcPr>
            <w:tcW w:w="1417" w:type="dxa"/>
          </w:tcPr>
          <w:p w:rsidR="00634EE7" w:rsidRDefault="00634EE7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</w:tcPr>
          <w:p w:rsidR="00634EE7" w:rsidRDefault="00634EE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634EE7" w:rsidRDefault="00634EE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34EE7" w:rsidRDefault="00634EE7">
            <w:pPr>
              <w:pStyle w:val="ConsPlusNormal"/>
              <w:jc w:val="center"/>
            </w:pPr>
            <w:r>
              <w:t>1,5</w:t>
            </w:r>
          </w:p>
        </w:tc>
      </w:tr>
      <w:tr w:rsidR="00634EE7">
        <w:tc>
          <w:tcPr>
            <w:tcW w:w="4313" w:type="dxa"/>
          </w:tcPr>
          <w:p w:rsidR="00634EE7" w:rsidRDefault="00634EE7">
            <w:pPr>
              <w:pStyle w:val="ConsPlusNormal"/>
              <w:jc w:val="center"/>
            </w:pPr>
            <w:r>
              <w:t>Помещения медицинского назначения</w:t>
            </w:r>
          </w:p>
        </w:tc>
        <w:tc>
          <w:tcPr>
            <w:tcW w:w="1417" w:type="dxa"/>
          </w:tcPr>
          <w:p w:rsidR="00634EE7" w:rsidRDefault="00634EE7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</w:tcPr>
          <w:p w:rsidR="00634EE7" w:rsidRDefault="00634EE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634EE7" w:rsidRDefault="00634EE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34EE7" w:rsidRDefault="00634EE7">
            <w:pPr>
              <w:pStyle w:val="ConsPlusNormal"/>
              <w:jc w:val="center"/>
            </w:pPr>
            <w:r>
              <w:t>1,5</w:t>
            </w:r>
          </w:p>
        </w:tc>
      </w:tr>
      <w:tr w:rsidR="00634EE7">
        <w:tc>
          <w:tcPr>
            <w:tcW w:w="4313" w:type="dxa"/>
          </w:tcPr>
          <w:p w:rsidR="00634EE7" w:rsidRDefault="00634EE7">
            <w:pPr>
              <w:pStyle w:val="ConsPlusNormal"/>
              <w:jc w:val="center"/>
            </w:pPr>
            <w:r>
              <w:t>Залы для муз. и гимнастических занятий</w:t>
            </w:r>
          </w:p>
        </w:tc>
        <w:tc>
          <w:tcPr>
            <w:tcW w:w="1417" w:type="dxa"/>
          </w:tcPr>
          <w:p w:rsidR="00634EE7" w:rsidRDefault="00634EE7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</w:tcPr>
          <w:p w:rsidR="00634EE7" w:rsidRDefault="00634EE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634EE7" w:rsidRDefault="00634EE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34EE7" w:rsidRDefault="00634EE7">
            <w:pPr>
              <w:pStyle w:val="ConsPlusNormal"/>
              <w:jc w:val="center"/>
            </w:pPr>
            <w:r>
              <w:t>1,5</w:t>
            </w:r>
          </w:p>
        </w:tc>
      </w:tr>
      <w:tr w:rsidR="00634EE7">
        <w:tc>
          <w:tcPr>
            <w:tcW w:w="4313" w:type="dxa"/>
          </w:tcPr>
          <w:p w:rsidR="00634EE7" w:rsidRDefault="00634EE7">
            <w:pPr>
              <w:pStyle w:val="ConsPlusNormal"/>
              <w:jc w:val="center"/>
            </w:pPr>
            <w:r>
              <w:t>Прогулочные веранды</w:t>
            </w:r>
          </w:p>
        </w:tc>
        <w:tc>
          <w:tcPr>
            <w:tcW w:w="1417" w:type="dxa"/>
          </w:tcPr>
          <w:p w:rsidR="00634EE7" w:rsidRDefault="00634EE7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3969" w:type="dxa"/>
            <w:gridSpan w:val="4"/>
            <w:vMerge w:val="restart"/>
          </w:tcPr>
          <w:p w:rsidR="00634EE7" w:rsidRDefault="00634EE7">
            <w:pPr>
              <w:pStyle w:val="ConsPlusNormal"/>
              <w:jc w:val="center"/>
            </w:pPr>
            <w:r>
              <w:t>по расчету, но не менее 20 м3 на 1 ребенка</w:t>
            </w:r>
          </w:p>
        </w:tc>
      </w:tr>
      <w:tr w:rsidR="00634EE7">
        <w:tc>
          <w:tcPr>
            <w:tcW w:w="4313" w:type="dxa"/>
          </w:tcPr>
          <w:p w:rsidR="00634EE7" w:rsidRDefault="00634EE7">
            <w:pPr>
              <w:pStyle w:val="ConsPlusNormal"/>
              <w:jc w:val="center"/>
            </w:pPr>
            <w:r>
              <w:t>Зал с ванной бассейна</w:t>
            </w:r>
          </w:p>
        </w:tc>
        <w:tc>
          <w:tcPr>
            <w:tcW w:w="1417" w:type="dxa"/>
          </w:tcPr>
          <w:p w:rsidR="00634EE7" w:rsidRDefault="00634EE7">
            <w:pPr>
              <w:pStyle w:val="ConsPlusNormal"/>
              <w:jc w:val="center"/>
            </w:pPr>
            <w:r>
              <w:t>не менее 29</w:t>
            </w:r>
          </w:p>
        </w:tc>
        <w:tc>
          <w:tcPr>
            <w:tcW w:w="3969" w:type="dxa"/>
            <w:gridSpan w:val="4"/>
            <w:vMerge/>
          </w:tcPr>
          <w:p w:rsidR="00634EE7" w:rsidRDefault="00634EE7"/>
        </w:tc>
      </w:tr>
      <w:tr w:rsidR="00634EE7">
        <w:tc>
          <w:tcPr>
            <w:tcW w:w="4313" w:type="dxa"/>
          </w:tcPr>
          <w:p w:rsidR="00634EE7" w:rsidRDefault="00634EE7">
            <w:pPr>
              <w:pStyle w:val="ConsPlusNormal"/>
              <w:jc w:val="center"/>
            </w:pPr>
            <w:r>
              <w:t>Раздевалка с душевой бассейна</w:t>
            </w:r>
          </w:p>
        </w:tc>
        <w:tc>
          <w:tcPr>
            <w:tcW w:w="1417" w:type="dxa"/>
          </w:tcPr>
          <w:p w:rsidR="00634EE7" w:rsidRDefault="00634EE7">
            <w:pPr>
              <w:pStyle w:val="ConsPlusNormal"/>
              <w:jc w:val="center"/>
            </w:pPr>
            <w:r>
              <w:t>25 - 26</w:t>
            </w:r>
          </w:p>
        </w:tc>
        <w:tc>
          <w:tcPr>
            <w:tcW w:w="3969" w:type="dxa"/>
            <w:gridSpan w:val="4"/>
            <w:vMerge/>
          </w:tcPr>
          <w:p w:rsidR="00634EE7" w:rsidRDefault="00634EE7"/>
        </w:tc>
      </w:tr>
      <w:tr w:rsidR="00634EE7">
        <w:tc>
          <w:tcPr>
            <w:tcW w:w="4313" w:type="dxa"/>
          </w:tcPr>
          <w:p w:rsidR="00634EE7" w:rsidRDefault="00634EE7">
            <w:pPr>
              <w:pStyle w:val="ConsPlusNormal"/>
              <w:jc w:val="center"/>
            </w:pPr>
            <w:r>
              <w:t>Отапливаемые переходы</w:t>
            </w:r>
          </w:p>
        </w:tc>
        <w:tc>
          <w:tcPr>
            <w:tcW w:w="1417" w:type="dxa"/>
          </w:tcPr>
          <w:p w:rsidR="00634EE7" w:rsidRDefault="00634EE7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3969" w:type="dxa"/>
            <w:gridSpan w:val="4"/>
            <w:vMerge/>
          </w:tcPr>
          <w:p w:rsidR="00634EE7" w:rsidRDefault="00634EE7"/>
        </w:tc>
      </w:tr>
    </w:tbl>
    <w:p w:rsidR="00634EE7" w:rsidRDefault="00634EE7">
      <w:pPr>
        <w:pStyle w:val="ConsPlusNormal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right"/>
      </w:pPr>
    </w:p>
    <w:p w:rsidR="00634EE7" w:rsidRDefault="00634EE7">
      <w:pPr>
        <w:pStyle w:val="ConsPlusNormal"/>
        <w:jc w:val="right"/>
      </w:pPr>
    </w:p>
    <w:p w:rsidR="00634EE7" w:rsidRDefault="00634EE7">
      <w:pPr>
        <w:pStyle w:val="ConsPlusNormal"/>
        <w:jc w:val="right"/>
      </w:pPr>
    </w:p>
    <w:p w:rsidR="00634EE7" w:rsidRDefault="00634EE7">
      <w:pPr>
        <w:pStyle w:val="ConsPlusNormal"/>
        <w:jc w:val="right"/>
        <w:outlineLvl w:val="1"/>
      </w:pPr>
      <w:r>
        <w:t>Приложение N 4</w:t>
      </w:r>
    </w:p>
    <w:p w:rsidR="00634EE7" w:rsidRDefault="00634EE7">
      <w:pPr>
        <w:pStyle w:val="ConsPlusNormal"/>
        <w:jc w:val="right"/>
      </w:pPr>
      <w:r>
        <w:t>к СанПиН 2.4.1.3049-13</w:t>
      </w:r>
    </w:p>
    <w:p w:rsidR="00634EE7" w:rsidRDefault="00634EE7">
      <w:pPr>
        <w:pStyle w:val="ConsPlusNormal"/>
        <w:jc w:val="right"/>
      </w:pPr>
    </w:p>
    <w:p w:rsidR="00634EE7" w:rsidRDefault="00634EE7">
      <w:pPr>
        <w:pStyle w:val="ConsPlusNormal"/>
        <w:jc w:val="center"/>
      </w:pPr>
      <w:bookmarkStart w:id="10" w:name="P1206"/>
      <w:bookmarkEnd w:id="10"/>
      <w:r>
        <w:t>РЕКОМЕНДУЕМЫЙ ПЕРЕЧЕНЬ ОБОРУДОВАНИЯ ПИЩЕБЛОКОВ</w:t>
      </w:r>
    </w:p>
    <w:p w:rsidR="00634EE7" w:rsidRDefault="00634EE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9405"/>
      </w:tblGrid>
      <w:tr w:rsidR="00634EE7">
        <w:tc>
          <w:tcPr>
            <w:tcW w:w="2805" w:type="dxa"/>
          </w:tcPr>
          <w:p w:rsidR="00634EE7" w:rsidRDefault="00634EE7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9405" w:type="dxa"/>
          </w:tcPr>
          <w:p w:rsidR="00634EE7" w:rsidRDefault="00634EE7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634EE7">
        <w:tc>
          <w:tcPr>
            <w:tcW w:w="2805" w:type="dxa"/>
          </w:tcPr>
          <w:p w:rsidR="00634EE7" w:rsidRDefault="00634EE7">
            <w:pPr>
              <w:pStyle w:val="ConsPlusNormal"/>
            </w:pPr>
            <w:r>
              <w:t>Склады (кладовые)</w:t>
            </w:r>
          </w:p>
        </w:tc>
        <w:tc>
          <w:tcPr>
            <w:tcW w:w="9405" w:type="dxa"/>
          </w:tcPr>
          <w:p w:rsidR="00634EE7" w:rsidRDefault="00634EE7">
            <w:pPr>
              <w:pStyle w:val="ConsPlusNormal"/>
            </w:pPr>
            <w: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634EE7">
        <w:tc>
          <w:tcPr>
            <w:tcW w:w="2805" w:type="dxa"/>
          </w:tcPr>
          <w:p w:rsidR="00634EE7" w:rsidRDefault="00634EE7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9405" w:type="dxa"/>
          </w:tcPr>
          <w:p w:rsidR="00634EE7" w:rsidRDefault="00634EE7">
            <w:pPr>
              <w:pStyle w:val="ConsPlusNormal"/>
            </w:pPr>
            <w:r>
              <w:t xml:space="preserve">Производственные столы (не менее двух), </w:t>
            </w:r>
            <w:proofErr w:type="spellStart"/>
            <w:r>
              <w:t>картофелеочистительная</w:t>
            </w:r>
            <w:proofErr w:type="spellEnd"/>
            <w:r>
              <w:t xml:space="preserve"> и овощерезательная машины, моечные ванны, раковина для мытья рук</w:t>
            </w:r>
          </w:p>
        </w:tc>
      </w:tr>
      <w:tr w:rsidR="00634EE7">
        <w:tc>
          <w:tcPr>
            <w:tcW w:w="2805" w:type="dxa"/>
          </w:tcPr>
          <w:p w:rsidR="00634EE7" w:rsidRDefault="00634EE7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9405" w:type="dxa"/>
          </w:tcPr>
          <w:p w:rsidR="00634EE7" w:rsidRDefault="00634EE7">
            <w:pPr>
              <w:pStyle w:val="ConsPlusNormal"/>
            </w:pPr>
            <w: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634EE7">
        <w:tc>
          <w:tcPr>
            <w:tcW w:w="2805" w:type="dxa"/>
          </w:tcPr>
          <w:p w:rsidR="00634EE7" w:rsidRDefault="00634EE7">
            <w:pPr>
              <w:pStyle w:val="ConsPlusNormal"/>
            </w:pPr>
            <w:r>
              <w:t>Холодный цех</w:t>
            </w:r>
          </w:p>
        </w:tc>
        <w:tc>
          <w:tcPr>
            <w:tcW w:w="9405" w:type="dxa"/>
          </w:tcPr>
          <w:p w:rsidR="00634EE7" w:rsidRDefault="00634EE7">
            <w:pPr>
              <w:pStyle w:val="ConsPlusNormal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634EE7">
        <w:tc>
          <w:tcPr>
            <w:tcW w:w="2805" w:type="dxa"/>
          </w:tcPr>
          <w:p w:rsidR="00634EE7" w:rsidRDefault="00634EE7">
            <w:pPr>
              <w:pStyle w:val="ConsPlusNormal"/>
            </w:pPr>
            <w:r>
              <w:t>Мясорыбный цех</w:t>
            </w:r>
          </w:p>
        </w:tc>
        <w:tc>
          <w:tcPr>
            <w:tcW w:w="9405" w:type="dxa"/>
          </w:tcPr>
          <w:p w:rsidR="00634EE7" w:rsidRDefault="00634EE7">
            <w:pPr>
              <w:pStyle w:val="ConsPlusNormal"/>
            </w:pPr>
            <w:r>
              <w:t xml:space="preserve"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      </w:r>
            <w:proofErr w:type="spellStart"/>
            <w:r>
              <w:t>электромясорубка</w:t>
            </w:r>
            <w:proofErr w:type="spellEnd"/>
            <w:r>
              <w:t>, колода для разруба мяса, моечные ванны, раковина для мытья рук</w:t>
            </w:r>
          </w:p>
        </w:tc>
      </w:tr>
      <w:tr w:rsidR="00634EE7">
        <w:tc>
          <w:tcPr>
            <w:tcW w:w="2805" w:type="dxa"/>
          </w:tcPr>
          <w:p w:rsidR="00634EE7" w:rsidRDefault="00634EE7">
            <w:pPr>
              <w:pStyle w:val="ConsPlusNormal"/>
            </w:pPr>
            <w:r>
              <w:t>Горячий цех</w:t>
            </w:r>
          </w:p>
        </w:tc>
        <w:tc>
          <w:tcPr>
            <w:tcW w:w="9405" w:type="dxa"/>
          </w:tcPr>
          <w:p w:rsidR="00634EE7" w:rsidRDefault="00634EE7">
            <w:pPr>
              <w:pStyle w:val="ConsPlusNormal"/>
            </w:pPr>
            <w: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</w:t>
            </w:r>
            <w:proofErr w:type="spellStart"/>
            <w:r>
              <w:t>электрокотел</w:t>
            </w:r>
            <w:proofErr w:type="spellEnd"/>
            <w:r>
              <w:t>, контрольные весы, раковина для мытья рук</w:t>
            </w:r>
          </w:p>
        </w:tc>
      </w:tr>
      <w:tr w:rsidR="00634EE7">
        <w:tc>
          <w:tcPr>
            <w:tcW w:w="2805" w:type="dxa"/>
          </w:tcPr>
          <w:p w:rsidR="00634EE7" w:rsidRDefault="00634EE7">
            <w:pPr>
              <w:pStyle w:val="ConsPlusNormal"/>
            </w:pPr>
            <w:r>
              <w:t>Моечная кухонной посуды</w:t>
            </w:r>
          </w:p>
        </w:tc>
        <w:tc>
          <w:tcPr>
            <w:tcW w:w="9405" w:type="dxa"/>
          </w:tcPr>
          <w:p w:rsidR="00634EE7" w:rsidRDefault="00634EE7">
            <w:pPr>
              <w:pStyle w:val="ConsPlusNormal"/>
            </w:pPr>
            <w:r>
              <w:t>Производственный стол, моечные ванны, стеллаж, раковина для мытья рук</w:t>
            </w:r>
          </w:p>
        </w:tc>
      </w:tr>
      <w:tr w:rsidR="00634EE7">
        <w:tc>
          <w:tcPr>
            <w:tcW w:w="2805" w:type="dxa"/>
          </w:tcPr>
          <w:p w:rsidR="00634EE7" w:rsidRDefault="00634EE7">
            <w:pPr>
              <w:pStyle w:val="ConsPlusNormal"/>
            </w:pPr>
            <w:r>
              <w:t>Моечная тары</w:t>
            </w:r>
          </w:p>
        </w:tc>
        <w:tc>
          <w:tcPr>
            <w:tcW w:w="9405" w:type="dxa"/>
          </w:tcPr>
          <w:p w:rsidR="00634EE7" w:rsidRDefault="00634EE7">
            <w:pPr>
              <w:pStyle w:val="ConsPlusNormal"/>
            </w:pPr>
            <w:r>
              <w:t>Моечная ванна</w:t>
            </w:r>
          </w:p>
        </w:tc>
      </w:tr>
    </w:tbl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right"/>
        <w:outlineLvl w:val="1"/>
      </w:pPr>
      <w:r>
        <w:t>Приложение N 5</w:t>
      </w:r>
    </w:p>
    <w:p w:rsidR="00634EE7" w:rsidRDefault="00634EE7">
      <w:pPr>
        <w:pStyle w:val="ConsPlusNormal"/>
        <w:jc w:val="right"/>
      </w:pPr>
      <w:r>
        <w:t>к СанПиН 2.4.1.3049-13</w:t>
      </w:r>
    </w:p>
    <w:p w:rsidR="00634EE7" w:rsidRDefault="00634EE7">
      <w:pPr>
        <w:pStyle w:val="ConsPlusNormal"/>
        <w:jc w:val="right"/>
      </w:pPr>
    </w:p>
    <w:p w:rsidR="00634EE7" w:rsidRDefault="00634EE7">
      <w:pPr>
        <w:pStyle w:val="ConsPlusNormal"/>
        <w:jc w:val="right"/>
      </w:pPr>
      <w:r>
        <w:t>(образец)</w:t>
      </w:r>
    </w:p>
    <w:p w:rsidR="00634EE7" w:rsidRDefault="00634EE7">
      <w:pPr>
        <w:pStyle w:val="ConsPlusNormal"/>
        <w:jc w:val="center"/>
      </w:pPr>
    </w:p>
    <w:p w:rsidR="00634EE7" w:rsidRDefault="00634EE7">
      <w:pPr>
        <w:pStyle w:val="ConsPlusNormal"/>
        <w:jc w:val="center"/>
      </w:pPr>
      <w:bookmarkStart w:id="11" w:name="P1236"/>
      <w:bookmarkEnd w:id="11"/>
      <w:r>
        <w:t>Журнал</w:t>
      </w:r>
    </w:p>
    <w:p w:rsidR="00634EE7" w:rsidRDefault="00634EE7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634EE7" w:rsidRDefault="00634EE7">
      <w:pPr>
        <w:pStyle w:val="ConsPlusNormal"/>
        <w:jc w:val="center"/>
      </w:pPr>
      <w:r>
        <w:t>на пищеблок</w:t>
      </w:r>
    </w:p>
    <w:p w:rsidR="00634EE7" w:rsidRDefault="00634EE7">
      <w:pPr>
        <w:pStyle w:val="ConsPlusNormal"/>
        <w:jc w:val="center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34E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4EE7" w:rsidRDefault="00634EE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34EE7" w:rsidRDefault="00634EE7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634EE7" w:rsidRDefault="00634EE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650"/>
        <w:gridCol w:w="2145"/>
        <w:gridCol w:w="1650"/>
        <w:gridCol w:w="1815"/>
        <w:gridCol w:w="2145"/>
        <w:gridCol w:w="1485"/>
        <w:gridCol w:w="1155"/>
      </w:tblGrid>
      <w:tr w:rsidR="00634EE7">
        <w:tc>
          <w:tcPr>
            <w:tcW w:w="2145" w:type="dxa"/>
          </w:tcPr>
          <w:p w:rsidR="00634EE7" w:rsidRDefault="00634EE7">
            <w:pPr>
              <w:pStyle w:val="ConsPlusNormal"/>
              <w:jc w:val="center"/>
            </w:pPr>
            <w:r>
              <w:t>Дата и час поступления продовольственного сырья и пищевых продуктов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Наименование пищевых продуктов</w:t>
            </w:r>
          </w:p>
        </w:tc>
        <w:tc>
          <w:tcPr>
            <w:tcW w:w="2145" w:type="dxa"/>
          </w:tcPr>
          <w:p w:rsidR="00634EE7" w:rsidRDefault="00634EE7">
            <w:pPr>
              <w:pStyle w:val="ConsPlusNormal"/>
              <w:jc w:val="center"/>
            </w:pPr>
            <w: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815" w:type="dxa"/>
          </w:tcPr>
          <w:p w:rsidR="00634EE7" w:rsidRDefault="00634EE7">
            <w:pPr>
              <w:pStyle w:val="ConsPlusNormal"/>
              <w:jc w:val="center"/>
            </w:pPr>
            <w:r>
              <w:t>Условия хранения и конечный срок реализации (по маркировочному ярлыку)</w:t>
            </w:r>
          </w:p>
        </w:tc>
        <w:tc>
          <w:tcPr>
            <w:tcW w:w="2145" w:type="dxa"/>
          </w:tcPr>
          <w:p w:rsidR="00634EE7" w:rsidRDefault="00634EE7">
            <w:pPr>
              <w:pStyle w:val="ConsPlusNormal"/>
              <w:jc w:val="center"/>
            </w:pPr>
            <w: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 xml:space="preserve">Примечание </w:t>
            </w:r>
            <w:hyperlink w:anchor="P126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4EE7">
        <w:tc>
          <w:tcPr>
            <w:tcW w:w="2145" w:type="dxa"/>
          </w:tcPr>
          <w:p w:rsidR="00634EE7" w:rsidRDefault="00634E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634EE7" w:rsidRDefault="00634E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634EE7" w:rsidRDefault="00634E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634EE7" w:rsidRDefault="00634E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9</w:t>
            </w:r>
          </w:p>
        </w:tc>
      </w:tr>
    </w:tbl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  <w:r>
        <w:t>--------------------------------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Примечание:</w:t>
      </w:r>
    </w:p>
    <w:p w:rsidR="00634EE7" w:rsidRDefault="00634EE7">
      <w:pPr>
        <w:pStyle w:val="ConsPlusNormal"/>
        <w:spacing w:before="220"/>
        <w:ind w:firstLine="540"/>
        <w:jc w:val="both"/>
      </w:pPr>
      <w:bookmarkStart w:id="12" w:name="P1261"/>
      <w:bookmarkEnd w:id="12"/>
      <w:r>
        <w:t>&lt;*&gt; Указываются факты списания, возврата продуктов и др.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right"/>
        <w:outlineLvl w:val="1"/>
      </w:pPr>
      <w:r>
        <w:t>Приложение N 6</w:t>
      </w:r>
    </w:p>
    <w:p w:rsidR="00634EE7" w:rsidRDefault="00634EE7">
      <w:pPr>
        <w:pStyle w:val="ConsPlusNormal"/>
        <w:jc w:val="right"/>
      </w:pPr>
      <w:r>
        <w:t>к СанПиН 2.4.1.3049-13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center"/>
      </w:pPr>
      <w:bookmarkStart w:id="13" w:name="P1270"/>
      <w:bookmarkEnd w:id="13"/>
      <w:r>
        <w:t>Журнал</w:t>
      </w:r>
    </w:p>
    <w:p w:rsidR="00634EE7" w:rsidRDefault="00634EE7">
      <w:pPr>
        <w:pStyle w:val="ConsPlusNormal"/>
        <w:jc w:val="center"/>
      </w:pPr>
      <w:r>
        <w:t>учета температурного режима в холодильном оборудовании</w:t>
      </w:r>
    </w:p>
    <w:p w:rsidR="00634EE7" w:rsidRDefault="00634E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15"/>
        <w:gridCol w:w="1155"/>
        <w:gridCol w:w="990"/>
        <w:gridCol w:w="1155"/>
        <w:gridCol w:w="990"/>
        <w:gridCol w:w="990"/>
        <w:gridCol w:w="1155"/>
      </w:tblGrid>
      <w:tr w:rsidR="00634EE7">
        <w:tc>
          <w:tcPr>
            <w:tcW w:w="660" w:type="dxa"/>
            <w:vMerge w:val="restart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5115" w:type="dxa"/>
            <w:vMerge w:val="restart"/>
          </w:tcPr>
          <w:p w:rsidR="00634EE7" w:rsidRDefault="00634EE7">
            <w:pPr>
              <w:pStyle w:val="ConsPlusNormal"/>
              <w:jc w:val="center"/>
            </w:pPr>
            <w:r>
              <w:t>Наименование единицы холодильного оборудования</w:t>
            </w:r>
          </w:p>
        </w:tc>
        <w:tc>
          <w:tcPr>
            <w:tcW w:w="6435" w:type="dxa"/>
            <w:gridSpan w:val="6"/>
          </w:tcPr>
          <w:p w:rsidR="00634EE7" w:rsidRDefault="00634EE7">
            <w:pPr>
              <w:pStyle w:val="ConsPlusNormal"/>
              <w:jc w:val="center"/>
            </w:pPr>
            <w:r>
              <w:t>Месяц/дни: (t в °C)</w:t>
            </w:r>
          </w:p>
        </w:tc>
      </w:tr>
      <w:tr w:rsidR="00634EE7">
        <w:tc>
          <w:tcPr>
            <w:tcW w:w="660" w:type="dxa"/>
            <w:vMerge/>
          </w:tcPr>
          <w:p w:rsidR="00634EE7" w:rsidRDefault="00634EE7"/>
        </w:tc>
        <w:tc>
          <w:tcPr>
            <w:tcW w:w="5115" w:type="dxa"/>
            <w:vMerge/>
          </w:tcPr>
          <w:p w:rsidR="00634EE7" w:rsidRDefault="00634EE7"/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634EE7" w:rsidRDefault="00634E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634EE7" w:rsidRDefault="00634E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634EE7" w:rsidRDefault="00634E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6</w:t>
            </w:r>
          </w:p>
        </w:tc>
      </w:tr>
      <w:tr w:rsidR="00634EE7">
        <w:tc>
          <w:tcPr>
            <w:tcW w:w="66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both"/>
            </w:pPr>
          </w:p>
        </w:tc>
      </w:tr>
      <w:tr w:rsidR="00634EE7">
        <w:tc>
          <w:tcPr>
            <w:tcW w:w="66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both"/>
            </w:pPr>
          </w:p>
        </w:tc>
      </w:tr>
      <w:tr w:rsidR="00634EE7">
        <w:tc>
          <w:tcPr>
            <w:tcW w:w="66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both"/>
            </w:pPr>
          </w:p>
        </w:tc>
      </w:tr>
    </w:tbl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right"/>
        <w:outlineLvl w:val="1"/>
      </w:pPr>
      <w:r>
        <w:t>Приложение N 7</w:t>
      </w:r>
    </w:p>
    <w:p w:rsidR="00634EE7" w:rsidRDefault="00634EE7">
      <w:pPr>
        <w:pStyle w:val="ConsPlusNormal"/>
        <w:jc w:val="right"/>
      </w:pPr>
      <w:r>
        <w:t>к СанПиН 2.4.1.3049-13</w:t>
      </w:r>
    </w:p>
    <w:p w:rsidR="00634EE7" w:rsidRDefault="00634EE7">
      <w:pPr>
        <w:pStyle w:val="ConsPlusNormal"/>
        <w:jc w:val="right"/>
      </w:pPr>
    </w:p>
    <w:p w:rsidR="00634EE7" w:rsidRDefault="00634EE7">
      <w:pPr>
        <w:pStyle w:val="ConsPlusNormal"/>
        <w:jc w:val="right"/>
      </w:pPr>
      <w:r>
        <w:t>(образец)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nformat"/>
        <w:jc w:val="both"/>
      </w:pPr>
      <w:bookmarkStart w:id="14" w:name="P1316"/>
      <w:bookmarkEnd w:id="14"/>
      <w:r>
        <w:t xml:space="preserve">                           Технологическая карта</w:t>
      </w:r>
    </w:p>
    <w:p w:rsidR="00634EE7" w:rsidRDefault="00634EE7">
      <w:pPr>
        <w:pStyle w:val="ConsPlusNonformat"/>
        <w:jc w:val="both"/>
      </w:pPr>
    </w:p>
    <w:p w:rsidR="00634EE7" w:rsidRDefault="00634EE7">
      <w:pPr>
        <w:pStyle w:val="ConsPlusNonformat"/>
        <w:jc w:val="both"/>
      </w:pPr>
      <w:r>
        <w:t xml:space="preserve">    Технологическая карта N ____________</w:t>
      </w:r>
    </w:p>
    <w:p w:rsidR="00634EE7" w:rsidRDefault="00634EE7">
      <w:pPr>
        <w:pStyle w:val="ConsPlusNonformat"/>
        <w:jc w:val="both"/>
      </w:pPr>
      <w:r>
        <w:t xml:space="preserve">    Наименование изделия:</w:t>
      </w:r>
    </w:p>
    <w:p w:rsidR="00634EE7" w:rsidRDefault="00634EE7">
      <w:pPr>
        <w:pStyle w:val="ConsPlusNonformat"/>
        <w:jc w:val="both"/>
      </w:pPr>
      <w:r>
        <w:t xml:space="preserve">    Номер рецептуры:</w:t>
      </w:r>
    </w:p>
    <w:p w:rsidR="00634EE7" w:rsidRDefault="00634EE7">
      <w:pPr>
        <w:pStyle w:val="ConsPlusNonformat"/>
        <w:jc w:val="both"/>
      </w:pPr>
      <w:r>
        <w:t xml:space="preserve">    Наименование сборника рецептур:</w:t>
      </w:r>
    </w:p>
    <w:p w:rsidR="00634EE7" w:rsidRDefault="00634E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3795"/>
        <w:gridCol w:w="3630"/>
      </w:tblGrid>
      <w:tr w:rsidR="00634EE7">
        <w:tc>
          <w:tcPr>
            <w:tcW w:w="4785" w:type="dxa"/>
            <w:vMerge w:val="restart"/>
          </w:tcPr>
          <w:p w:rsidR="00634EE7" w:rsidRDefault="00634EE7">
            <w:pPr>
              <w:pStyle w:val="ConsPlusNormal"/>
              <w:jc w:val="center"/>
            </w:pPr>
            <w:r>
              <w:t>Наименование сырья</w:t>
            </w:r>
          </w:p>
        </w:tc>
        <w:tc>
          <w:tcPr>
            <w:tcW w:w="7425" w:type="dxa"/>
            <w:gridSpan w:val="2"/>
          </w:tcPr>
          <w:p w:rsidR="00634EE7" w:rsidRDefault="00634EE7">
            <w:pPr>
              <w:pStyle w:val="ConsPlusNormal"/>
              <w:jc w:val="center"/>
            </w:pPr>
            <w:r>
              <w:t>Расход сырья и полуфабрикатов</w:t>
            </w:r>
          </w:p>
        </w:tc>
      </w:tr>
      <w:tr w:rsidR="00634EE7">
        <w:tc>
          <w:tcPr>
            <w:tcW w:w="4785" w:type="dxa"/>
            <w:vMerge/>
          </w:tcPr>
          <w:p w:rsidR="00634EE7" w:rsidRDefault="00634EE7"/>
        </w:tc>
        <w:tc>
          <w:tcPr>
            <w:tcW w:w="7425" w:type="dxa"/>
            <w:gridSpan w:val="2"/>
          </w:tcPr>
          <w:p w:rsidR="00634EE7" w:rsidRDefault="00634EE7">
            <w:pPr>
              <w:pStyle w:val="ConsPlusNormal"/>
              <w:jc w:val="center"/>
            </w:pPr>
            <w:r>
              <w:t>1 порция</w:t>
            </w:r>
          </w:p>
        </w:tc>
      </w:tr>
      <w:tr w:rsidR="00634EE7">
        <w:tc>
          <w:tcPr>
            <w:tcW w:w="4785" w:type="dxa"/>
            <w:vMerge/>
          </w:tcPr>
          <w:p w:rsidR="00634EE7" w:rsidRDefault="00634EE7"/>
        </w:tc>
        <w:tc>
          <w:tcPr>
            <w:tcW w:w="3795" w:type="dxa"/>
          </w:tcPr>
          <w:p w:rsidR="00634EE7" w:rsidRDefault="00634EE7">
            <w:pPr>
              <w:pStyle w:val="ConsPlusNormal"/>
              <w:jc w:val="center"/>
            </w:pPr>
            <w:r>
              <w:t>Брутто, г</w:t>
            </w:r>
          </w:p>
        </w:tc>
        <w:tc>
          <w:tcPr>
            <w:tcW w:w="3630" w:type="dxa"/>
          </w:tcPr>
          <w:p w:rsidR="00634EE7" w:rsidRDefault="00634EE7">
            <w:pPr>
              <w:pStyle w:val="ConsPlusNormal"/>
              <w:jc w:val="center"/>
            </w:pPr>
            <w:r>
              <w:t>Нетто, г</w:t>
            </w:r>
          </w:p>
        </w:tc>
      </w:tr>
      <w:tr w:rsidR="00634EE7">
        <w:tc>
          <w:tcPr>
            <w:tcW w:w="4785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3795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634EE7" w:rsidRDefault="00634EE7">
            <w:pPr>
              <w:pStyle w:val="ConsPlusNormal"/>
              <w:jc w:val="center"/>
            </w:pPr>
          </w:p>
        </w:tc>
      </w:tr>
      <w:tr w:rsidR="00634EE7">
        <w:tc>
          <w:tcPr>
            <w:tcW w:w="4785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3795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634EE7" w:rsidRDefault="00634EE7">
            <w:pPr>
              <w:pStyle w:val="ConsPlusNormal"/>
              <w:jc w:val="center"/>
            </w:pPr>
          </w:p>
        </w:tc>
      </w:tr>
      <w:tr w:rsidR="00634EE7">
        <w:tc>
          <w:tcPr>
            <w:tcW w:w="4785" w:type="dxa"/>
          </w:tcPr>
          <w:p w:rsidR="00634EE7" w:rsidRDefault="00634EE7">
            <w:pPr>
              <w:pStyle w:val="ConsPlusNormal"/>
              <w:jc w:val="center"/>
            </w:pPr>
            <w:r>
              <w:t>Выход:</w:t>
            </w:r>
          </w:p>
        </w:tc>
        <w:tc>
          <w:tcPr>
            <w:tcW w:w="7425" w:type="dxa"/>
            <w:gridSpan w:val="2"/>
          </w:tcPr>
          <w:p w:rsidR="00634EE7" w:rsidRDefault="00634EE7">
            <w:pPr>
              <w:pStyle w:val="ConsPlusNormal"/>
              <w:jc w:val="center"/>
            </w:pPr>
          </w:p>
        </w:tc>
      </w:tr>
    </w:tbl>
    <w:p w:rsidR="00634EE7" w:rsidRDefault="00634EE7">
      <w:pPr>
        <w:pStyle w:val="ConsPlusNormal"/>
        <w:jc w:val="both"/>
      </w:pPr>
    </w:p>
    <w:p w:rsidR="00634EE7" w:rsidRDefault="00634EE7">
      <w:pPr>
        <w:pStyle w:val="ConsPlusNonformat"/>
        <w:jc w:val="both"/>
      </w:pPr>
      <w:r>
        <w:t>Химический состав данного блюда:</w:t>
      </w:r>
    </w:p>
    <w:p w:rsidR="00634EE7" w:rsidRDefault="00634E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1485"/>
        <w:gridCol w:w="2310"/>
        <w:gridCol w:w="4125"/>
        <w:gridCol w:w="2640"/>
      </w:tblGrid>
      <w:tr w:rsidR="00634EE7">
        <w:tc>
          <w:tcPr>
            <w:tcW w:w="9570" w:type="dxa"/>
            <w:gridSpan w:val="4"/>
          </w:tcPr>
          <w:p w:rsidR="00634EE7" w:rsidRDefault="00634EE7">
            <w:pPr>
              <w:pStyle w:val="ConsPlusNormal"/>
              <w:jc w:val="center"/>
            </w:pPr>
            <w:r>
              <w:t>Пищевые вещества</w:t>
            </w:r>
          </w:p>
        </w:tc>
        <w:tc>
          <w:tcPr>
            <w:tcW w:w="2640" w:type="dxa"/>
            <w:vMerge w:val="restart"/>
          </w:tcPr>
          <w:p w:rsidR="00634EE7" w:rsidRDefault="00634EE7">
            <w:pPr>
              <w:pStyle w:val="ConsPlusNormal"/>
              <w:jc w:val="center"/>
            </w:pPr>
            <w:r>
              <w:t>Витамин C, мг</w:t>
            </w:r>
          </w:p>
        </w:tc>
      </w:tr>
      <w:tr w:rsidR="00634EE7"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4125" w:type="dxa"/>
          </w:tcPr>
          <w:p w:rsidR="00634EE7" w:rsidRDefault="00634EE7">
            <w:pPr>
              <w:pStyle w:val="ConsPlusNormal"/>
              <w:jc w:val="center"/>
            </w:pPr>
            <w:proofErr w:type="spellStart"/>
            <w:r>
              <w:t>Энерг</w:t>
            </w:r>
            <w:proofErr w:type="spellEnd"/>
            <w:r>
              <w:t>. ценность, ккал</w:t>
            </w:r>
          </w:p>
        </w:tc>
        <w:tc>
          <w:tcPr>
            <w:tcW w:w="2640" w:type="dxa"/>
            <w:vMerge/>
          </w:tcPr>
          <w:p w:rsidR="00634EE7" w:rsidRDefault="00634EE7"/>
        </w:tc>
      </w:tr>
      <w:tr w:rsidR="00634EE7"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4125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634EE7" w:rsidRDefault="00634EE7">
            <w:pPr>
              <w:pStyle w:val="ConsPlusNormal"/>
              <w:jc w:val="center"/>
            </w:pPr>
          </w:p>
        </w:tc>
      </w:tr>
    </w:tbl>
    <w:p w:rsidR="00634EE7" w:rsidRDefault="00634EE7">
      <w:pPr>
        <w:pStyle w:val="ConsPlusNormal"/>
        <w:jc w:val="both"/>
      </w:pPr>
    </w:p>
    <w:p w:rsidR="00634EE7" w:rsidRDefault="00634EE7">
      <w:pPr>
        <w:pStyle w:val="ConsPlusNonformat"/>
        <w:jc w:val="both"/>
      </w:pPr>
      <w:r>
        <w:t>Технология приготовления: _______________________________________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right"/>
        <w:outlineLvl w:val="1"/>
      </w:pPr>
      <w:r>
        <w:t>Приложение N 8</w:t>
      </w:r>
    </w:p>
    <w:p w:rsidR="00634EE7" w:rsidRDefault="00634EE7">
      <w:pPr>
        <w:pStyle w:val="ConsPlusNormal"/>
        <w:jc w:val="right"/>
      </w:pPr>
      <w:r>
        <w:t>к СанПиН 2.4.1.3049-13</w:t>
      </w:r>
    </w:p>
    <w:p w:rsidR="00634EE7" w:rsidRDefault="00634EE7">
      <w:pPr>
        <w:pStyle w:val="ConsPlusNormal"/>
        <w:jc w:val="right"/>
      </w:pPr>
    </w:p>
    <w:p w:rsidR="00634EE7" w:rsidRDefault="00634EE7">
      <w:pPr>
        <w:pStyle w:val="ConsPlusNormal"/>
        <w:jc w:val="right"/>
        <w:outlineLvl w:val="2"/>
      </w:pPr>
      <w:r>
        <w:t>Таблица 1</w:t>
      </w:r>
    </w:p>
    <w:p w:rsidR="00634EE7" w:rsidRDefault="00634EE7">
      <w:pPr>
        <w:pStyle w:val="ConsPlusNormal"/>
        <w:jc w:val="right"/>
      </w:pPr>
    </w:p>
    <w:p w:rsidR="00634EE7" w:rsidRDefault="00634EE7">
      <w:pPr>
        <w:pStyle w:val="ConsPlusNormal"/>
        <w:jc w:val="right"/>
      </w:pPr>
      <w:r>
        <w:t>(образец)</w:t>
      </w:r>
    </w:p>
    <w:p w:rsidR="00634EE7" w:rsidRDefault="00634EE7">
      <w:pPr>
        <w:pStyle w:val="ConsPlusNormal"/>
        <w:jc w:val="right"/>
      </w:pPr>
    </w:p>
    <w:p w:rsidR="00634EE7" w:rsidRDefault="00634EE7">
      <w:pPr>
        <w:pStyle w:val="ConsPlusNormal"/>
        <w:jc w:val="center"/>
      </w:pPr>
      <w:bookmarkStart w:id="15" w:name="P1364"/>
      <w:bookmarkEnd w:id="15"/>
      <w:r>
        <w:t>Журнал бракеража готовой кулинарной продукции</w:t>
      </w:r>
    </w:p>
    <w:p w:rsidR="00634EE7" w:rsidRDefault="00634EE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650"/>
        <w:gridCol w:w="2145"/>
        <w:gridCol w:w="2970"/>
        <w:gridCol w:w="1980"/>
        <w:gridCol w:w="1980"/>
        <w:gridCol w:w="1815"/>
      </w:tblGrid>
      <w:tr w:rsidR="00634EE7">
        <w:tc>
          <w:tcPr>
            <w:tcW w:w="2145" w:type="dxa"/>
          </w:tcPr>
          <w:p w:rsidR="00634EE7" w:rsidRDefault="00634EE7">
            <w:pPr>
              <w:pStyle w:val="ConsPlusNormal"/>
              <w:jc w:val="center"/>
            </w:pPr>
            <w:r>
              <w:t>Дата и час изготовления блюда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Время снятия бракеража</w:t>
            </w:r>
          </w:p>
        </w:tc>
        <w:tc>
          <w:tcPr>
            <w:tcW w:w="2145" w:type="dxa"/>
          </w:tcPr>
          <w:p w:rsidR="00634EE7" w:rsidRDefault="00634EE7">
            <w:pPr>
              <w:pStyle w:val="ConsPlusNormal"/>
              <w:jc w:val="center"/>
            </w:pPr>
            <w:r>
              <w:t>Наименование блюда, кулинарного изделия</w:t>
            </w:r>
          </w:p>
        </w:tc>
        <w:tc>
          <w:tcPr>
            <w:tcW w:w="2970" w:type="dxa"/>
          </w:tcPr>
          <w:p w:rsidR="00634EE7" w:rsidRDefault="00634EE7">
            <w:pPr>
              <w:pStyle w:val="ConsPlusNormal"/>
              <w:jc w:val="center"/>
            </w:pPr>
            <w: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Разрешение к реализации блюда, кулинарного изделия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 xml:space="preserve">Подписи членов </w:t>
            </w:r>
            <w:proofErr w:type="spellStart"/>
            <w:r>
              <w:t>бракеражной</w:t>
            </w:r>
            <w:proofErr w:type="spellEnd"/>
            <w:r>
              <w:t xml:space="preserve"> комиссии</w:t>
            </w:r>
          </w:p>
        </w:tc>
        <w:tc>
          <w:tcPr>
            <w:tcW w:w="1815" w:type="dxa"/>
          </w:tcPr>
          <w:p w:rsidR="00634EE7" w:rsidRDefault="00634EE7">
            <w:pPr>
              <w:pStyle w:val="ConsPlusNormal"/>
              <w:jc w:val="center"/>
            </w:pPr>
            <w:r>
              <w:t xml:space="preserve">Примечание </w:t>
            </w:r>
            <w:hyperlink w:anchor="P138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34EE7">
        <w:tc>
          <w:tcPr>
            <w:tcW w:w="2145" w:type="dxa"/>
          </w:tcPr>
          <w:p w:rsidR="00634EE7" w:rsidRDefault="00634E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634EE7" w:rsidRDefault="00634E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634EE7" w:rsidRDefault="00634E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634EE7" w:rsidRDefault="00634EE7">
            <w:pPr>
              <w:pStyle w:val="ConsPlusNormal"/>
              <w:jc w:val="center"/>
            </w:pPr>
            <w:r>
              <w:t>7</w:t>
            </w:r>
          </w:p>
        </w:tc>
      </w:tr>
    </w:tbl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  <w:r>
        <w:t>--------------------------------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Примечание:</w:t>
      </w:r>
    </w:p>
    <w:p w:rsidR="00634EE7" w:rsidRDefault="00634EE7">
      <w:pPr>
        <w:pStyle w:val="ConsPlusNormal"/>
        <w:spacing w:before="220"/>
        <w:ind w:firstLine="540"/>
        <w:jc w:val="both"/>
      </w:pPr>
      <w:bookmarkStart w:id="16" w:name="P1383"/>
      <w:bookmarkEnd w:id="16"/>
      <w:r>
        <w:t>&lt;*&gt; Указываются факты запрещения к реализации готовой продукции.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right"/>
        <w:outlineLvl w:val="2"/>
      </w:pPr>
      <w:r>
        <w:t>Таблица 2</w:t>
      </w:r>
    </w:p>
    <w:p w:rsidR="00634EE7" w:rsidRDefault="00634EE7">
      <w:pPr>
        <w:pStyle w:val="ConsPlusNormal"/>
        <w:jc w:val="right"/>
      </w:pPr>
    </w:p>
    <w:p w:rsidR="00634EE7" w:rsidRDefault="00634EE7">
      <w:pPr>
        <w:pStyle w:val="ConsPlusNormal"/>
        <w:jc w:val="right"/>
      </w:pPr>
      <w:r>
        <w:t>(образец)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center"/>
      </w:pPr>
      <w:bookmarkStart w:id="17" w:name="P1391"/>
      <w:bookmarkEnd w:id="17"/>
      <w:r>
        <w:t>Журнал проведения витаминизации третьих и сладких блюд</w:t>
      </w:r>
    </w:p>
    <w:p w:rsidR="00634EE7" w:rsidRDefault="00634EE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145"/>
        <w:gridCol w:w="2145"/>
        <w:gridCol w:w="1980"/>
        <w:gridCol w:w="1980"/>
        <w:gridCol w:w="2310"/>
        <w:gridCol w:w="1155"/>
        <w:gridCol w:w="1980"/>
      </w:tblGrid>
      <w:tr w:rsidR="00634EE7">
        <w:tc>
          <w:tcPr>
            <w:tcW w:w="825" w:type="dxa"/>
          </w:tcPr>
          <w:p w:rsidR="00634EE7" w:rsidRDefault="00634EE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145" w:type="dxa"/>
          </w:tcPr>
          <w:p w:rsidR="00634EE7" w:rsidRDefault="00634EE7">
            <w:pPr>
              <w:pStyle w:val="ConsPlusNormal"/>
              <w:jc w:val="center"/>
            </w:pPr>
            <w:r>
              <w:t>Наименование препарата</w:t>
            </w:r>
          </w:p>
        </w:tc>
        <w:tc>
          <w:tcPr>
            <w:tcW w:w="2145" w:type="dxa"/>
          </w:tcPr>
          <w:p w:rsidR="00634EE7" w:rsidRDefault="00634EE7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Количество питающихся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Общее количество внесенного витаминного препарата (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  <w:r>
              <w:t>Время внесения препарата или приготовления витаминизированного блюда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Время приема блюда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34EE7">
        <w:tc>
          <w:tcPr>
            <w:tcW w:w="825" w:type="dxa"/>
          </w:tcPr>
          <w:p w:rsidR="00634EE7" w:rsidRDefault="00634E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634EE7" w:rsidRDefault="00634E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634EE7" w:rsidRDefault="00634E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8</w:t>
            </w:r>
          </w:p>
        </w:tc>
      </w:tr>
    </w:tbl>
    <w:p w:rsidR="00634EE7" w:rsidRDefault="00634EE7">
      <w:pPr>
        <w:sectPr w:rsidR="00634E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right"/>
        <w:outlineLvl w:val="1"/>
      </w:pPr>
      <w:r>
        <w:t>Приложение N 9</w:t>
      </w:r>
    </w:p>
    <w:p w:rsidR="00634EE7" w:rsidRDefault="00634EE7">
      <w:pPr>
        <w:pStyle w:val="ConsPlusNormal"/>
        <w:jc w:val="right"/>
      </w:pPr>
      <w:r>
        <w:t>к СанПиН 2.4.1.3049-13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center"/>
      </w:pPr>
      <w:bookmarkStart w:id="18" w:name="P1417"/>
      <w:bookmarkEnd w:id="18"/>
      <w:r>
        <w:t>ПИЩЕВЫЕ ПРОДУКТЫ,</w:t>
      </w:r>
    </w:p>
    <w:p w:rsidR="00634EE7" w:rsidRDefault="00634EE7">
      <w:pPr>
        <w:pStyle w:val="ConsPlusNormal"/>
        <w:jc w:val="center"/>
      </w:pPr>
      <w:r>
        <w:t>КОТОРЫЕ НЕ ДОПУСКАЕТСЯ ИСПОЛЬЗОВАТЬ В ПИТАНИИ ДЕТЕЙ:</w:t>
      </w:r>
    </w:p>
    <w:p w:rsidR="00634EE7" w:rsidRDefault="00634E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4E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4EE7" w:rsidRDefault="00634E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4EE7" w:rsidRDefault="00634E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634EE7" w:rsidRDefault="00634EE7">
            <w:pPr>
              <w:pStyle w:val="ConsPlusNormal"/>
              <w:jc w:val="center"/>
            </w:pPr>
            <w:r>
              <w:rPr>
                <w:color w:val="392C69"/>
              </w:rPr>
              <w:t>от 27.08.2015 N 41)</w:t>
            </w:r>
          </w:p>
        </w:tc>
      </w:tr>
    </w:tbl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мясо диких животных;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коллагенсодержащее сырье из мяса птицы;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мясо третьей и четвертой категории;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субпродукты, кроме печени, языка, сердца;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кровяные и ливерные колбасы;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непотрошеная птица;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мясо водоплавающих птиц.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  <w:outlineLvl w:val="2"/>
      </w:pPr>
      <w:r>
        <w:t>Блюда, изготовленные из мяса, птицы, рыбы: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- зельцы, изделия из мясной </w:t>
      </w:r>
      <w:proofErr w:type="spellStart"/>
      <w:r>
        <w:t>обрези</w:t>
      </w:r>
      <w:proofErr w:type="spellEnd"/>
      <w:r>
        <w:t>, диафрагмы; рулеты из мякоти голов;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  <w:outlineLvl w:val="2"/>
      </w:pPr>
      <w:r>
        <w:t>Консервы: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- консервы с нарушением герметичности банок, </w:t>
      </w:r>
      <w:proofErr w:type="spellStart"/>
      <w:r>
        <w:t>бомбажные</w:t>
      </w:r>
      <w:proofErr w:type="spellEnd"/>
      <w:r>
        <w:t>, "</w:t>
      </w:r>
      <w:proofErr w:type="spellStart"/>
      <w:r>
        <w:t>хлопуши</w:t>
      </w:r>
      <w:proofErr w:type="spellEnd"/>
      <w:r>
        <w:t>", банки с ржавчиной, деформированные, без этикеток.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  <w:outlineLvl w:val="2"/>
      </w:pPr>
      <w:r>
        <w:t>Пищевые жиры: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сливочное масло жирностью ниже 72%;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молоко, не прошедшее пастеризацию;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мороженое (на основе растительных жиров);</w:t>
      </w:r>
    </w:p>
    <w:p w:rsidR="00634EE7" w:rsidRDefault="00634EE7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- творог из </w:t>
      </w:r>
      <w:proofErr w:type="spellStart"/>
      <w:r>
        <w:t>непастеризованного</w:t>
      </w:r>
      <w:proofErr w:type="spellEnd"/>
      <w:r>
        <w:t xml:space="preserve"> молока;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фляжная сметана без термической обработки;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простокваша "</w:t>
      </w:r>
      <w:proofErr w:type="spellStart"/>
      <w:r>
        <w:t>самоквас</w:t>
      </w:r>
      <w:proofErr w:type="spellEnd"/>
      <w:r>
        <w:t>";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  <w:outlineLvl w:val="2"/>
      </w:pPr>
      <w:r>
        <w:t>Яйца: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яйца водоплавающих птиц;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яйца с загрязненной скорлупой, с насечкой, "тек", "бой";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яйца из хозяйств, неблагополучных по сальмонеллезам;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кремовые кондитерские изделия (пирожные и торты) и кремы.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  <w:outlineLvl w:val="2"/>
      </w:pPr>
      <w:r>
        <w:t>Прочие продукты и блюда: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грибы и кулинарные изделия, из них приготовленные;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квас, газированные напитки;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кофе натуральный;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ядра абрикосовой косточки, арахиса;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карамель, в том числе леденцовая;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right"/>
      </w:pPr>
    </w:p>
    <w:p w:rsidR="00634EE7" w:rsidRDefault="00634EE7">
      <w:pPr>
        <w:pStyle w:val="ConsPlusNormal"/>
        <w:jc w:val="right"/>
      </w:pPr>
    </w:p>
    <w:p w:rsidR="00634EE7" w:rsidRDefault="00634EE7">
      <w:pPr>
        <w:pStyle w:val="ConsPlusNormal"/>
        <w:jc w:val="right"/>
        <w:outlineLvl w:val="1"/>
      </w:pPr>
      <w:r>
        <w:t>Приложение N 10</w:t>
      </w:r>
    </w:p>
    <w:p w:rsidR="00634EE7" w:rsidRDefault="00634EE7">
      <w:pPr>
        <w:pStyle w:val="ConsPlusNormal"/>
        <w:jc w:val="right"/>
      </w:pPr>
      <w:r>
        <w:t>к СанПиН 2.4.1.3049-13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center"/>
      </w:pPr>
      <w:bookmarkStart w:id="19" w:name="P1483"/>
      <w:bookmarkEnd w:id="19"/>
      <w:r>
        <w:t>РЕКОМЕНДУЕМЫЕ СУТОЧНЫЕ НАБОРЫ</w:t>
      </w:r>
    </w:p>
    <w:p w:rsidR="00634EE7" w:rsidRDefault="00634EE7">
      <w:pPr>
        <w:pStyle w:val="ConsPlusNormal"/>
        <w:jc w:val="center"/>
      </w:pPr>
      <w:r>
        <w:t>ПРОДУКТОВ ДЛЯ ОРГАНИЗАЦИИ ПИТАНИЯ ДЕТЕЙ В ДОШКОЛЬНЫХ</w:t>
      </w:r>
    </w:p>
    <w:p w:rsidR="00634EE7" w:rsidRDefault="00634EE7">
      <w:pPr>
        <w:pStyle w:val="ConsPlusNormal"/>
        <w:jc w:val="center"/>
      </w:pPr>
      <w:r>
        <w:t>ОБРАЗОВАТЕЛЬНЫХ ОРГАНИЗАЦИЯХ (Г, МЛ, НА 1 РЕБЕНКА/СУТКИ)</w:t>
      </w:r>
    </w:p>
    <w:p w:rsidR="00634EE7" w:rsidRDefault="00634E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4E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4EE7" w:rsidRDefault="00634E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4EE7" w:rsidRDefault="00634E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634EE7" w:rsidRDefault="00634EE7">
            <w:pPr>
              <w:pStyle w:val="ConsPlusNormal"/>
              <w:jc w:val="center"/>
            </w:pPr>
            <w:r>
              <w:rPr>
                <w:color w:val="392C69"/>
              </w:rPr>
              <w:t>от 27.08.2015 N 41)</w:t>
            </w:r>
          </w:p>
        </w:tc>
      </w:tr>
    </w:tbl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sectPr w:rsidR="00634EE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0"/>
        <w:gridCol w:w="1650"/>
        <w:gridCol w:w="1650"/>
        <w:gridCol w:w="1155"/>
        <w:gridCol w:w="1155"/>
      </w:tblGrid>
      <w:tr w:rsidR="00634EE7">
        <w:tc>
          <w:tcPr>
            <w:tcW w:w="6600" w:type="dxa"/>
            <w:vMerge w:val="restart"/>
          </w:tcPr>
          <w:p w:rsidR="00634EE7" w:rsidRDefault="00634EE7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5610" w:type="dxa"/>
            <w:gridSpan w:val="4"/>
          </w:tcPr>
          <w:p w:rsidR="00634EE7" w:rsidRDefault="00634EE7">
            <w:pPr>
              <w:pStyle w:val="ConsPlusNormal"/>
              <w:jc w:val="center"/>
            </w:pPr>
            <w:r>
              <w:t>Количество продуктов в зависимости от возраста детей</w:t>
            </w:r>
          </w:p>
        </w:tc>
      </w:tr>
      <w:tr w:rsidR="00634EE7">
        <w:tc>
          <w:tcPr>
            <w:tcW w:w="6600" w:type="dxa"/>
            <w:vMerge/>
          </w:tcPr>
          <w:p w:rsidR="00634EE7" w:rsidRDefault="00634EE7"/>
        </w:tc>
        <w:tc>
          <w:tcPr>
            <w:tcW w:w="3300" w:type="dxa"/>
            <w:gridSpan w:val="2"/>
          </w:tcPr>
          <w:p w:rsidR="00634EE7" w:rsidRDefault="00634EE7">
            <w:pPr>
              <w:pStyle w:val="ConsPlusNormal"/>
              <w:jc w:val="center"/>
            </w:pPr>
            <w:r>
              <w:t>в г, мл, брутто</w:t>
            </w:r>
          </w:p>
        </w:tc>
        <w:tc>
          <w:tcPr>
            <w:tcW w:w="2310" w:type="dxa"/>
            <w:gridSpan w:val="2"/>
          </w:tcPr>
          <w:p w:rsidR="00634EE7" w:rsidRDefault="00634EE7">
            <w:pPr>
              <w:pStyle w:val="ConsPlusNormal"/>
              <w:jc w:val="center"/>
            </w:pPr>
            <w:r>
              <w:t>в г, мл, нетто</w:t>
            </w:r>
          </w:p>
        </w:tc>
      </w:tr>
      <w:tr w:rsidR="00634EE7">
        <w:tc>
          <w:tcPr>
            <w:tcW w:w="6600" w:type="dxa"/>
            <w:vMerge/>
          </w:tcPr>
          <w:p w:rsidR="00634EE7" w:rsidRDefault="00634EE7"/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3 - 7 лет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3 - 7 лет</w:t>
            </w:r>
          </w:p>
        </w:tc>
      </w:tr>
      <w:tr w:rsidR="00634EE7">
        <w:tc>
          <w:tcPr>
            <w:tcW w:w="6600" w:type="dxa"/>
          </w:tcPr>
          <w:p w:rsidR="00634EE7" w:rsidRDefault="00634EE7">
            <w:pPr>
              <w:pStyle w:val="ConsPlusNormal"/>
            </w:pPr>
            <w:r>
              <w:t xml:space="preserve">Молоко и кисломолочные продукты с </w:t>
            </w:r>
            <w:proofErr w:type="spellStart"/>
            <w:r>
              <w:t>м.д.ж</w:t>
            </w:r>
            <w:proofErr w:type="spellEnd"/>
            <w:r>
              <w:t>. не ниже 2,5%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450</w:t>
            </w:r>
          </w:p>
        </w:tc>
      </w:tr>
      <w:tr w:rsidR="00634EE7">
        <w:tc>
          <w:tcPr>
            <w:tcW w:w="6600" w:type="dxa"/>
          </w:tcPr>
          <w:p w:rsidR="00634EE7" w:rsidRDefault="00634EE7">
            <w:pPr>
              <w:pStyle w:val="ConsPlusNormal"/>
            </w:pPr>
            <w:r>
              <w:t xml:space="preserve">Творог, творожные изделия с </w:t>
            </w:r>
            <w:proofErr w:type="spellStart"/>
            <w:r>
              <w:t>м.д.ж</w:t>
            </w:r>
            <w:proofErr w:type="spellEnd"/>
            <w:r>
              <w:t>. не менее 5%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40</w:t>
            </w:r>
          </w:p>
        </w:tc>
      </w:tr>
      <w:tr w:rsidR="00634EE7">
        <w:tc>
          <w:tcPr>
            <w:tcW w:w="6600" w:type="dxa"/>
          </w:tcPr>
          <w:p w:rsidR="00634EE7" w:rsidRDefault="00634EE7">
            <w:pPr>
              <w:pStyle w:val="ConsPlusNormal"/>
            </w:pPr>
            <w:r>
              <w:t xml:space="preserve">Сметана с </w:t>
            </w:r>
            <w:proofErr w:type="spellStart"/>
            <w:r>
              <w:t>м.д.ж</w:t>
            </w:r>
            <w:proofErr w:type="spellEnd"/>
            <w:r>
              <w:t>. не более 15%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11</w:t>
            </w:r>
          </w:p>
        </w:tc>
      </w:tr>
      <w:tr w:rsidR="00634EE7">
        <w:tc>
          <w:tcPr>
            <w:tcW w:w="6600" w:type="dxa"/>
          </w:tcPr>
          <w:p w:rsidR="00634EE7" w:rsidRDefault="00634EE7">
            <w:pPr>
              <w:pStyle w:val="ConsPlusNormal"/>
            </w:pPr>
            <w:r>
              <w:t>Сыр твердый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6</w:t>
            </w:r>
          </w:p>
        </w:tc>
      </w:tr>
      <w:tr w:rsidR="00634EE7">
        <w:tc>
          <w:tcPr>
            <w:tcW w:w="6600" w:type="dxa"/>
          </w:tcPr>
          <w:p w:rsidR="00634EE7" w:rsidRDefault="00634EE7">
            <w:pPr>
              <w:pStyle w:val="ConsPlusNormal"/>
            </w:pPr>
            <w:r>
              <w:t>Мясо (бескостное/на кости)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55/68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60,5/75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55</w:t>
            </w:r>
          </w:p>
        </w:tc>
      </w:tr>
      <w:tr w:rsidR="00634EE7">
        <w:tc>
          <w:tcPr>
            <w:tcW w:w="6600" w:type="dxa"/>
          </w:tcPr>
          <w:p w:rsidR="00634EE7" w:rsidRDefault="00634EE7">
            <w:pPr>
              <w:pStyle w:val="ConsPlusNormal"/>
            </w:pPr>
            <w:r>
              <w:t xml:space="preserve">Птица (куры 1 кат. </w:t>
            </w:r>
            <w:proofErr w:type="spellStart"/>
            <w:r>
              <w:t>потр</w:t>
            </w:r>
            <w:proofErr w:type="spellEnd"/>
            <w:r>
              <w:t xml:space="preserve">./цыплята-бройлеры 1 кат. </w:t>
            </w:r>
            <w:proofErr w:type="spellStart"/>
            <w:r>
              <w:t>потр</w:t>
            </w:r>
            <w:proofErr w:type="spellEnd"/>
            <w:r>
              <w:t xml:space="preserve">./индейка 1 кат. </w:t>
            </w:r>
            <w:proofErr w:type="spellStart"/>
            <w:r>
              <w:t>потр</w:t>
            </w:r>
            <w:proofErr w:type="spellEnd"/>
            <w:r>
              <w:t>.)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23/23/22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27/27/26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24</w:t>
            </w:r>
          </w:p>
        </w:tc>
      </w:tr>
      <w:tr w:rsidR="00634EE7">
        <w:tc>
          <w:tcPr>
            <w:tcW w:w="6600" w:type="dxa"/>
          </w:tcPr>
          <w:p w:rsidR="00634EE7" w:rsidRDefault="00634EE7">
            <w:pPr>
              <w:pStyle w:val="ConsPlusNormal"/>
            </w:pPr>
            <w:r>
              <w:t xml:space="preserve">Рыба (филе), в </w:t>
            </w:r>
            <w:proofErr w:type="spellStart"/>
            <w:r>
              <w:t>т.ч</w:t>
            </w:r>
            <w:proofErr w:type="spellEnd"/>
            <w:r>
              <w:t>. филе слабо- или малосоленое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37</w:t>
            </w:r>
          </w:p>
        </w:tc>
      </w:tr>
      <w:tr w:rsidR="00634EE7">
        <w:tc>
          <w:tcPr>
            <w:tcW w:w="6600" w:type="dxa"/>
          </w:tcPr>
          <w:p w:rsidR="00634EE7" w:rsidRDefault="00634EE7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6,9</w:t>
            </w:r>
          </w:p>
        </w:tc>
      </w:tr>
      <w:tr w:rsidR="00634EE7">
        <w:tc>
          <w:tcPr>
            <w:tcW w:w="6600" w:type="dxa"/>
          </w:tcPr>
          <w:p w:rsidR="00634EE7" w:rsidRDefault="00634EE7">
            <w:pPr>
              <w:pStyle w:val="ConsPlusNormal"/>
            </w:pPr>
            <w:r>
              <w:t>Яйцо куриное столовое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0,5 шт.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0,6 шт.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24</w:t>
            </w:r>
          </w:p>
        </w:tc>
      </w:tr>
      <w:tr w:rsidR="00634EE7">
        <w:tc>
          <w:tcPr>
            <w:tcW w:w="6600" w:type="dxa"/>
          </w:tcPr>
          <w:p w:rsidR="00634EE7" w:rsidRDefault="00634EE7">
            <w:pPr>
              <w:pStyle w:val="ConsPlusNormal"/>
            </w:pPr>
            <w:r>
              <w:t>Картофель: с 01.09 по 31.10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140</w:t>
            </w:r>
          </w:p>
        </w:tc>
      </w:tr>
      <w:tr w:rsidR="00634EE7">
        <w:tc>
          <w:tcPr>
            <w:tcW w:w="6600" w:type="dxa"/>
          </w:tcPr>
          <w:p w:rsidR="00634EE7" w:rsidRDefault="00634EE7">
            <w:pPr>
              <w:pStyle w:val="ConsPlusNormal"/>
              <w:jc w:val="center"/>
            </w:pPr>
            <w:r>
              <w:t>с 31.10 по 31.12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140</w:t>
            </w:r>
          </w:p>
        </w:tc>
      </w:tr>
      <w:tr w:rsidR="00634EE7">
        <w:tc>
          <w:tcPr>
            <w:tcW w:w="6600" w:type="dxa"/>
          </w:tcPr>
          <w:p w:rsidR="00634EE7" w:rsidRDefault="00634EE7">
            <w:pPr>
              <w:pStyle w:val="ConsPlusNormal"/>
              <w:jc w:val="center"/>
            </w:pPr>
            <w:r>
              <w:t>с 31.12 по 28.02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140</w:t>
            </w:r>
          </w:p>
        </w:tc>
      </w:tr>
      <w:tr w:rsidR="00634EE7">
        <w:tc>
          <w:tcPr>
            <w:tcW w:w="6600" w:type="dxa"/>
          </w:tcPr>
          <w:p w:rsidR="00634EE7" w:rsidRDefault="00634EE7">
            <w:pPr>
              <w:pStyle w:val="ConsPlusNormal"/>
              <w:jc w:val="center"/>
            </w:pPr>
            <w:r>
              <w:t>с 29.02 по 01.09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140</w:t>
            </w:r>
          </w:p>
        </w:tc>
      </w:tr>
      <w:tr w:rsidR="00634EE7">
        <w:tc>
          <w:tcPr>
            <w:tcW w:w="6600" w:type="dxa"/>
          </w:tcPr>
          <w:p w:rsidR="00634EE7" w:rsidRDefault="00634EE7">
            <w:pPr>
              <w:pStyle w:val="ConsPlusNormal"/>
            </w:pPr>
            <w:r>
              <w:t>Овощи, зелень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260</w:t>
            </w:r>
          </w:p>
        </w:tc>
      </w:tr>
      <w:tr w:rsidR="00634EE7">
        <w:tc>
          <w:tcPr>
            <w:tcW w:w="6600" w:type="dxa"/>
          </w:tcPr>
          <w:p w:rsidR="00634EE7" w:rsidRDefault="00634EE7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100</w:t>
            </w:r>
          </w:p>
        </w:tc>
      </w:tr>
      <w:tr w:rsidR="00634EE7">
        <w:tc>
          <w:tcPr>
            <w:tcW w:w="6600" w:type="dxa"/>
          </w:tcPr>
          <w:p w:rsidR="00634EE7" w:rsidRDefault="00634EE7">
            <w:pPr>
              <w:pStyle w:val="ConsPlusNormal"/>
            </w:pPr>
            <w:r>
              <w:t>Фрукты (плоды) сухие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11</w:t>
            </w:r>
          </w:p>
        </w:tc>
      </w:tr>
      <w:tr w:rsidR="00634EE7">
        <w:tc>
          <w:tcPr>
            <w:tcW w:w="6600" w:type="dxa"/>
          </w:tcPr>
          <w:p w:rsidR="00634EE7" w:rsidRDefault="00634EE7">
            <w:pPr>
              <w:pStyle w:val="ConsPlusNormal"/>
            </w:pPr>
            <w:r>
              <w:t>Соки фруктовые (овощные)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100</w:t>
            </w:r>
          </w:p>
        </w:tc>
      </w:tr>
      <w:tr w:rsidR="00634EE7">
        <w:tc>
          <w:tcPr>
            <w:tcW w:w="6600" w:type="dxa"/>
          </w:tcPr>
          <w:p w:rsidR="00634EE7" w:rsidRDefault="00634EE7">
            <w:pPr>
              <w:pStyle w:val="ConsPlusNormal"/>
            </w:pPr>
            <w:r>
              <w:t>Напитки витаминизированные (готовый напиток)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50</w:t>
            </w:r>
          </w:p>
        </w:tc>
      </w:tr>
      <w:tr w:rsidR="00634EE7">
        <w:tc>
          <w:tcPr>
            <w:tcW w:w="6600" w:type="dxa"/>
          </w:tcPr>
          <w:p w:rsidR="00634EE7" w:rsidRDefault="00634EE7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50</w:t>
            </w:r>
          </w:p>
        </w:tc>
      </w:tr>
      <w:tr w:rsidR="00634EE7">
        <w:tc>
          <w:tcPr>
            <w:tcW w:w="6600" w:type="dxa"/>
          </w:tcPr>
          <w:p w:rsidR="00634EE7" w:rsidRDefault="00634EE7">
            <w:pPr>
              <w:pStyle w:val="ConsPlusNormal"/>
            </w:pPr>
            <w:r>
              <w:t>Хлеб пшеничный или хлеб зерновой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80</w:t>
            </w:r>
          </w:p>
        </w:tc>
      </w:tr>
      <w:tr w:rsidR="00634EE7">
        <w:tc>
          <w:tcPr>
            <w:tcW w:w="6600" w:type="dxa"/>
          </w:tcPr>
          <w:p w:rsidR="00634EE7" w:rsidRDefault="00634EE7">
            <w:pPr>
              <w:pStyle w:val="ConsPlusNormal"/>
            </w:pPr>
            <w:r>
              <w:t>Крупы (злаки), бобовые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43</w:t>
            </w:r>
          </w:p>
        </w:tc>
      </w:tr>
      <w:tr w:rsidR="00634EE7">
        <w:tc>
          <w:tcPr>
            <w:tcW w:w="6600" w:type="dxa"/>
          </w:tcPr>
          <w:p w:rsidR="00634EE7" w:rsidRDefault="00634EE7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12</w:t>
            </w:r>
          </w:p>
        </w:tc>
      </w:tr>
      <w:tr w:rsidR="00634EE7">
        <w:tc>
          <w:tcPr>
            <w:tcW w:w="6600" w:type="dxa"/>
          </w:tcPr>
          <w:p w:rsidR="00634EE7" w:rsidRDefault="00634EE7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29</w:t>
            </w:r>
          </w:p>
        </w:tc>
      </w:tr>
      <w:tr w:rsidR="00634EE7">
        <w:tc>
          <w:tcPr>
            <w:tcW w:w="6600" w:type="dxa"/>
          </w:tcPr>
          <w:p w:rsidR="00634EE7" w:rsidRDefault="00634EE7">
            <w:pPr>
              <w:pStyle w:val="ConsPlusNormal"/>
            </w:pPr>
            <w:r>
              <w:t xml:space="preserve">Масло коровье </w:t>
            </w:r>
            <w:proofErr w:type="spellStart"/>
            <w:r>
              <w:t>сладкосливочное</w:t>
            </w:r>
            <w:proofErr w:type="spellEnd"/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21</w:t>
            </w:r>
          </w:p>
        </w:tc>
      </w:tr>
      <w:tr w:rsidR="00634EE7">
        <w:tc>
          <w:tcPr>
            <w:tcW w:w="6600" w:type="dxa"/>
          </w:tcPr>
          <w:p w:rsidR="00634EE7" w:rsidRDefault="00634EE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11</w:t>
            </w:r>
          </w:p>
        </w:tc>
      </w:tr>
      <w:tr w:rsidR="00634EE7">
        <w:tc>
          <w:tcPr>
            <w:tcW w:w="6600" w:type="dxa"/>
          </w:tcPr>
          <w:p w:rsidR="00634EE7" w:rsidRDefault="00634EE7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20</w:t>
            </w:r>
          </w:p>
        </w:tc>
      </w:tr>
      <w:tr w:rsidR="00634EE7">
        <w:tc>
          <w:tcPr>
            <w:tcW w:w="6600" w:type="dxa"/>
          </w:tcPr>
          <w:p w:rsidR="00634EE7" w:rsidRDefault="00634EE7">
            <w:pPr>
              <w:pStyle w:val="ConsPlusNormal"/>
            </w:pPr>
            <w:r>
              <w:t xml:space="preserve">Чай, включая </w:t>
            </w:r>
            <w:proofErr w:type="spellStart"/>
            <w:r>
              <w:t>фиточай</w:t>
            </w:r>
            <w:proofErr w:type="spellEnd"/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0,6</w:t>
            </w:r>
          </w:p>
        </w:tc>
      </w:tr>
      <w:tr w:rsidR="00634EE7">
        <w:tc>
          <w:tcPr>
            <w:tcW w:w="6600" w:type="dxa"/>
          </w:tcPr>
          <w:p w:rsidR="00634EE7" w:rsidRDefault="00634EE7">
            <w:pPr>
              <w:pStyle w:val="ConsPlusNormal"/>
            </w:pPr>
            <w:r>
              <w:t>Какао-порошок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0,6</w:t>
            </w:r>
          </w:p>
        </w:tc>
      </w:tr>
      <w:tr w:rsidR="00634EE7">
        <w:tc>
          <w:tcPr>
            <w:tcW w:w="6600" w:type="dxa"/>
          </w:tcPr>
          <w:p w:rsidR="00634EE7" w:rsidRDefault="00634EE7">
            <w:pPr>
              <w:pStyle w:val="ConsPlusNormal"/>
            </w:pPr>
            <w:r>
              <w:t>Кофейный напиток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1,2</w:t>
            </w:r>
          </w:p>
        </w:tc>
      </w:tr>
      <w:tr w:rsidR="00634EE7">
        <w:tc>
          <w:tcPr>
            <w:tcW w:w="6600" w:type="dxa"/>
          </w:tcPr>
          <w:p w:rsidR="00634EE7" w:rsidRDefault="00634EE7">
            <w:pPr>
              <w:pStyle w:val="ConsPlusNormal"/>
            </w:pPr>
            <w:r>
              <w:t>Сахар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47</w:t>
            </w:r>
          </w:p>
        </w:tc>
      </w:tr>
      <w:tr w:rsidR="00634EE7">
        <w:tc>
          <w:tcPr>
            <w:tcW w:w="6600" w:type="dxa"/>
          </w:tcPr>
          <w:p w:rsidR="00634EE7" w:rsidRDefault="00634EE7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0,5</w:t>
            </w:r>
          </w:p>
        </w:tc>
      </w:tr>
      <w:tr w:rsidR="00634EE7">
        <w:tc>
          <w:tcPr>
            <w:tcW w:w="6600" w:type="dxa"/>
          </w:tcPr>
          <w:p w:rsidR="00634EE7" w:rsidRDefault="00634EE7">
            <w:pPr>
              <w:pStyle w:val="ConsPlusNormal"/>
            </w:pPr>
            <w:r>
              <w:t>Мука картофельная (крахмал)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3</w:t>
            </w:r>
          </w:p>
        </w:tc>
      </w:tr>
      <w:tr w:rsidR="00634EE7">
        <w:tc>
          <w:tcPr>
            <w:tcW w:w="6600" w:type="dxa"/>
          </w:tcPr>
          <w:p w:rsidR="00634EE7" w:rsidRDefault="00634EE7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6</w:t>
            </w:r>
          </w:p>
        </w:tc>
      </w:tr>
      <w:tr w:rsidR="00634EE7">
        <w:tc>
          <w:tcPr>
            <w:tcW w:w="660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</w:p>
        </w:tc>
      </w:tr>
      <w:tr w:rsidR="00634EE7">
        <w:tc>
          <w:tcPr>
            <w:tcW w:w="6600" w:type="dxa"/>
          </w:tcPr>
          <w:p w:rsidR="00634EE7" w:rsidRDefault="00634EE7">
            <w:pPr>
              <w:pStyle w:val="ConsPlusNormal"/>
            </w:pPr>
            <w:r>
              <w:t>Хим. состав (без учета т/о)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</w:p>
        </w:tc>
      </w:tr>
      <w:tr w:rsidR="00634EE7">
        <w:tc>
          <w:tcPr>
            <w:tcW w:w="6600" w:type="dxa"/>
          </w:tcPr>
          <w:p w:rsidR="00634EE7" w:rsidRDefault="00634EE7">
            <w:pPr>
              <w:pStyle w:val="ConsPlusNormal"/>
            </w:pPr>
            <w:r>
              <w:t>Белок, г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73</w:t>
            </w:r>
          </w:p>
        </w:tc>
      </w:tr>
      <w:tr w:rsidR="00634EE7">
        <w:tc>
          <w:tcPr>
            <w:tcW w:w="6600" w:type="dxa"/>
          </w:tcPr>
          <w:p w:rsidR="00634EE7" w:rsidRDefault="00634EE7">
            <w:pPr>
              <w:pStyle w:val="ConsPlusNormal"/>
            </w:pPr>
            <w:r>
              <w:t>Жир, г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69</w:t>
            </w:r>
          </w:p>
        </w:tc>
      </w:tr>
      <w:tr w:rsidR="00634EE7">
        <w:tc>
          <w:tcPr>
            <w:tcW w:w="6600" w:type="dxa"/>
          </w:tcPr>
          <w:p w:rsidR="00634EE7" w:rsidRDefault="00634EE7">
            <w:pPr>
              <w:pStyle w:val="ConsPlusNormal"/>
            </w:pPr>
            <w:r>
              <w:t>Углеводы, г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275</w:t>
            </w:r>
          </w:p>
        </w:tc>
      </w:tr>
      <w:tr w:rsidR="00634EE7">
        <w:tc>
          <w:tcPr>
            <w:tcW w:w="6600" w:type="dxa"/>
          </w:tcPr>
          <w:p w:rsidR="00634EE7" w:rsidRDefault="00634EE7">
            <w:pPr>
              <w:pStyle w:val="ConsPlusNormal"/>
            </w:pPr>
            <w:r>
              <w:t>Энергетическая ценность, ккал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center"/>
            </w:pPr>
            <w:r>
              <w:t>1963</w:t>
            </w:r>
          </w:p>
        </w:tc>
      </w:tr>
    </w:tbl>
    <w:p w:rsidR="00634EE7" w:rsidRDefault="00634EE7">
      <w:pPr>
        <w:sectPr w:rsidR="00634E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  <w:r>
        <w:t>Примечание: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1713" w:history="1">
        <w:r>
          <w:rPr>
            <w:color w:val="0000FF"/>
          </w:rPr>
          <w:t>/Приложение 11/</w:t>
        </w:r>
      </w:hyperlink>
      <w: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634EE7" w:rsidRDefault="00634EE7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right"/>
        <w:outlineLvl w:val="1"/>
      </w:pPr>
      <w:r>
        <w:t>Приложение N 11</w:t>
      </w:r>
    </w:p>
    <w:p w:rsidR="00634EE7" w:rsidRDefault="00634EE7">
      <w:pPr>
        <w:pStyle w:val="ConsPlusNormal"/>
        <w:jc w:val="right"/>
      </w:pPr>
      <w:r>
        <w:t>к СанПиН 2.4.1.3049-13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center"/>
      </w:pPr>
      <w:bookmarkStart w:id="20" w:name="P1713"/>
      <w:bookmarkEnd w:id="20"/>
      <w:r>
        <w:t>РЕКОМЕНДУЕМЫЙ АССОРТИМЕНТ</w:t>
      </w:r>
    </w:p>
    <w:p w:rsidR="00634EE7" w:rsidRDefault="00634EE7">
      <w:pPr>
        <w:pStyle w:val="ConsPlusNormal"/>
        <w:jc w:val="center"/>
      </w:pPr>
      <w:r>
        <w:t>ОСНОВНЫХ ПИЩЕВЫХ ПРОДУКТОВ ДЛЯ ИСПОЛЬЗОВАНИЯ В ПИТАНИИ</w:t>
      </w:r>
    </w:p>
    <w:p w:rsidR="00634EE7" w:rsidRDefault="00634EE7">
      <w:pPr>
        <w:pStyle w:val="ConsPlusNormal"/>
        <w:jc w:val="center"/>
      </w:pPr>
      <w:r>
        <w:t>ДЕТЕЙ В ДОШКОЛЬНЫХ ОРГАНИЗАЦИЯХ</w:t>
      </w:r>
    </w:p>
    <w:p w:rsidR="00634EE7" w:rsidRDefault="00634EE7">
      <w:pPr>
        <w:pStyle w:val="ConsPlusNormal"/>
        <w:jc w:val="center"/>
      </w:pPr>
    </w:p>
    <w:p w:rsidR="00634EE7" w:rsidRDefault="00634EE7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говядина I категории,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телятина,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нежирные сорта свинины и баранины;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мясо птицы охлажденное (курица, индейка),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мясо кролика,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субпродукты говяжьи (печень, язык).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  <w:outlineLvl w:val="2"/>
      </w:pPr>
      <w:r>
        <w:t>Рыба и рыбопродукты - треска, горбуша, лосось, хек, минтай, ледяная рыба, судак, сельдь (соленая), морепродукты.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  <w:outlineLvl w:val="2"/>
      </w:pPr>
      <w:r>
        <w:t>Яйца куриные - в виде омлетов или в вареном виде.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молоко (2,5%, 3,2% жирности), пастеризованное, стерилизованное;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сгущенное молоко (цельное и с сахаром), сгущенно-вареное молоко;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сметана (10%, 15% жирности) - после термической обработки;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- кисломолочные продукты промышленного выпуска; ряженка, варенец, </w:t>
      </w:r>
      <w:proofErr w:type="spellStart"/>
      <w:r>
        <w:t>бифидок</w:t>
      </w:r>
      <w:proofErr w:type="spellEnd"/>
      <w:r>
        <w:t>, кефир, йогурты, простокваша;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сливки (10% жирности);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мороженое (молочное, сливочное)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  <w:outlineLvl w:val="2"/>
      </w:pPr>
      <w:r>
        <w:t>Пищевые жиры: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сливочное масло (72,5%, 82,5% жирности);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маргарин ограниченно для выпечки.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зефир, пастила, мармелад;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шоколад и шоколадные конфеты - не чаще одного раза в неделю;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>
        <w:t>ароматизаторов</w:t>
      </w:r>
      <w:proofErr w:type="spellEnd"/>
      <w:r>
        <w:t xml:space="preserve"> и красителей);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пирожные, торты (песочные и бисквитные, без крема);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джемы, варенье, повидло, мед - промышленного выпуска.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  <w:outlineLvl w:val="2"/>
      </w:pPr>
      <w:r>
        <w:t>Овощи: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  <w:outlineLvl w:val="2"/>
      </w:pPr>
      <w:r>
        <w:t>Фрукты: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яблоки, груши, бананы, слива, персики, абрикосы, ягоды (за исключением клубники, в том числе быстрозамороженные);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цитрусовые (апельсины, мандарины, лимоны) - с учетом индивидуальной переносимости;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тропические фрукты (манго, киви, ананас, гуава) - с учетом индивидуальной переносимости;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сухофрукты.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  <w:outlineLvl w:val="2"/>
      </w:pPr>
      <w:r>
        <w:t>Бобовые: горох, фасоль, соя, чечевица.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  <w:outlineLvl w:val="2"/>
      </w:pPr>
      <w:r>
        <w:t>Орехи: миндаль, фундук, ядро грецкого ореха.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  <w:outlineLvl w:val="2"/>
      </w:pPr>
      <w:r>
        <w:t>Соки и напитки: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напитки промышленного выпуска на основе натуральных фруктов;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кофе (суррогатный), какао, чай.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  <w:outlineLvl w:val="2"/>
      </w:pPr>
      <w:r>
        <w:t>Консервы: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лосось, сайра (для приготовления супов);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компоты, фрукты дольками;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баклажанная и кабачковая икра для детского питания;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зеленый горошек;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кукуруза сахарная;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фасоль стручковая консервированная;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- томаты и огурцы соленые.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  <w:outlineLvl w:val="2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  <w:outlineLvl w:val="2"/>
      </w:pPr>
      <w:r>
        <w:t>Соль поваренная йодированная - в эндемичных по содержанию йода районах.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right"/>
        <w:outlineLvl w:val="1"/>
      </w:pPr>
      <w:r>
        <w:t>Приложение N 12</w:t>
      </w:r>
    </w:p>
    <w:p w:rsidR="00634EE7" w:rsidRDefault="00634EE7">
      <w:pPr>
        <w:pStyle w:val="ConsPlusNormal"/>
        <w:jc w:val="right"/>
      </w:pPr>
      <w:r>
        <w:t>к СанПиН 2.4.1.3049-13</w:t>
      </w:r>
    </w:p>
    <w:p w:rsidR="00634EE7" w:rsidRDefault="00634EE7">
      <w:pPr>
        <w:pStyle w:val="ConsPlusNormal"/>
        <w:jc w:val="right"/>
      </w:pPr>
    </w:p>
    <w:p w:rsidR="00634EE7" w:rsidRDefault="00634EE7">
      <w:pPr>
        <w:pStyle w:val="ConsPlusNormal"/>
        <w:jc w:val="right"/>
      </w:pPr>
      <w:r>
        <w:t>(образец)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center"/>
      </w:pPr>
      <w:bookmarkStart w:id="21" w:name="P1795"/>
      <w:bookmarkEnd w:id="21"/>
      <w:r>
        <w:t>Примерное меню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sectPr w:rsidR="00634EE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485"/>
        <w:gridCol w:w="1155"/>
        <w:gridCol w:w="660"/>
        <w:gridCol w:w="825"/>
        <w:gridCol w:w="825"/>
        <w:gridCol w:w="1650"/>
        <w:gridCol w:w="1320"/>
        <w:gridCol w:w="1650"/>
      </w:tblGrid>
      <w:tr w:rsidR="00634EE7">
        <w:tc>
          <w:tcPr>
            <w:tcW w:w="2640" w:type="dxa"/>
            <w:vMerge w:val="restart"/>
          </w:tcPr>
          <w:p w:rsidR="00634EE7" w:rsidRDefault="00634EE7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485" w:type="dxa"/>
            <w:vMerge w:val="restart"/>
          </w:tcPr>
          <w:p w:rsidR="00634EE7" w:rsidRDefault="00634EE7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155" w:type="dxa"/>
            <w:vMerge w:val="restart"/>
          </w:tcPr>
          <w:p w:rsidR="00634EE7" w:rsidRDefault="00634EE7">
            <w:pPr>
              <w:pStyle w:val="ConsPlusNormal"/>
              <w:jc w:val="center"/>
            </w:pPr>
            <w:r>
              <w:t>Выход блюда</w:t>
            </w:r>
          </w:p>
        </w:tc>
        <w:tc>
          <w:tcPr>
            <w:tcW w:w="2310" w:type="dxa"/>
            <w:gridSpan w:val="3"/>
          </w:tcPr>
          <w:p w:rsidR="00634EE7" w:rsidRDefault="00634EE7">
            <w:pPr>
              <w:pStyle w:val="ConsPlusNormal"/>
              <w:jc w:val="center"/>
            </w:pPr>
            <w:r>
              <w:t>Пищевые вещества (г)</w:t>
            </w:r>
          </w:p>
        </w:tc>
        <w:tc>
          <w:tcPr>
            <w:tcW w:w="1650" w:type="dxa"/>
            <w:vMerge w:val="restart"/>
          </w:tcPr>
          <w:p w:rsidR="00634EE7" w:rsidRDefault="00634EE7">
            <w:pPr>
              <w:pStyle w:val="ConsPlusNormal"/>
              <w:jc w:val="center"/>
            </w:pPr>
            <w:r>
              <w:t>Энергетическая ценность (ккал)</w:t>
            </w:r>
          </w:p>
        </w:tc>
        <w:tc>
          <w:tcPr>
            <w:tcW w:w="1320" w:type="dxa"/>
            <w:vMerge w:val="restart"/>
          </w:tcPr>
          <w:p w:rsidR="00634EE7" w:rsidRDefault="00634EE7">
            <w:pPr>
              <w:pStyle w:val="ConsPlusNormal"/>
              <w:jc w:val="center"/>
            </w:pPr>
            <w:r>
              <w:t>Витамин C</w:t>
            </w:r>
          </w:p>
        </w:tc>
        <w:tc>
          <w:tcPr>
            <w:tcW w:w="1650" w:type="dxa"/>
            <w:vMerge w:val="restart"/>
          </w:tcPr>
          <w:p w:rsidR="00634EE7" w:rsidRDefault="00634EE7">
            <w:pPr>
              <w:pStyle w:val="ConsPlusNormal"/>
              <w:jc w:val="center"/>
            </w:pPr>
            <w:r>
              <w:t>N рецептуры</w:t>
            </w:r>
          </w:p>
        </w:tc>
      </w:tr>
      <w:tr w:rsidR="00634EE7">
        <w:tc>
          <w:tcPr>
            <w:tcW w:w="2640" w:type="dxa"/>
            <w:vMerge/>
          </w:tcPr>
          <w:p w:rsidR="00634EE7" w:rsidRDefault="00634EE7"/>
        </w:tc>
        <w:tc>
          <w:tcPr>
            <w:tcW w:w="1485" w:type="dxa"/>
            <w:vMerge/>
          </w:tcPr>
          <w:p w:rsidR="00634EE7" w:rsidRDefault="00634EE7"/>
        </w:tc>
        <w:tc>
          <w:tcPr>
            <w:tcW w:w="1155" w:type="dxa"/>
            <w:vMerge/>
          </w:tcPr>
          <w:p w:rsidR="00634EE7" w:rsidRDefault="00634EE7"/>
        </w:tc>
        <w:tc>
          <w:tcPr>
            <w:tcW w:w="660" w:type="dxa"/>
          </w:tcPr>
          <w:p w:rsidR="00634EE7" w:rsidRDefault="00634EE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50" w:type="dxa"/>
            <w:vMerge/>
          </w:tcPr>
          <w:p w:rsidR="00634EE7" w:rsidRDefault="00634EE7"/>
        </w:tc>
        <w:tc>
          <w:tcPr>
            <w:tcW w:w="1320" w:type="dxa"/>
            <w:vMerge/>
          </w:tcPr>
          <w:p w:rsidR="00634EE7" w:rsidRDefault="00634EE7"/>
        </w:tc>
        <w:tc>
          <w:tcPr>
            <w:tcW w:w="1650" w:type="dxa"/>
            <w:vMerge/>
          </w:tcPr>
          <w:p w:rsidR="00634EE7" w:rsidRDefault="00634EE7"/>
        </w:tc>
      </w:tr>
      <w:tr w:rsidR="00634EE7">
        <w:tc>
          <w:tcPr>
            <w:tcW w:w="264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both"/>
            </w:pPr>
          </w:p>
        </w:tc>
      </w:tr>
      <w:tr w:rsidR="00634EE7">
        <w:tc>
          <w:tcPr>
            <w:tcW w:w="2640" w:type="dxa"/>
          </w:tcPr>
          <w:p w:rsidR="00634EE7" w:rsidRDefault="00634EE7">
            <w:pPr>
              <w:pStyle w:val="ConsPlusNormal"/>
            </w:pPr>
            <w:r>
              <w:t>День 1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both"/>
            </w:pPr>
          </w:p>
        </w:tc>
      </w:tr>
      <w:tr w:rsidR="00634EE7">
        <w:tc>
          <w:tcPr>
            <w:tcW w:w="2640" w:type="dxa"/>
          </w:tcPr>
          <w:p w:rsidR="00634EE7" w:rsidRDefault="00634EE7">
            <w:pPr>
              <w:pStyle w:val="ConsPlusNormal"/>
            </w:pPr>
            <w:r>
              <w:t>завтрак: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both"/>
            </w:pPr>
          </w:p>
        </w:tc>
      </w:tr>
      <w:tr w:rsidR="00634EE7">
        <w:tc>
          <w:tcPr>
            <w:tcW w:w="2640" w:type="dxa"/>
          </w:tcPr>
          <w:p w:rsidR="00634EE7" w:rsidRDefault="00634EE7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both"/>
            </w:pPr>
          </w:p>
        </w:tc>
      </w:tr>
      <w:tr w:rsidR="00634EE7">
        <w:tc>
          <w:tcPr>
            <w:tcW w:w="2640" w:type="dxa"/>
          </w:tcPr>
          <w:p w:rsidR="00634EE7" w:rsidRDefault="00634EE7">
            <w:pPr>
              <w:pStyle w:val="ConsPlusNormal"/>
            </w:pPr>
            <w:r>
              <w:t>обед: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both"/>
            </w:pPr>
          </w:p>
        </w:tc>
      </w:tr>
      <w:tr w:rsidR="00634EE7">
        <w:tc>
          <w:tcPr>
            <w:tcW w:w="2640" w:type="dxa"/>
          </w:tcPr>
          <w:p w:rsidR="00634EE7" w:rsidRDefault="00634EE7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both"/>
            </w:pPr>
          </w:p>
        </w:tc>
      </w:tr>
      <w:tr w:rsidR="00634EE7">
        <w:tc>
          <w:tcPr>
            <w:tcW w:w="2640" w:type="dxa"/>
          </w:tcPr>
          <w:p w:rsidR="00634EE7" w:rsidRDefault="00634EE7">
            <w:pPr>
              <w:pStyle w:val="ConsPlusNormal"/>
            </w:pPr>
            <w:r>
              <w:t>Итого за первый день: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both"/>
            </w:pPr>
          </w:p>
        </w:tc>
      </w:tr>
      <w:tr w:rsidR="00634EE7">
        <w:tc>
          <w:tcPr>
            <w:tcW w:w="2640" w:type="dxa"/>
          </w:tcPr>
          <w:p w:rsidR="00634EE7" w:rsidRDefault="00634EE7">
            <w:pPr>
              <w:pStyle w:val="ConsPlusNormal"/>
            </w:pPr>
            <w:r>
              <w:t>День 2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both"/>
            </w:pPr>
          </w:p>
        </w:tc>
      </w:tr>
      <w:tr w:rsidR="00634EE7">
        <w:tc>
          <w:tcPr>
            <w:tcW w:w="2640" w:type="dxa"/>
          </w:tcPr>
          <w:p w:rsidR="00634EE7" w:rsidRDefault="00634EE7">
            <w:pPr>
              <w:pStyle w:val="ConsPlusNormal"/>
            </w:pPr>
            <w:r>
              <w:t>завтрак: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both"/>
            </w:pPr>
          </w:p>
        </w:tc>
      </w:tr>
      <w:tr w:rsidR="00634EE7">
        <w:tc>
          <w:tcPr>
            <w:tcW w:w="2640" w:type="dxa"/>
          </w:tcPr>
          <w:p w:rsidR="00634EE7" w:rsidRDefault="00634EE7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both"/>
            </w:pPr>
          </w:p>
        </w:tc>
      </w:tr>
      <w:tr w:rsidR="00634EE7">
        <w:tc>
          <w:tcPr>
            <w:tcW w:w="2640" w:type="dxa"/>
          </w:tcPr>
          <w:p w:rsidR="00634EE7" w:rsidRDefault="00634EE7">
            <w:pPr>
              <w:pStyle w:val="ConsPlusNormal"/>
            </w:pPr>
            <w:r>
              <w:t>обед: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both"/>
            </w:pPr>
          </w:p>
        </w:tc>
      </w:tr>
      <w:tr w:rsidR="00634EE7">
        <w:tc>
          <w:tcPr>
            <w:tcW w:w="2640" w:type="dxa"/>
          </w:tcPr>
          <w:p w:rsidR="00634EE7" w:rsidRDefault="00634EE7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both"/>
            </w:pPr>
          </w:p>
        </w:tc>
      </w:tr>
      <w:tr w:rsidR="00634EE7">
        <w:tc>
          <w:tcPr>
            <w:tcW w:w="2640" w:type="dxa"/>
          </w:tcPr>
          <w:p w:rsidR="00634EE7" w:rsidRDefault="00634EE7">
            <w:pPr>
              <w:pStyle w:val="ConsPlusNormal"/>
            </w:pPr>
            <w:r>
              <w:t>Итого за второй день: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both"/>
            </w:pPr>
          </w:p>
        </w:tc>
      </w:tr>
      <w:tr w:rsidR="00634EE7">
        <w:tc>
          <w:tcPr>
            <w:tcW w:w="2640" w:type="dxa"/>
          </w:tcPr>
          <w:p w:rsidR="00634EE7" w:rsidRDefault="00634EE7">
            <w:pPr>
              <w:pStyle w:val="ConsPlusNormal"/>
            </w:pPr>
            <w:r>
              <w:t>... и т.д. по дням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both"/>
            </w:pPr>
          </w:p>
        </w:tc>
      </w:tr>
      <w:tr w:rsidR="00634EE7">
        <w:tc>
          <w:tcPr>
            <w:tcW w:w="2640" w:type="dxa"/>
          </w:tcPr>
          <w:p w:rsidR="00634EE7" w:rsidRDefault="00634EE7">
            <w:pPr>
              <w:pStyle w:val="ConsPlusNormal"/>
            </w:pPr>
            <w:r>
              <w:t>Итого за весь период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both"/>
            </w:pPr>
          </w:p>
        </w:tc>
      </w:tr>
      <w:tr w:rsidR="00634EE7">
        <w:tc>
          <w:tcPr>
            <w:tcW w:w="2640" w:type="dxa"/>
          </w:tcPr>
          <w:p w:rsidR="00634EE7" w:rsidRDefault="00634EE7">
            <w:pPr>
              <w:pStyle w:val="ConsPlusNormal"/>
            </w:pPr>
            <w:r>
              <w:t>Среднее значение за период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both"/>
            </w:pPr>
          </w:p>
        </w:tc>
      </w:tr>
      <w:tr w:rsidR="00634EE7">
        <w:tc>
          <w:tcPr>
            <w:tcW w:w="2640" w:type="dxa"/>
          </w:tcPr>
          <w:p w:rsidR="00634EE7" w:rsidRDefault="00634EE7">
            <w:pPr>
              <w:pStyle w:val="ConsPlusNormal"/>
            </w:pPr>
            <w:r>
              <w:t>Содержание белков, жиров, углеводов в меню за период в % от калорийности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34EE7" w:rsidRDefault="00634EE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both"/>
            </w:pPr>
          </w:p>
        </w:tc>
      </w:tr>
    </w:tbl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right"/>
        <w:outlineLvl w:val="1"/>
      </w:pPr>
      <w:r>
        <w:t>Приложение N 13</w:t>
      </w:r>
    </w:p>
    <w:p w:rsidR="00634EE7" w:rsidRDefault="00634EE7">
      <w:pPr>
        <w:pStyle w:val="ConsPlusNormal"/>
        <w:jc w:val="right"/>
      </w:pPr>
      <w:r>
        <w:t>к СанПиН 2.4.1.3049-13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center"/>
      </w:pPr>
      <w:bookmarkStart w:id="22" w:name="P1968"/>
      <w:bookmarkEnd w:id="22"/>
      <w:r>
        <w:t>СУММАРНЫЕ ОБЪЕМЫ БЛЮД ПО ПРИЕМАМ ПИЩИ (В ГРАММАХ)</w:t>
      </w:r>
    </w:p>
    <w:p w:rsidR="00634EE7" w:rsidRDefault="00634EE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1980"/>
        <w:gridCol w:w="1980"/>
        <w:gridCol w:w="1980"/>
      </w:tblGrid>
      <w:tr w:rsidR="00634EE7">
        <w:tc>
          <w:tcPr>
            <w:tcW w:w="4125" w:type="dxa"/>
          </w:tcPr>
          <w:p w:rsidR="00634EE7" w:rsidRDefault="00634EE7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2145" w:type="dxa"/>
          </w:tcPr>
          <w:p w:rsidR="00634EE7" w:rsidRDefault="00634EE7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Ужин</w:t>
            </w:r>
          </w:p>
        </w:tc>
      </w:tr>
      <w:tr w:rsidR="00634EE7">
        <w:tc>
          <w:tcPr>
            <w:tcW w:w="4125" w:type="dxa"/>
          </w:tcPr>
          <w:p w:rsidR="00634EE7" w:rsidRDefault="00634EE7">
            <w:pPr>
              <w:pStyle w:val="ConsPlusNormal"/>
              <w:jc w:val="center"/>
            </w:pPr>
            <w:r>
              <w:t>от 1 года до 3-х лет</w:t>
            </w:r>
          </w:p>
        </w:tc>
        <w:tc>
          <w:tcPr>
            <w:tcW w:w="2145" w:type="dxa"/>
          </w:tcPr>
          <w:p w:rsidR="00634EE7" w:rsidRDefault="00634EE7">
            <w:pPr>
              <w:pStyle w:val="ConsPlusNormal"/>
              <w:jc w:val="center"/>
            </w:pPr>
            <w:r>
              <w:t>350 - 450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450 - 550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400 - 500</w:t>
            </w:r>
          </w:p>
        </w:tc>
      </w:tr>
      <w:tr w:rsidR="00634EE7">
        <w:tc>
          <w:tcPr>
            <w:tcW w:w="4125" w:type="dxa"/>
          </w:tcPr>
          <w:p w:rsidR="00634EE7" w:rsidRDefault="00634EE7">
            <w:pPr>
              <w:pStyle w:val="ConsPlusNormal"/>
              <w:jc w:val="center"/>
            </w:pPr>
            <w:r>
              <w:t>от 3-х до 7-ми лет</w:t>
            </w:r>
          </w:p>
        </w:tc>
        <w:tc>
          <w:tcPr>
            <w:tcW w:w="2145" w:type="dxa"/>
          </w:tcPr>
          <w:p w:rsidR="00634EE7" w:rsidRDefault="00634EE7">
            <w:pPr>
              <w:pStyle w:val="ConsPlusNormal"/>
              <w:jc w:val="center"/>
            </w:pPr>
            <w:r>
              <w:t>400 - 550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600 - 800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250 - 350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450 - 600</w:t>
            </w:r>
          </w:p>
        </w:tc>
      </w:tr>
    </w:tbl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right"/>
        <w:outlineLvl w:val="1"/>
      </w:pPr>
      <w:r>
        <w:t>Приложение N 14</w:t>
      </w:r>
    </w:p>
    <w:p w:rsidR="00634EE7" w:rsidRDefault="00634EE7">
      <w:pPr>
        <w:pStyle w:val="ConsPlusNormal"/>
        <w:jc w:val="right"/>
      </w:pPr>
      <w:r>
        <w:t>к СанПиН 2.4.1.3049-13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center"/>
      </w:pPr>
      <w:bookmarkStart w:id="23" w:name="P1993"/>
      <w:bookmarkEnd w:id="23"/>
      <w:r>
        <w:t>ТАБЛИЦА ЗАМЕНЫ ПРОДУКТОВ ПО БЕЛКАМ И УГЛЕВОДАМ</w:t>
      </w:r>
    </w:p>
    <w:p w:rsidR="00634EE7" w:rsidRDefault="00634EE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1980"/>
        <w:gridCol w:w="1485"/>
        <w:gridCol w:w="1650"/>
        <w:gridCol w:w="1650"/>
        <w:gridCol w:w="2475"/>
      </w:tblGrid>
      <w:tr w:rsidR="00634EE7">
        <w:tc>
          <w:tcPr>
            <w:tcW w:w="2970" w:type="dxa"/>
            <w:vMerge w:val="restart"/>
          </w:tcPr>
          <w:p w:rsidR="00634EE7" w:rsidRDefault="00634EE7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1980" w:type="dxa"/>
            <w:vMerge w:val="restart"/>
          </w:tcPr>
          <w:p w:rsidR="00634EE7" w:rsidRDefault="00634EE7">
            <w:pPr>
              <w:pStyle w:val="ConsPlusNormal"/>
              <w:jc w:val="center"/>
            </w:pPr>
            <w:r>
              <w:t>Количество (нетто, г)</w:t>
            </w:r>
          </w:p>
        </w:tc>
        <w:tc>
          <w:tcPr>
            <w:tcW w:w="4785" w:type="dxa"/>
            <w:gridSpan w:val="3"/>
          </w:tcPr>
          <w:p w:rsidR="00634EE7" w:rsidRDefault="00634EE7">
            <w:pPr>
              <w:pStyle w:val="ConsPlusNormal"/>
              <w:jc w:val="center"/>
            </w:pPr>
            <w:r>
              <w:t>Химический состав</w:t>
            </w:r>
          </w:p>
        </w:tc>
        <w:tc>
          <w:tcPr>
            <w:tcW w:w="2475" w:type="dxa"/>
            <w:vMerge w:val="restart"/>
          </w:tcPr>
          <w:p w:rsidR="00634EE7" w:rsidRDefault="00634EE7">
            <w:pPr>
              <w:pStyle w:val="ConsPlusNormal"/>
              <w:jc w:val="center"/>
            </w:pPr>
            <w:r>
              <w:t>Добавить к суточному рациону или исключить</w:t>
            </w:r>
          </w:p>
        </w:tc>
      </w:tr>
      <w:tr w:rsidR="00634EE7">
        <w:tc>
          <w:tcPr>
            <w:tcW w:w="2970" w:type="dxa"/>
            <w:vMerge/>
          </w:tcPr>
          <w:p w:rsidR="00634EE7" w:rsidRDefault="00634EE7"/>
        </w:tc>
        <w:tc>
          <w:tcPr>
            <w:tcW w:w="1980" w:type="dxa"/>
            <w:vMerge/>
          </w:tcPr>
          <w:p w:rsidR="00634EE7" w:rsidRDefault="00634EE7"/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2475" w:type="dxa"/>
            <w:vMerge/>
          </w:tcPr>
          <w:p w:rsidR="00634EE7" w:rsidRDefault="00634EE7"/>
        </w:tc>
      </w:tr>
      <w:tr w:rsidR="00634EE7">
        <w:tc>
          <w:tcPr>
            <w:tcW w:w="12210" w:type="dxa"/>
            <w:gridSpan w:val="6"/>
          </w:tcPr>
          <w:p w:rsidR="00634EE7" w:rsidRDefault="00634EE7">
            <w:pPr>
              <w:pStyle w:val="ConsPlusNormal"/>
              <w:jc w:val="center"/>
              <w:outlineLvl w:val="2"/>
            </w:pPr>
            <w:r>
              <w:t>Замена хлеба (по белкам и углеводам)</w:t>
            </w: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Хлеб пшеничный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Мука пшеничная 1 сорт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Крупа манная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</w:p>
        </w:tc>
      </w:tr>
      <w:tr w:rsidR="00634EE7">
        <w:tc>
          <w:tcPr>
            <w:tcW w:w="12210" w:type="dxa"/>
            <w:gridSpan w:val="6"/>
          </w:tcPr>
          <w:p w:rsidR="00634EE7" w:rsidRDefault="00634EE7">
            <w:pPr>
              <w:pStyle w:val="ConsPlusNormal"/>
              <w:jc w:val="center"/>
              <w:outlineLvl w:val="2"/>
            </w:pPr>
            <w:r>
              <w:t>Замена картофеля (по углеводам)</w:t>
            </w: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Картофель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Свекла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Морковь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Крупа манная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Хлеб пшеничный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</w:p>
        </w:tc>
      </w:tr>
      <w:tr w:rsidR="00634EE7">
        <w:tc>
          <w:tcPr>
            <w:tcW w:w="12210" w:type="dxa"/>
            <w:gridSpan w:val="6"/>
          </w:tcPr>
          <w:p w:rsidR="00634EE7" w:rsidRDefault="00634EE7">
            <w:pPr>
              <w:pStyle w:val="ConsPlusNormal"/>
              <w:jc w:val="center"/>
              <w:outlineLvl w:val="2"/>
            </w:pPr>
            <w:r>
              <w:t>Замена свежих яблок (по углеводам)</w:t>
            </w: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Яблоки свежие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Яблоки сушеные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Курага (без косточек)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Чернослив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</w:p>
        </w:tc>
      </w:tr>
      <w:tr w:rsidR="00634EE7">
        <w:tc>
          <w:tcPr>
            <w:tcW w:w="12210" w:type="dxa"/>
            <w:gridSpan w:val="6"/>
          </w:tcPr>
          <w:p w:rsidR="00634EE7" w:rsidRDefault="00634EE7">
            <w:pPr>
              <w:pStyle w:val="ConsPlusNormal"/>
              <w:jc w:val="center"/>
              <w:outlineLvl w:val="2"/>
            </w:pPr>
            <w:r>
              <w:t>Замена молока (по белку)</w:t>
            </w: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Молоко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Сыр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  <w:jc w:val="both"/>
            </w:pPr>
            <w:r>
              <w:t>Говядина (1 кат.)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  <w:jc w:val="both"/>
            </w:pPr>
            <w:r>
              <w:t>Говядина (2 кат.)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</w:p>
        </w:tc>
      </w:tr>
      <w:tr w:rsidR="00634EE7">
        <w:tc>
          <w:tcPr>
            <w:tcW w:w="12210" w:type="dxa"/>
            <w:gridSpan w:val="6"/>
          </w:tcPr>
          <w:p w:rsidR="00634EE7" w:rsidRDefault="00634EE7">
            <w:pPr>
              <w:pStyle w:val="ConsPlusNormal"/>
              <w:jc w:val="center"/>
              <w:outlineLvl w:val="2"/>
            </w:pPr>
            <w:r>
              <w:t>Замена мяса (по белку)</w:t>
            </w: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  <w:jc w:val="both"/>
            </w:pPr>
            <w:r>
              <w:t>Говядина (1 кат.)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  <w:jc w:val="both"/>
            </w:pPr>
            <w:r>
              <w:t>Говядина (2 кат.)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  <w:r>
              <w:t>Масло + 6 г</w:t>
            </w: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  <w:r>
              <w:t>Масло + 4 г</w:t>
            </w: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  <w:r>
              <w:t>Масло - 9 г</w:t>
            </w: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  <w:r>
              <w:t>Масло + 13 г</w:t>
            </w: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</w:p>
        </w:tc>
      </w:tr>
      <w:tr w:rsidR="00634EE7">
        <w:tc>
          <w:tcPr>
            <w:tcW w:w="12210" w:type="dxa"/>
            <w:gridSpan w:val="6"/>
          </w:tcPr>
          <w:p w:rsidR="00634EE7" w:rsidRDefault="00634EE7">
            <w:pPr>
              <w:pStyle w:val="ConsPlusNormal"/>
              <w:jc w:val="center"/>
              <w:outlineLvl w:val="2"/>
            </w:pPr>
            <w:r>
              <w:t>Замена рыбы (по белку)</w:t>
            </w: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  <w:r>
              <w:t>Масло - 11 г</w:t>
            </w: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  <w:r>
              <w:t>Масло - 6 г</w:t>
            </w: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  <w:r>
              <w:t>Масло - 8 г</w:t>
            </w: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  <w:r>
              <w:t>Масло - 20 г</w:t>
            </w: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  <w:r>
              <w:t>Масло - 13 г</w:t>
            </w:r>
          </w:p>
        </w:tc>
      </w:tr>
      <w:tr w:rsidR="00634EE7">
        <w:tc>
          <w:tcPr>
            <w:tcW w:w="12210" w:type="dxa"/>
            <w:gridSpan w:val="6"/>
          </w:tcPr>
          <w:p w:rsidR="00634EE7" w:rsidRDefault="00634EE7">
            <w:pPr>
              <w:pStyle w:val="ConsPlusNormal"/>
              <w:jc w:val="center"/>
              <w:outlineLvl w:val="2"/>
            </w:pPr>
            <w:r>
              <w:t>Замена творога</w:t>
            </w: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  <w:r>
              <w:t>Масло - 3 г</w:t>
            </w: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  <w:r>
              <w:t>Масло + 9 г</w:t>
            </w: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  <w:r>
              <w:t>Масло - 5 г</w:t>
            </w:r>
          </w:p>
        </w:tc>
      </w:tr>
      <w:tr w:rsidR="00634EE7">
        <w:tc>
          <w:tcPr>
            <w:tcW w:w="12210" w:type="dxa"/>
            <w:gridSpan w:val="6"/>
          </w:tcPr>
          <w:p w:rsidR="00634EE7" w:rsidRDefault="00634EE7">
            <w:pPr>
              <w:pStyle w:val="ConsPlusNormal"/>
              <w:jc w:val="center"/>
              <w:outlineLvl w:val="2"/>
            </w:pPr>
            <w:r>
              <w:t>Замена яйца (по белку)</w:t>
            </w: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Яйцо 1 шт.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Сыр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</w:p>
        </w:tc>
      </w:tr>
      <w:tr w:rsidR="00634EE7">
        <w:tc>
          <w:tcPr>
            <w:tcW w:w="2970" w:type="dxa"/>
          </w:tcPr>
          <w:p w:rsidR="00634EE7" w:rsidRDefault="00634EE7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634EE7" w:rsidRDefault="00634EE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</w:tcPr>
          <w:p w:rsidR="00634EE7" w:rsidRDefault="00634EE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50" w:type="dxa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634EE7" w:rsidRDefault="00634EE7">
            <w:pPr>
              <w:pStyle w:val="ConsPlusNormal"/>
              <w:jc w:val="center"/>
            </w:pPr>
          </w:p>
        </w:tc>
      </w:tr>
    </w:tbl>
    <w:p w:rsidR="00634EE7" w:rsidRDefault="00634EE7">
      <w:pPr>
        <w:sectPr w:rsidR="00634E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right"/>
        <w:outlineLvl w:val="1"/>
      </w:pPr>
      <w:r>
        <w:t>Приложение N 15</w:t>
      </w:r>
    </w:p>
    <w:p w:rsidR="00634EE7" w:rsidRDefault="00634EE7">
      <w:pPr>
        <w:pStyle w:val="ConsPlusNormal"/>
        <w:jc w:val="right"/>
      </w:pPr>
      <w:r>
        <w:t>к СанПиН 2.4.1.3049-13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center"/>
      </w:pPr>
      <w:bookmarkStart w:id="24" w:name="P2306"/>
      <w:bookmarkEnd w:id="24"/>
      <w:r>
        <w:t>ПРИМЕРНАЯ СХЕМА ПИТАНИЯ ДЕТЕЙ ПЕРВОГО ГОДА ЖИЗНИ</w:t>
      </w:r>
    </w:p>
    <w:p w:rsidR="00634EE7" w:rsidRDefault="00634EE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34E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4EE7" w:rsidRDefault="00634E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4EE7" w:rsidRDefault="00634E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634EE7" w:rsidRDefault="00634EE7">
            <w:pPr>
              <w:pStyle w:val="ConsPlusNormal"/>
              <w:jc w:val="center"/>
            </w:pPr>
            <w:r>
              <w:rPr>
                <w:color w:val="392C69"/>
              </w:rPr>
              <w:t>от 27.08.2015 N 41)</w:t>
            </w:r>
          </w:p>
        </w:tc>
      </w:tr>
    </w:tbl>
    <w:p w:rsidR="00634EE7" w:rsidRDefault="00634E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904"/>
        <w:gridCol w:w="896"/>
        <w:gridCol w:w="908"/>
        <w:gridCol w:w="916"/>
        <w:gridCol w:w="903"/>
        <w:gridCol w:w="902"/>
        <w:gridCol w:w="904"/>
        <w:gridCol w:w="906"/>
      </w:tblGrid>
      <w:tr w:rsidR="00634EE7">
        <w:tc>
          <w:tcPr>
            <w:tcW w:w="2552" w:type="dxa"/>
            <w:vMerge w:val="restart"/>
          </w:tcPr>
          <w:p w:rsidR="00634EE7" w:rsidRDefault="00634EE7">
            <w:pPr>
              <w:pStyle w:val="ConsPlusNormal"/>
              <w:jc w:val="center"/>
            </w:pPr>
            <w:r>
              <w:t>Наименование продуктов и блюд</w:t>
            </w:r>
          </w:p>
        </w:tc>
        <w:tc>
          <w:tcPr>
            <w:tcW w:w="7239" w:type="dxa"/>
            <w:gridSpan w:val="8"/>
          </w:tcPr>
          <w:p w:rsidR="00634EE7" w:rsidRDefault="00634EE7">
            <w:pPr>
              <w:pStyle w:val="ConsPlusNormal"/>
              <w:jc w:val="center"/>
            </w:pPr>
            <w:r>
              <w:t>Возраст (месяцы жизни)</w:t>
            </w:r>
          </w:p>
        </w:tc>
      </w:tr>
      <w:tr w:rsidR="00634EE7">
        <w:tc>
          <w:tcPr>
            <w:tcW w:w="2552" w:type="dxa"/>
            <w:vMerge/>
          </w:tcPr>
          <w:p w:rsidR="00634EE7" w:rsidRDefault="00634EE7"/>
        </w:tc>
        <w:tc>
          <w:tcPr>
            <w:tcW w:w="904" w:type="dxa"/>
          </w:tcPr>
          <w:p w:rsidR="00634EE7" w:rsidRDefault="00634E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6" w:type="dxa"/>
          </w:tcPr>
          <w:p w:rsidR="00634EE7" w:rsidRDefault="00634E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8" w:type="dxa"/>
          </w:tcPr>
          <w:p w:rsidR="00634EE7" w:rsidRDefault="00634E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6" w:type="dxa"/>
          </w:tcPr>
          <w:p w:rsidR="00634EE7" w:rsidRDefault="00634E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3" w:type="dxa"/>
          </w:tcPr>
          <w:p w:rsidR="00634EE7" w:rsidRDefault="00634E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2" w:type="dxa"/>
          </w:tcPr>
          <w:p w:rsidR="00634EE7" w:rsidRDefault="00634E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634EE7" w:rsidRDefault="00634E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6" w:type="dxa"/>
          </w:tcPr>
          <w:p w:rsidR="00634EE7" w:rsidRDefault="00634EE7">
            <w:pPr>
              <w:pStyle w:val="ConsPlusNormal"/>
              <w:jc w:val="center"/>
            </w:pPr>
            <w:r>
              <w:t>9 - 12</w:t>
            </w:r>
          </w:p>
        </w:tc>
      </w:tr>
      <w:tr w:rsidR="00634EE7">
        <w:tc>
          <w:tcPr>
            <w:tcW w:w="2552" w:type="dxa"/>
          </w:tcPr>
          <w:p w:rsidR="00634EE7" w:rsidRDefault="00634EE7">
            <w:pPr>
              <w:pStyle w:val="ConsPlusNormal"/>
            </w:pPr>
            <w: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904" w:type="dxa"/>
          </w:tcPr>
          <w:p w:rsidR="00634EE7" w:rsidRDefault="00634EE7">
            <w:pPr>
              <w:pStyle w:val="ConsPlusNormal"/>
            </w:pPr>
            <w:r>
              <w:t>800 - 900</w:t>
            </w:r>
          </w:p>
        </w:tc>
        <w:tc>
          <w:tcPr>
            <w:tcW w:w="896" w:type="dxa"/>
          </w:tcPr>
          <w:p w:rsidR="00634EE7" w:rsidRDefault="00634EE7">
            <w:pPr>
              <w:pStyle w:val="ConsPlusNormal"/>
            </w:pPr>
            <w:r>
              <w:t>800 - 900</w:t>
            </w:r>
          </w:p>
        </w:tc>
        <w:tc>
          <w:tcPr>
            <w:tcW w:w="908" w:type="dxa"/>
          </w:tcPr>
          <w:p w:rsidR="00634EE7" w:rsidRDefault="00634EE7">
            <w:pPr>
              <w:pStyle w:val="ConsPlusNormal"/>
            </w:pPr>
            <w:r>
              <w:t>800 - 900</w:t>
            </w:r>
          </w:p>
        </w:tc>
        <w:tc>
          <w:tcPr>
            <w:tcW w:w="916" w:type="dxa"/>
          </w:tcPr>
          <w:p w:rsidR="00634EE7" w:rsidRDefault="00634EE7">
            <w:pPr>
              <w:pStyle w:val="ConsPlusNormal"/>
            </w:pPr>
            <w:r>
              <w:t>700</w:t>
            </w:r>
          </w:p>
        </w:tc>
        <w:tc>
          <w:tcPr>
            <w:tcW w:w="903" w:type="dxa"/>
          </w:tcPr>
          <w:p w:rsidR="00634EE7" w:rsidRDefault="00634EE7">
            <w:pPr>
              <w:pStyle w:val="ConsPlusNormal"/>
            </w:pPr>
            <w:r>
              <w:t>600</w:t>
            </w:r>
          </w:p>
        </w:tc>
        <w:tc>
          <w:tcPr>
            <w:tcW w:w="902" w:type="dxa"/>
          </w:tcPr>
          <w:p w:rsidR="00634EE7" w:rsidRDefault="00634EE7">
            <w:pPr>
              <w:pStyle w:val="ConsPlusNormal"/>
            </w:pPr>
            <w:r>
              <w:t>500</w:t>
            </w:r>
          </w:p>
        </w:tc>
        <w:tc>
          <w:tcPr>
            <w:tcW w:w="904" w:type="dxa"/>
          </w:tcPr>
          <w:p w:rsidR="00634EE7" w:rsidRDefault="00634EE7">
            <w:pPr>
              <w:pStyle w:val="ConsPlusNormal"/>
            </w:pPr>
            <w:r>
              <w:t>200 - 400</w:t>
            </w:r>
          </w:p>
        </w:tc>
        <w:tc>
          <w:tcPr>
            <w:tcW w:w="906" w:type="dxa"/>
          </w:tcPr>
          <w:p w:rsidR="00634EE7" w:rsidRDefault="00634EE7">
            <w:pPr>
              <w:pStyle w:val="ConsPlusNormal"/>
            </w:pPr>
            <w:r>
              <w:t>200 - 400</w:t>
            </w:r>
          </w:p>
        </w:tc>
      </w:tr>
      <w:tr w:rsidR="00634EE7">
        <w:tc>
          <w:tcPr>
            <w:tcW w:w="2552" w:type="dxa"/>
          </w:tcPr>
          <w:p w:rsidR="00634EE7" w:rsidRDefault="00634EE7">
            <w:pPr>
              <w:pStyle w:val="ConsPlusNormal"/>
            </w:pPr>
            <w:r>
              <w:t>фруктовые соки (мл)</w:t>
            </w:r>
          </w:p>
        </w:tc>
        <w:tc>
          <w:tcPr>
            <w:tcW w:w="1800" w:type="dxa"/>
            <w:gridSpan w:val="2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34EE7" w:rsidRDefault="00634EE7">
            <w:pPr>
              <w:pStyle w:val="ConsPlusNormal"/>
            </w:pPr>
            <w:r>
              <w:t>5 - 30</w:t>
            </w:r>
          </w:p>
        </w:tc>
        <w:tc>
          <w:tcPr>
            <w:tcW w:w="916" w:type="dxa"/>
          </w:tcPr>
          <w:p w:rsidR="00634EE7" w:rsidRDefault="00634EE7">
            <w:pPr>
              <w:pStyle w:val="ConsPlusNormal"/>
            </w:pPr>
            <w:r>
              <w:t>40 - 50</w:t>
            </w:r>
          </w:p>
        </w:tc>
        <w:tc>
          <w:tcPr>
            <w:tcW w:w="903" w:type="dxa"/>
          </w:tcPr>
          <w:p w:rsidR="00634EE7" w:rsidRDefault="00634EE7">
            <w:pPr>
              <w:pStyle w:val="ConsPlusNormal"/>
            </w:pPr>
            <w:r>
              <w:t>50 - 60</w:t>
            </w:r>
          </w:p>
        </w:tc>
        <w:tc>
          <w:tcPr>
            <w:tcW w:w="902" w:type="dxa"/>
          </w:tcPr>
          <w:p w:rsidR="00634EE7" w:rsidRDefault="00634EE7">
            <w:pPr>
              <w:pStyle w:val="ConsPlusNormal"/>
            </w:pPr>
            <w:r>
              <w:t>70</w:t>
            </w:r>
          </w:p>
        </w:tc>
        <w:tc>
          <w:tcPr>
            <w:tcW w:w="904" w:type="dxa"/>
          </w:tcPr>
          <w:p w:rsidR="00634EE7" w:rsidRDefault="00634EE7">
            <w:pPr>
              <w:pStyle w:val="ConsPlusNormal"/>
            </w:pPr>
            <w:r>
              <w:t>80</w:t>
            </w:r>
          </w:p>
        </w:tc>
        <w:tc>
          <w:tcPr>
            <w:tcW w:w="906" w:type="dxa"/>
          </w:tcPr>
          <w:p w:rsidR="00634EE7" w:rsidRDefault="00634EE7">
            <w:pPr>
              <w:pStyle w:val="ConsPlusNormal"/>
            </w:pPr>
            <w:r>
              <w:t>90 - 100</w:t>
            </w:r>
          </w:p>
        </w:tc>
      </w:tr>
      <w:tr w:rsidR="00634EE7">
        <w:tc>
          <w:tcPr>
            <w:tcW w:w="2552" w:type="dxa"/>
          </w:tcPr>
          <w:p w:rsidR="00634EE7" w:rsidRDefault="00634EE7">
            <w:pPr>
              <w:pStyle w:val="ConsPlusNormal"/>
            </w:pPr>
            <w:r>
              <w:t>фруктовое пюре (мл)</w:t>
            </w:r>
          </w:p>
        </w:tc>
        <w:tc>
          <w:tcPr>
            <w:tcW w:w="1800" w:type="dxa"/>
            <w:gridSpan w:val="2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34EE7" w:rsidRDefault="00634EE7">
            <w:pPr>
              <w:pStyle w:val="ConsPlusNormal"/>
            </w:pPr>
            <w:r>
              <w:t>5 - 30</w:t>
            </w:r>
          </w:p>
        </w:tc>
        <w:tc>
          <w:tcPr>
            <w:tcW w:w="916" w:type="dxa"/>
          </w:tcPr>
          <w:p w:rsidR="00634EE7" w:rsidRDefault="00634EE7">
            <w:pPr>
              <w:pStyle w:val="ConsPlusNormal"/>
            </w:pPr>
            <w:r>
              <w:t>40 - 50</w:t>
            </w:r>
          </w:p>
        </w:tc>
        <w:tc>
          <w:tcPr>
            <w:tcW w:w="903" w:type="dxa"/>
          </w:tcPr>
          <w:p w:rsidR="00634EE7" w:rsidRDefault="00634EE7">
            <w:pPr>
              <w:pStyle w:val="ConsPlusNormal"/>
            </w:pPr>
            <w:r>
              <w:t>50 - 60</w:t>
            </w:r>
          </w:p>
        </w:tc>
        <w:tc>
          <w:tcPr>
            <w:tcW w:w="902" w:type="dxa"/>
          </w:tcPr>
          <w:p w:rsidR="00634EE7" w:rsidRDefault="00634EE7">
            <w:pPr>
              <w:pStyle w:val="ConsPlusNormal"/>
            </w:pPr>
            <w:r>
              <w:t>70</w:t>
            </w:r>
          </w:p>
        </w:tc>
        <w:tc>
          <w:tcPr>
            <w:tcW w:w="904" w:type="dxa"/>
          </w:tcPr>
          <w:p w:rsidR="00634EE7" w:rsidRDefault="00634EE7">
            <w:pPr>
              <w:pStyle w:val="ConsPlusNormal"/>
            </w:pPr>
            <w:r>
              <w:t>80</w:t>
            </w:r>
          </w:p>
        </w:tc>
        <w:tc>
          <w:tcPr>
            <w:tcW w:w="906" w:type="dxa"/>
          </w:tcPr>
          <w:p w:rsidR="00634EE7" w:rsidRDefault="00634EE7">
            <w:pPr>
              <w:pStyle w:val="ConsPlusNormal"/>
            </w:pPr>
            <w:r>
              <w:t>90 - 100</w:t>
            </w:r>
          </w:p>
        </w:tc>
      </w:tr>
      <w:tr w:rsidR="00634EE7">
        <w:tc>
          <w:tcPr>
            <w:tcW w:w="2552" w:type="dxa"/>
          </w:tcPr>
          <w:p w:rsidR="00634EE7" w:rsidRDefault="00634EE7">
            <w:pPr>
              <w:pStyle w:val="ConsPlusNormal"/>
            </w:pPr>
            <w:r>
              <w:t>творог (г)</w:t>
            </w:r>
          </w:p>
        </w:tc>
        <w:tc>
          <w:tcPr>
            <w:tcW w:w="1800" w:type="dxa"/>
            <w:gridSpan w:val="2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34EE7" w:rsidRDefault="00634EE7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634EE7" w:rsidRDefault="00634EE7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634EE7" w:rsidRDefault="00634EE7">
            <w:pPr>
              <w:pStyle w:val="ConsPlusNormal"/>
            </w:pPr>
            <w:r>
              <w:t>10 - 40</w:t>
            </w:r>
          </w:p>
        </w:tc>
        <w:tc>
          <w:tcPr>
            <w:tcW w:w="902" w:type="dxa"/>
          </w:tcPr>
          <w:p w:rsidR="00634EE7" w:rsidRDefault="00634EE7">
            <w:pPr>
              <w:pStyle w:val="ConsPlusNormal"/>
            </w:pPr>
            <w:r>
              <w:t>40</w:t>
            </w:r>
          </w:p>
        </w:tc>
        <w:tc>
          <w:tcPr>
            <w:tcW w:w="904" w:type="dxa"/>
          </w:tcPr>
          <w:p w:rsidR="00634EE7" w:rsidRDefault="00634EE7">
            <w:pPr>
              <w:pStyle w:val="ConsPlusNormal"/>
            </w:pPr>
            <w:r>
              <w:t>40</w:t>
            </w:r>
          </w:p>
        </w:tc>
        <w:tc>
          <w:tcPr>
            <w:tcW w:w="906" w:type="dxa"/>
          </w:tcPr>
          <w:p w:rsidR="00634EE7" w:rsidRDefault="00634EE7">
            <w:pPr>
              <w:pStyle w:val="ConsPlusNormal"/>
            </w:pPr>
            <w:r>
              <w:t>50</w:t>
            </w:r>
          </w:p>
        </w:tc>
      </w:tr>
      <w:tr w:rsidR="00634EE7">
        <w:tc>
          <w:tcPr>
            <w:tcW w:w="2552" w:type="dxa"/>
          </w:tcPr>
          <w:p w:rsidR="00634EE7" w:rsidRDefault="00634EE7">
            <w:pPr>
              <w:pStyle w:val="ConsPlusNormal"/>
            </w:pPr>
            <w:r>
              <w:t>желток (шт.)</w:t>
            </w:r>
          </w:p>
        </w:tc>
        <w:tc>
          <w:tcPr>
            <w:tcW w:w="1800" w:type="dxa"/>
            <w:gridSpan w:val="2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34EE7" w:rsidRDefault="00634EE7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634EE7" w:rsidRDefault="00634EE7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634EE7" w:rsidRDefault="00634EE7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634EE7" w:rsidRDefault="00634EE7">
            <w:pPr>
              <w:pStyle w:val="ConsPlusNormal"/>
            </w:pPr>
            <w:r>
              <w:t>0,25</w:t>
            </w:r>
          </w:p>
        </w:tc>
        <w:tc>
          <w:tcPr>
            <w:tcW w:w="904" w:type="dxa"/>
          </w:tcPr>
          <w:p w:rsidR="00634EE7" w:rsidRDefault="00634EE7">
            <w:pPr>
              <w:pStyle w:val="ConsPlusNormal"/>
            </w:pPr>
            <w:r>
              <w:t>0,50</w:t>
            </w:r>
          </w:p>
        </w:tc>
        <w:tc>
          <w:tcPr>
            <w:tcW w:w="906" w:type="dxa"/>
          </w:tcPr>
          <w:p w:rsidR="00634EE7" w:rsidRDefault="00634EE7">
            <w:pPr>
              <w:pStyle w:val="ConsPlusNormal"/>
            </w:pPr>
            <w:r>
              <w:t>0,50</w:t>
            </w:r>
          </w:p>
        </w:tc>
      </w:tr>
      <w:tr w:rsidR="00634EE7">
        <w:tc>
          <w:tcPr>
            <w:tcW w:w="2552" w:type="dxa"/>
          </w:tcPr>
          <w:p w:rsidR="00634EE7" w:rsidRDefault="00634EE7">
            <w:pPr>
              <w:pStyle w:val="ConsPlusNormal"/>
            </w:pPr>
            <w:r>
              <w:t>овощное пюре (г)</w:t>
            </w:r>
          </w:p>
        </w:tc>
        <w:tc>
          <w:tcPr>
            <w:tcW w:w="1800" w:type="dxa"/>
            <w:gridSpan w:val="2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34EE7" w:rsidRDefault="00634EE7">
            <w:pPr>
              <w:pStyle w:val="ConsPlusNormal"/>
            </w:pPr>
            <w:r>
              <w:t>10 - 100</w:t>
            </w:r>
          </w:p>
        </w:tc>
        <w:tc>
          <w:tcPr>
            <w:tcW w:w="916" w:type="dxa"/>
          </w:tcPr>
          <w:p w:rsidR="00634EE7" w:rsidRDefault="00634EE7">
            <w:pPr>
              <w:pStyle w:val="ConsPlusNormal"/>
            </w:pPr>
            <w:r>
              <w:t>100 - 150</w:t>
            </w:r>
          </w:p>
        </w:tc>
        <w:tc>
          <w:tcPr>
            <w:tcW w:w="903" w:type="dxa"/>
          </w:tcPr>
          <w:p w:rsidR="00634EE7" w:rsidRDefault="00634EE7">
            <w:pPr>
              <w:pStyle w:val="ConsPlusNormal"/>
            </w:pPr>
            <w:r>
              <w:t>150</w:t>
            </w:r>
          </w:p>
        </w:tc>
        <w:tc>
          <w:tcPr>
            <w:tcW w:w="902" w:type="dxa"/>
          </w:tcPr>
          <w:p w:rsidR="00634EE7" w:rsidRDefault="00634EE7">
            <w:pPr>
              <w:pStyle w:val="ConsPlusNormal"/>
            </w:pPr>
            <w:r>
              <w:t>170</w:t>
            </w:r>
          </w:p>
        </w:tc>
        <w:tc>
          <w:tcPr>
            <w:tcW w:w="904" w:type="dxa"/>
          </w:tcPr>
          <w:p w:rsidR="00634EE7" w:rsidRDefault="00634EE7">
            <w:pPr>
              <w:pStyle w:val="ConsPlusNormal"/>
            </w:pPr>
            <w:r>
              <w:t>180</w:t>
            </w:r>
          </w:p>
        </w:tc>
        <w:tc>
          <w:tcPr>
            <w:tcW w:w="906" w:type="dxa"/>
          </w:tcPr>
          <w:p w:rsidR="00634EE7" w:rsidRDefault="00634EE7">
            <w:pPr>
              <w:pStyle w:val="ConsPlusNormal"/>
            </w:pPr>
            <w:r>
              <w:t>200</w:t>
            </w:r>
          </w:p>
        </w:tc>
      </w:tr>
      <w:tr w:rsidR="00634EE7">
        <w:tc>
          <w:tcPr>
            <w:tcW w:w="2552" w:type="dxa"/>
          </w:tcPr>
          <w:p w:rsidR="00634EE7" w:rsidRDefault="00634EE7">
            <w:pPr>
              <w:pStyle w:val="ConsPlusNormal"/>
            </w:pPr>
            <w:r>
              <w:t>каша (г)</w:t>
            </w:r>
          </w:p>
        </w:tc>
        <w:tc>
          <w:tcPr>
            <w:tcW w:w="1800" w:type="dxa"/>
            <w:gridSpan w:val="2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34EE7" w:rsidRDefault="00634EE7">
            <w:pPr>
              <w:pStyle w:val="ConsPlusNormal"/>
            </w:pPr>
            <w:r>
              <w:t>10 - 100</w:t>
            </w:r>
          </w:p>
        </w:tc>
        <w:tc>
          <w:tcPr>
            <w:tcW w:w="916" w:type="dxa"/>
          </w:tcPr>
          <w:p w:rsidR="00634EE7" w:rsidRDefault="00634EE7">
            <w:pPr>
              <w:pStyle w:val="ConsPlusNormal"/>
            </w:pPr>
            <w:r>
              <w:t>100 - 150</w:t>
            </w:r>
          </w:p>
        </w:tc>
        <w:tc>
          <w:tcPr>
            <w:tcW w:w="903" w:type="dxa"/>
          </w:tcPr>
          <w:p w:rsidR="00634EE7" w:rsidRDefault="00634EE7">
            <w:pPr>
              <w:pStyle w:val="ConsPlusNormal"/>
            </w:pPr>
            <w:r>
              <w:t>150</w:t>
            </w:r>
          </w:p>
        </w:tc>
        <w:tc>
          <w:tcPr>
            <w:tcW w:w="902" w:type="dxa"/>
          </w:tcPr>
          <w:p w:rsidR="00634EE7" w:rsidRDefault="00634EE7">
            <w:pPr>
              <w:pStyle w:val="ConsPlusNormal"/>
            </w:pPr>
            <w:r>
              <w:t>150</w:t>
            </w:r>
          </w:p>
        </w:tc>
        <w:tc>
          <w:tcPr>
            <w:tcW w:w="904" w:type="dxa"/>
          </w:tcPr>
          <w:p w:rsidR="00634EE7" w:rsidRDefault="00634EE7">
            <w:pPr>
              <w:pStyle w:val="ConsPlusNormal"/>
            </w:pPr>
            <w:r>
              <w:t>180</w:t>
            </w:r>
          </w:p>
        </w:tc>
        <w:tc>
          <w:tcPr>
            <w:tcW w:w="906" w:type="dxa"/>
          </w:tcPr>
          <w:p w:rsidR="00634EE7" w:rsidRDefault="00634EE7">
            <w:pPr>
              <w:pStyle w:val="ConsPlusNormal"/>
            </w:pPr>
            <w:r>
              <w:t>200</w:t>
            </w:r>
          </w:p>
        </w:tc>
      </w:tr>
      <w:tr w:rsidR="00634EE7">
        <w:tc>
          <w:tcPr>
            <w:tcW w:w="2552" w:type="dxa"/>
          </w:tcPr>
          <w:p w:rsidR="00634EE7" w:rsidRDefault="00634EE7">
            <w:pPr>
              <w:pStyle w:val="ConsPlusNormal"/>
            </w:pPr>
            <w:r>
              <w:t>мясное пюре (г)</w:t>
            </w:r>
          </w:p>
        </w:tc>
        <w:tc>
          <w:tcPr>
            <w:tcW w:w="1800" w:type="dxa"/>
            <w:gridSpan w:val="2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34EE7" w:rsidRDefault="00634EE7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634EE7" w:rsidRDefault="00634EE7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634EE7" w:rsidRDefault="00634EE7">
            <w:pPr>
              <w:pStyle w:val="ConsPlusNormal"/>
            </w:pPr>
            <w:r>
              <w:t>5 - 30</w:t>
            </w:r>
          </w:p>
        </w:tc>
        <w:tc>
          <w:tcPr>
            <w:tcW w:w="902" w:type="dxa"/>
          </w:tcPr>
          <w:p w:rsidR="00634EE7" w:rsidRDefault="00634EE7">
            <w:pPr>
              <w:pStyle w:val="ConsPlusNormal"/>
            </w:pPr>
            <w:r>
              <w:t>30</w:t>
            </w:r>
          </w:p>
        </w:tc>
        <w:tc>
          <w:tcPr>
            <w:tcW w:w="904" w:type="dxa"/>
          </w:tcPr>
          <w:p w:rsidR="00634EE7" w:rsidRDefault="00634EE7">
            <w:pPr>
              <w:pStyle w:val="ConsPlusNormal"/>
            </w:pPr>
            <w:r>
              <w:t>50</w:t>
            </w:r>
          </w:p>
        </w:tc>
        <w:tc>
          <w:tcPr>
            <w:tcW w:w="906" w:type="dxa"/>
          </w:tcPr>
          <w:p w:rsidR="00634EE7" w:rsidRDefault="00634EE7">
            <w:pPr>
              <w:pStyle w:val="ConsPlusNormal"/>
            </w:pPr>
            <w:r>
              <w:t>60 - 70</w:t>
            </w:r>
          </w:p>
        </w:tc>
      </w:tr>
      <w:tr w:rsidR="00634EE7">
        <w:tc>
          <w:tcPr>
            <w:tcW w:w="2552" w:type="dxa"/>
          </w:tcPr>
          <w:p w:rsidR="00634EE7" w:rsidRDefault="00634EE7">
            <w:pPr>
              <w:pStyle w:val="ConsPlusNormal"/>
            </w:pPr>
            <w:r>
              <w:t>рыбное пюре (г)</w:t>
            </w:r>
          </w:p>
        </w:tc>
        <w:tc>
          <w:tcPr>
            <w:tcW w:w="1800" w:type="dxa"/>
            <w:gridSpan w:val="2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34EE7" w:rsidRDefault="00634EE7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634EE7" w:rsidRDefault="00634EE7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634EE7" w:rsidRDefault="00634EE7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634EE7" w:rsidRDefault="00634EE7">
            <w:pPr>
              <w:pStyle w:val="ConsPlusNormal"/>
            </w:pPr>
            <w:r>
              <w:t>-</w:t>
            </w:r>
          </w:p>
        </w:tc>
        <w:tc>
          <w:tcPr>
            <w:tcW w:w="904" w:type="dxa"/>
          </w:tcPr>
          <w:p w:rsidR="00634EE7" w:rsidRDefault="00634EE7">
            <w:pPr>
              <w:pStyle w:val="ConsPlusNormal"/>
            </w:pPr>
            <w:r>
              <w:t>5 - 30</w:t>
            </w:r>
          </w:p>
        </w:tc>
        <w:tc>
          <w:tcPr>
            <w:tcW w:w="906" w:type="dxa"/>
          </w:tcPr>
          <w:p w:rsidR="00634EE7" w:rsidRDefault="00634EE7">
            <w:pPr>
              <w:pStyle w:val="ConsPlusNormal"/>
            </w:pPr>
            <w:r>
              <w:t>30 - 60</w:t>
            </w:r>
          </w:p>
        </w:tc>
      </w:tr>
      <w:tr w:rsidR="00634EE7">
        <w:tc>
          <w:tcPr>
            <w:tcW w:w="2552" w:type="dxa"/>
          </w:tcPr>
          <w:p w:rsidR="00634EE7" w:rsidRDefault="00634EE7">
            <w:pPr>
              <w:pStyle w:val="ConsPlusNormal"/>
            </w:pPr>
            <w:r>
              <w:t>кефир и другие неадаптированные кисломолочные продукты (мл)</w:t>
            </w:r>
          </w:p>
        </w:tc>
        <w:tc>
          <w:tcPr>
            <w:tcW w:w="1800" w:type="dxa"/>
            <w:gridSpan w:val="2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34EE7" w:rsidRDefault="00634EE7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634EE7" w:rsidRDefault="00634EE7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634EE7" w:rsidRDefault="00634EE7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634EE7" w:rsidRDefault="00634EE7">
            <w:pPr>
              <w:pStyle w:val="ConsPlusNormal"/>
            </w:pPr>
            <w:r>
              <w:t>-</w:t>
            </w:r>
          </w:p>
        </w:tc>
        <w:tc>
          <w:tcPr>
            <w:tcW w:w="904" w:type="dxa"/>
          </w:tcPr>
          <w:p w:rsidR="00634EE7" w:rsidRDefault="00634EE7">
            <w:pPr>
              <w:pStyle w:val="ConsPlusNormal"/>
            </w:pPr>
            <w:r>
              <w:t>200</w:t>
            </w:r>
          </w:p>
        </w:tc>
        <w:tc>
          <w:tcPr>
            <w:tcW w:w="906" w:type="dxa"/>
          </w:tcPr>
          <w:p w:rsidR="00634EE7" w:rsidRDefault="00634EE7">
            <w:pPr>
              <w:pStyle w:val="ConsPlusNormal"/>
            </w:pPr>
            <w:r>
              <w:t>200</w:t>
            </w:r>
          </w:p>
        </w:tc>
      </w:tr>
      <w:tr w:rsidR="00634EE7">
        <w:tc>
          <w:tcPr>
            <w:tcW w:w="2552" w:type="dxa"/>
          </w:tcPr>
          <w:p w:rsidR="00634EE7" w:rsidRDefault="00634EE7">
            <w:pPr>
              <w:pStyle w:val="ConsPlusNormal"/>
            </w:pPr>
            <w:r>
              <w:t>цельное молоко (мл)</w:t>
            </w:r>
          </w:p>
        </w:tc>
        <w:tc>
          <w:tcPr>
            <w:tcW w:w="1800" w:type="dxa"/>
            <w:gridSpan w:val="2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34EE7" w:rsidRDefault="00634EE7">
            <w:pPr>
              <w:pStyle w:val="ConsPlusNormal"/>
            </w:pPr>
            <w:r>
              <w:t>100 &lt;*&gt;</w:t>
            </w:r>
          </w:p>
        </w:tc>
        <w:tc>
          <w:tcPr>
            <w:tcW w:w="916" w:type="dxa"/>
          </w:tcPr>
          <w:p w:rsidR="00634EE7" w:rsidRDefault="00634EE7">
            <w:pPr>
              <w:pStyle w:val="ConsPlusNormal"/>
            </w:pPr>
            <w:r>
              <w:t>200 &lt;*&gt;</w:t>
            </w:r>
          </w:p>
        </w:tc>
        <w:tc>
          <w:tcPr>
            <w:tcW w:w="903" w:type="dxa"/>
          </w:tcPr>
          <w:p w:rsidR="00634EE7" w:rsidRDefault="00634EE7">
            <w:pPr>
              <w:pStyle w:val="ConsPlusNormal"/>
            </w:pPr>
            <w:r>
              <w:t>200 &lt;*&gt;</w:t>
            </w:r>
          </w:p>
        </w:tc>
        <w:tc>
          <w:tcPr>
            <w:tcW w:w="902" w:type="dxa"/>
          </w:tcPr>
          <w:p w:rsidR="00634EE7" w:rsidRDefault="00634EE7">
            <w:pPr>
              <w:pStyle w:val="ConsPlusNormal"/>
            </w:pPr>
            <w:r>
              <w:t>200 &lt;*&gt;</w:t>
            </w:r>
          </w:p>
        </w:tc>
        <w:tc>
          <w:tcPr>
            <w:tcW w:w="904" w:type="dxa"/>
          </w:tcPr>
          <w:p w:rsidR="00634EE7" w:rsidRDefault="00634EE7">
            <w:pPr>
              <w:pStyle w:val="ConsPlusNormal"/>
            </w:pPr>
            <w:r>
              <w:t>200 &lt;**&gt;</w:t>
            </w:r>
          </w:p>
        </w:tc>
        <w:tc>
          <w:tcPr>
            <w:tcW w:w="906" w:type="dxa"/>
          </w:tcPr>
          <w:p w:rsidR="00634EE7" w:rsidRDefault="00634EE7">
            <w:pPr>
              <w:pStyle w:val="ConsPlusNormal"/>
            </w:pPr>
            <w:r>
              <w:t>200 &lt;**&gt;</w:t>
            </w:r>
          </w:p>
        </w:tc>
      </w:tr>
      <w:tr w:rsidR="00634EE7">
        <w:tc>
          <w:tcPr>
            <w:tcW w:w="2552" w:type="dxa"/>
          </w:tcPr>
          <w:p w:rsidR="00634EE7" w:rsidRDefault="00634EE7">
            <w:pPr>
              <w:pStyle w:val="ConsPlusNormal"/>
            </w:pPr>
            <w:r>
              <w:t>хлеб (пшеничный, в/с) (г)</w:t>
            </w:r>
          </w:p>
        </w:tc>
        <w:tc>
          <w:tcPr>
            <w:tcW w:w="1800" w:type="dxa"/>
            <w:gridSpan w:val="2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34EE7" w:rsidRDefault="00634EE7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634EE7" w:rsidRDefault="00634EE7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634EE7" w:rsidRDefault="00634EE7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634EE7" w:rsidRDefault="00634EE7">
            <w:pPr>
              <w:pStyle w:val="ConsPlusNormal"/>
            </w:pPr>
            <w:r>
              <w:t>-</w:t>
            </w:r>
          </w:p>
        </w:tc>
        <w:tc>
          <w:tcPr>
            <w:tcW w:w="904" w:type="dxa"/>
          </w:tcPr>
          <w:p w:rsidR="00634EE7" w:rsidRDefault="00634EE7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634EE7" w:rsidRDefault="00634EE7">
            <w:pPr>
              <w:pStyle w:val="ConsPlusNormal"/>
            </w:pPr>
            <w:r>
              <w:t>10</w:t>
            </w:r>
          </w:p>
        </w:tc>
      </w:tr>
      <w:tr w:rsidR="00634EE7">
        <w:tc>
          <w:tcPr>
            <w:tcW w:w="2552" w:type="dxa"/>
          </w:tcPr>
          <w:p w:rsidR="00634EE7" w:rsidRDefault="00634EE7">
            <w:pPr>
              <w:pStyle w:val="ConsPlusNormal"/>
            </w:pPr>
            <w:r>
              <w:t>сухари, печенье (г)</w:t>
            </w:r>
          </w:p>
        </w:tc>
        <w:tc>
          <w:tcPr>
            <w:tcW w:w="1800" w:type="dxa"/>
            <w:gridSpan w:val="2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34EE7" w:rsidRDefault="00634EE7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634EE7" w:rsidRDefault="00634EE7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634EE7" w:rsidRDefault="00634EE7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634EE7" w:rsidRDefault="00634EE7">
            <w:pPr>
              <w:pStyle w:val="ConsPlusNormal"/>
            </w:pPr>
            <w:r>
              <w:t>3 - 5</w:t>
            </w:r>
          </w:p>
        </w:tc>
        <w:tc>
          <w:tcPr>
            <w:tcW w:w="904" w:type="dxa"/>
          </w:tcPr>
          <w:p w:rsidR="00634EE7" w:rsidRDefault="00634EE7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634EE7" w:rsidRDefault="00634EE7">
            <w:pPr>
              <w:pStyle w:val="ConsPlusNormal"/>
            </w:pPr>
            <w:r>
              <w:t>10 - 15</w:t>
            </w:r>
          </w:p>
        </w:tc>
      </w:tr>
      <w:tr w:rsidR="00634EE7">
        <w:tc>
          <w:tcPr>
            <w:tcW w:w="2552" w:type="dxa"/>
          </w:tcPr>
          <w:p w:rsidR="00634EE7" w:rsidRDefault="00634EE7">
            <w:pPr>
              <w:pStyle w:val="ConsPlusNormal"/>
            </w:pPr>
            <w:r>
              <w:t>растительное масло (мл)</w:t>
            </w:r>
          </w:p>
        </w:tc>
        <w:tc>
          <w:tcPr>
            <w:tcW w:w="1800" w:type="dxa"/>
            <w:gridSpan w:val="2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34EE7" w:rsidRDefault="00634EE7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634EE7" w:rsidRDefault="00634EE7">
            <w:pPr>
              <w:pStyle w:val="ConsPlusNormal"/>
            </w:pPr>
            <w:r>
              <w:t>1 - 3</w:t>
            </w:r>
          </w:p>
        </w:tc>
        <w:tc>
          <w:tcPr>
            <w:tcW w:w="903" w:type="dxa"/>
          </w:tcPr>
          <w:p w:rsidR="00634EE7" w:rsidRDefault="00634EE7">
            <w:pPr>
              <w:pStyle w:val="ConsPlusNormal"/>
            </w:pPr>
            <w:r>
              <w:t>3</w:t>
            </w:r>
          </w:p>
        </w:tc>
        <w:tc>
          <w:tcPr>
            <w:tcW w:w="902" w:type="dxa"/>
          </w:tcPr>
          <w:p w:rsidR="00634EE7" w:rsidRDefault="00634EE7">
            <w:pPr>
              <w:pStyle w:val="ConsPlusNormal"/>
            </w:pPr>
            <w:r>
              <w:t>5</w:t>
            </w:r>
          </w:p>
        </w:tc>
        <w:tc>
          <w:tcPr>
            <w:tcW w:w="904" w:type="dxa"/>
          </w:tcPr>
          <w:p w:rsidR="00634EE7" w:rsidRDefault="00634EE7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634EE7" w:rsidRDefault="00634EE7">
            <w:pPr>
              <w:pStyle w:val="ConsPlusNormal"/>
            </w:pPr>
            <w:r>
              <w:t>6</w:t>
            </w:r>
          </w:p>
        </w:tc>
      </w:tr>
      <w:tr w:rsidR="00634EE7">
        <w:tc>
          <w:tcPr>
            <w:tcW w:w="2552" w:type="dxa"/>
          </w:tcPr>
          <w:p w:rsidR="00634EE7" w:rsidRDefault="00634EE7">
            <w:pPr>
              <w:pStyle w:val="ConsPlusNormal"/>
            </w:pPr>
            <w:r>
              <w:t>сливочное масло (г)</w:t>
            </w:r>
          </w:p>
        </w:tc>
        <w:tc>
          <w:tcPr>
            <w:tcW w:w="1800" w:type="dxa"/>
            <w:gridSpan w:val="2"/>
          </w:tcPr>
          <w:p w:rsidR="00634EE7" w:rsidRDefault="00634E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34EE7" w:rsidRDefault="00634EE7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634EE7" w:rsidRDefault="00634EE7">
            <w:pPr>
              <w:pStyle w:val="ConsPlusNormal"/>
            </w:pPr>
            <w:r>
              <w:t>1 - 4</w:t>
            </w:r>
          </w:p>
        </w:tc>
        <w:tc>
          <w:tcPr>
            <w:tcW w:w="903" w:type="dxa"/>
          </w:tcPr>
          <w:p w:rsidR="00634EE7" w:rsidRDefault="00634EE7">
            <w:pPr>
              <w:pStyle w:val="ConsPlusNormal"/>
            </w:pPr>
            <w:r>
              <w:t>4</w:t>
            </w:r>
          </w:p>
        </w:tc>
        <w:tc>
          <w:tcPr>
            <w:tcW w:w="902" w:type="dxa"/>
          </w:tcPr>
          <w:p w:rsidR="00634EE7" w:rsidRDefault="00634EE7">
            <w:pPr>
              <w:pStyle w:val="ConsPlusNormal"/>
            </w:pPr>
            <w:r>
              <w:t>4</w:t>
            </w:r>
          </w:p>
        </w:tc>
        <w:tc>
          <w:tcPr>
            <w:tcW w:w="904" w:type="dxa"/>
          </w:tcPr>
          <w:p w:rsidR="00634EE7" w:rsidRDefault="00634EE7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634EE7" w:rsidRDefault="00634EE7">
            <w:pPr>
              <w:pStyle w:val="ConsPlusNormal"/>
            </w:pPr>
            <w:r>
              <w:t>6</w:t>
            </w:r>
          </w:p>
        </w:tc>
      </w:tr>
      <w:tr w:rsidR="00634EE7">
        <w:tc>
          <w:tcPr>
            <w:tcW w:w="9791" w:type="dxa"/>
            <w:gridSpan w:val="9"/>
          </w:tcPr>
          <w:p w:rsidR="00634EE7" w:rsidRDefault="00634EE7">
            <w:pPr>
              <w:pStyle w:val="ConsPlusNormal"/>
              <w:ind w:left="283"/>
            </w:pPr>
            <w:r>
              <w:t>Примечание:</w:t>
            </w:r>
          </w:p>
          <w:p w:rsidR="00634EE7" w:rsidRDefault="00634EE7">
            <w:pPr>
              <w:pStyle w:val="ConsPlusNormal"/>
              <w:ind w:left="283"/>
            </w:pPr>
            <w:r>
              <w:t>&lt;*&gt; Для приготовления каш.</w:t>
            </w:r>
          </w:p>
          <w:p w:rsidR="00634EE7" w:rsidRDefault="00634EE7">
            <w:pPr>
              <w:pStyle w:val="ConsPlusNormal"/>
              <w:ind w:left="283"/>
            </w:pPr>
            <w:r>
              <w:t>&lt;**&gt; В зависимости от количества потребляемой молочной смеси или женского молока.</w:t>
            </w:r>
          </w:p>
        </w:tc>
      </w:tr>
    </w:tbl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jc w:val="right"/>
        <w:outlineLvl w:val="1"/>
      </w:pPr>
      <w:r>
        <w:t>Приложение N 16</w:t>
      </w:r>
    </w:p>
    <w:p w:rsidR="00634EE7" w:rsidRDefault="00634EE7">
      <w:pPr>
        <w:pStyle w:val="ConsPlusNormal"/>
        <w:jc w:val="right"/>
      </w:pPr>
      <w:r>
        <w:t>к СанПиН 2.4.1.3049-13</w:t>
      </w:r>
    </w:p>
    <w:p w:rsidR="00634EE7" w:rsidRDefault="00634EE7">
      <w:pPr>
        <w:pStyle w:val="ConsPlusNormal"/>
        <w:jc w:val="right"/>
      </w:pPr>
    </w:p>
    <w:p w:rsidR="00634EE7" w:rsidRDefault="00634EE7">
      <w:pPr>
        <w:pStyle w:val="ConsPlusNormal"/>
        <w:jc w:val="center"/>
      </w:pPr>
      <w:bookmarkStart w:id="25" w:name="P2453"/>
      <w:bookmarkEnd w:id="25"/>
      <w:r>
        <w:t>Журнал здоровья</w:t>
      </w:r>
    </w:p>
    <w:p w:rsidR="00634EE7" w:rsidRDefault="00634E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3300"/>
        <w:gridCol w:w="2310"/>
        <w:gridCol w:w="660"/>
        <w:gridCol w:w="660"/>
        <w:gridCol w:w="660"/>
        <w:gridCol w:w="825"/>
        <w:gridCol w:w="660"/>
        <w:gridCol w:w="660"/>
        <w:gridCol w:w="825"/>
        <w:gridCol w:w="660"/>
      </w:tblGrid>
      <w:tr w:rsidR="00634EE7">
        <w:tc>
          <w:tcPr>
            <w:tcW w:w="990" w:type="dxa"/>
            <w:vMerge w:val="restart"/>
          </w:tcPr>
          <w:p w:rsidR="00634EE7" w:rsidRDefault="00634E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00" w:type="dxa"/>
            <w:vMerge w:val="restart"/>
          </w:tcPr>
          <w:p w:rsidR="00634EE7" w:rsidRDefault="00634EE7">
            <w:pPr>
              <w:pStyle w:val="ConsPlusNormal"/>
              <w:jc w:val="center"/>
            </w:pPr>
            <w:r>
              <w:t xml:space="preserve">Ф.И.О. работника </w:t>
            </w:r>
            <w:hyperlink w:anchor="P25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10" w:type="dxa"/>
            <w:vMerge w:val="restart"/>
          </w:tcPr>
          <w:p w:rsidR="00634EE7" w:rsidRDefault="00634EE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5610" w:type="dxa"/>
            <w:gridSpan w:val="8"/>
          </w:tcPr>
          <w:p w:rsidR="00634EE7" w:rsidRDefault="00634EE7">
            <w:pPr>
              <w:pStyle w:val="ConsPlusNormal"/>
              <w:jc w:val="center"/>
            </w:pPr>
            <w:r>
              <w:t xml:space="preserve">Месяц/дни </w:t>
            </w:r>
            <w:hyperlink w:anchor="P2515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634EE7">
        <w:tc>
          <w:tcPr>
            <w:tcW w:w="990" w:type="dxa"/>
            <w:vMerge/>
          </w:tcPr>
          <w:p w:rsidR="00634EE7" w:rsidRDefault="00634EE7"/>
        </w:tc>
        <w:tc>
          <w:tcPr>
            <w:tcW w:w="3300" w:type="dxa"/>
            <w:vMerge/>
          </w:tcPr>
          <w:p w:rsidR="00634EE7" w:rsidRDefault="00634EE7"/>
        </w:tc>
        <w:tc>
          <w:tcPr>
            <w:tcW w:w="2310" w:type="dxa"/>
            <w:vMerge/>
          </w:tcPr>
          <w:p w:rsidR="00634EE7" w:rsidRDefault="00634EE7"/>
        </w:tc>
        <w:tc>
          <w:tcPr>
            <w:tcW w:w="660" w:type="dxa"/>
          </w:tcPr>
          <w:p w:rsidR="00634EE7" w:rsidRDefault="00634E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center"/>
            </w:pPr>
            <w:r>
              <w:t>...</w:t>
            </w:r>
          </w:p>
        </w:tc>
      </w:tr>
      <w:tr w:rsidR="00634EE7">
        <w:tc>
          <w:tcPr>
            <w:tcW w:w="990" w:type="dxa"/>
          </w:tcPr>
          <w:p w:rsidR="00634EE7" w:rsidRDefault="00634EE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0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center"/>
            </w:pPr>
          </w:p>
        </w:tc>
      </w:tr>
      <w:tr w:rsidR="00634EE7">
        <w:tc>
          <w:tcPr>
            <w:tcW w:w="990" w:type="dxa"/>
          </w:tcPr>
          <w:p w:rsidR="00634EE7" w:rsidRDefault="00634EE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0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center"/>
            </w:pPr>
          </w:p>
        </w:tc>
      </w:tr>
      <w:tr w:rsidR="00634EE7">
        <w:tc>
          <w:tcPr>
            <w:tcW w:w="990" w:type="dxa"/>
          </w:tcPr>
          <w:p w:rsidR="00634EE7" w:rsidRDefault="00634EE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0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center"/>
            </w:pPr>
          </w:p>
        </w:tc>
      </w:tr>
      <w:tr w:rsidR="00634EE7">
        <w:tc>
          <w:tcPr>
            <w:tcW w:w="99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330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634EE7" w:rsidRDefault="00634EE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634EE7" w:rsidRDefault="00634EE7">
            <w:pPr>
              <w:pStyle w:val="ConsPlusNormal"/>
              <w:jc w:val="center"/>
            </w:pPr>
          </w:p>
        </w:tc>
      </w:tr>
    </w:tbl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  <w:r>
        <w:t>--------------------------------</w:t>
      </w:r>
    </w:p>
    <w:p w:rsidR="00634EE7" w:rsidRDefault="00634EE7">
      <w:pPr>
        <w:pStyle w:val="ConsPlusNormal"/>
        <w:spacing w:before="220"/>
        <w:ind w:firstLine="540"/>
        <w:jc w:val="both"/>
      </w:pPr>
      <w:r>
        <w:t>Примечание:</w:t>
      </w:r>
    </w:p>
    <w:p w:rsidR="00634EE7" w:rsidRDefault="00634EE7">
      <w:pPr>
        <w:pStyle w:val="ConsPlusNormal"/>
        <w:spacing w:before="220"/>
        <w:ind w:firstLine="540"/>
        <w:jc w:val="both"/>
      </w:pPr>
      <w:bookmarkStart w:id="26" w:name="P2514"/>
      <w:bookmarkEnd w:id="26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634EE7" w:rsidRDefault="00634EE7">
      <w:pPr>
        <w:pStyle w:val="ConsPlusNormal"/>
        <w:spacing w:before="220"/>
        <w:ind w:firstLine="540"/>
        <w:jc w:val="both"/>
      </w:pPr>
      <w:bookmarkStart w:id="27" w:name="P2515"/>
      <w:bookmarkEnd w:id="27"/>
      <w:r>
        <w:t>&lt;**&gt; Условные обозначения:</w:t>
      </w:r>
    </w:p>
    <w:p w:rsidR="00634EE7" w:rsidRDefault="00634EE7">
      <w:pPr>
        <w:pStyle w:val="ConsPlusNormal"/>
        <w:spacing w:before="220"/>
        <w:ind w:firstLine="540"/>
        <w:jc w:val="both"/>
      </w:pPr>
      <w:proofErr w:type="spellStart"/>
      <w:r>
        <w:t>Зд</w:t>
      </w:r>
      <w:proofErr w:type="spellEnd"/>
      <w:r>
        <w:t xml:space="preserve">. - здоров; Отстранен - отстранен от работы; </w:t>
      </w:r>
      <w:proofErr w:type="spellStart"/>
      <w:r>
        <w:t>отп</w:t>
      </w:r>
      <w:proofErr w:type="spellEnd"/>
      <w:r>
        <w:t>. - отпуск; В - выходной; б/л - больничный лист.</w:t>
      </w: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ind w:firstLine="540"/>
        <w:jc w:val="both"/>
      </w:pPr>
    </w:p>
    <w:p w:rsidR="00634EE7" w:rsidRDefault="00634E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4BC6" w:rsidRDefault="00714BC6"/>
    <w:sectPr w:rsidR="00714BC6" w:rsidSect="0081515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E7"/>
    <w:rsid w:val="000576E7"/>
    <w:rsid w:val="00634EE7"/>
    <w:rsid w:val="0071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4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4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4E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4E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4E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4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4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4E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4E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4E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AB23EF4F104915E7F3D4809187D128AFBDDC143FDC11E5D8E148536EA239E33AB0AE79FB9C1909B48535A1CDC8D7AF9DFD3630FFCB88BF5L1Z9H" TargetMode="External"/><Relationship Id="rId18" Type="http://schemas.openxmlformats.org/officeDocument/2006/relationships/hyperlink" Target="consultantplus://offline/ref=CAB23EF4F104915E7F3D4809187D128AF8DCC24CF7C91E5D8E148536EA239E33B90ABF93B8C48E9B4E460C4D99LDZ1H" TargetMode="External"/><Relationship Id="rId26" Type="http://schemas.openxmlformats.org/officeDocument/2006/relationships/hyperlink" Target="consultantplus://offline/ref=CAB23EF4F104915E7F3D4809187D128AFBDDC143FDC11E5D8E148536EA239E33AB0AE79FB9C190994E535A1CDC8D7AF9DFD3630FFCB88BF5L1Z9H" TargetMode="External"/><Relationship Id="rId39" Type="http://schemas.openxmlformats.org/officeDocument/2006/relationships/hyperlink" Target="consultantplus://offline/ref=CAB23EF4F104915E7F3D4809187D128AFBDDC143FDC11E5D8E148536EA239E33AB0AE79FB9C190994C535A1CDC8D7AF9DFD3630FFCB88BF5L1Z9H" TargetMode="External"/><Relationship Id="rId21" Type="http://schemas.openxmlformats.org/officeDocument/2006/relationships/hyperlink" Target="consultantplus://offline/ref=CAB23EF4F104915E7F3D4809187D128AFBDDC143FDC11E5D8E148536EA239E33AB0AE79FB9C1909A48535A1CDC8D7AF9DFD3630FFCB88BF5L1Z9H" TargetMode="External"/><Relationship Id="rId34" Type="http://schemas.openxmlformats.org/officeDocument/2006/relationships/hyperlink" Target="consultantplus://offline/ref=CAB23EF4F104915E7F3D4809187D128AFBDDC143FDC11E5D8E148536EA239E33AB0AE79FB9C1909849535A1CDC8D7AF9DFD3630FFCB88BF5L1Z9H" TargetMode="External"/><Relationship Id="rId42" Type="http://schemas.openxmlformats.org/officeDocument/2006/relationships/hyperlink" Target="consultantplus://offline/ref=CAB23EF4F104915E7F3D4809187D128AF3DCC64CF7C24357864D8934ED2CC124AC43EB9EB9C1919D440C5F09CDD576FDC4CD6210E0BA8ALFZDH" TargetMode="External"/><Relationship Id="rId47" Type="http://schemas.openxmlformats.org/officeDocument/2006/relationships/hyperlink" Target="consultantplus://offline/ref=CAB23EF4F104915E7F3D4809187D128AFBDDC143FDC11E5D8E148536EA239E33AB0AE79FB9C1909948535A1CDC8D7AF9DFD3630FFCB88BF5L1Z9H" TargetMode="External"/><Relationship Id="rId50" Type="http://schemas.openxmlformats.org/officeDocument/2006/relationships/hyperlink" Target="consultantplus://offline/ref=CAB23EF4F104915E7F3D4809187D128AFBDDC143FDC11E5D8E148536EA239E33AB0AE79FB9C1909947535A1CDC8D7AF9DFD3630FFCB88BF5L1Z9H" TargetMode="External"/><Relationship Id="rId55" Type="http://schemas.openxmlformats.org/officeDocument/2006/relationships/hyperlink" Target="consultantplus://offline/ref=CAB23EF4F104915E7F3D4809187D128AFBDDC143FDC11E5D8E148536EA239E33AB0AE79FB9C1909946535A1CDC8D7AF9DFD3630FFCB88BF5L1Z9H" TargetMode="External"/><Relationship Id="rId63" Type="http://schemas.openxmlformats.org/officeDocument/2006/relationships/hyperlink" Target="consultantplus://offline/ref=CAB23EF4F104915E7F3D4809187D128AFBDDC143FDC11E5D8E148536EA239E33AB0AE79FB9C1909849535A1CDC8D7AF9DFD3630FFCB88BF5L1Z9H" TargetMode="External"/><Relationship Id="rId68" Type="http://schemas.openxmlformats.org/officeDocument/2006/relationships/hyperlink" Target="consultantplus://offline/ref=CAB23EF4F104915E7F3D4809187D128AF8DCC647FBC91E5D8E148536EA239E33B90ABF93B8C48E9B4E460C4D99LDZ1H" TargetMode="External"/><Relationship Id="rId76" Type="http://schemas.openxmlformats.org/officeDocument/2006/relationships/hyperlink" Target="consultantplus://offline/ref=CAB23EF4F104915E7F3D4809187D128AFBDDC143FDC11E5D8E148536EA239E33AB0AE79FB9C1909847535A1CDC8D7AF9DFD3630FFCB88BF5L1Z9H" TargetMode="External"/><Relationship Id="rId7" Type="http://schemas.openxmlformats.org/officeDocument/2006/relationships/hyperlink" Target="consultantplus://offline/ref=CAB23EF4F104915E7F3D4809187D128AFBD3C64DFBCF1E5D8E148536EA239E33AB0AE79FB9C1909947535A1CDC8D7AF9DFD3630FFCB88BF5L1Z9H" TargetMode="External"/><Relationship Id="rId71" Type="http://schemas.openxmlformats.org/officeDocument/2006/relationships/hyperlink" Target="consultantplus://offline/ref=CAB23EF4F104915E7F3D4809187D128AFBD4C544F6CC1E5D8E148536EA239E33B90ABF93B8C48E9B4E460C4D99LDZ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B23EF4F104915E7F3D4809187D128AFBDDC143FDC11E5D8E148536EA239E33AB0AE79FB9C1909A4B535A1CDC8D7AF9DFD3630FFCB88BF5L1Z9H" TargetMode="External"/><Relationship Id="rId29" Type="http://schemas.openxmlformats.org/officeDocument/2006/relationships/hyperlink" Target="consultantplus://offline/ref=CAB23EF4F104915E7F3D4809187D128AFBDDC143FDC11E5D8E148536EA239E33AB0AE79FB9C1909849535A1CDC8D7AF9DFD3630FFCB88BF5L1Z9H" TargetMode="External"/><Relationship Id="rId11" Type="http://schemas.openxmlformats.org/officeDocument/2006/relationships/hyperlink" Target="consultantplus://offline/ref=CAB23EF4F104915E7F3D4809187D128AFBD5CC46F6C11E5D8E148536EA239E33B90ABF93B8C48E9B4E460C4D99LDZ1H" TargetMode="External"/><Relationship Id="rId24" Type="http://schemas.openxmlformats.org/officeDocument/2006/relationships/hyperlink" Target="consultantplus://offline/ref=CAB23EF4F104915E7F3D4809187D128AFBDDC143FDC11E5D8E148536EA239E33AB0AE79FB9C1909A46535A1CDC8D7AF9DFD3630FFCB88BF5L1Z9H" TargetMode="External"/><Relationship Id="rId32" Type="http://schemas.openxmlformats.org/officeDocument/2006/relationships/hyperlink" Target="consultantplus://offline/ref=CAB23EF4F104915E7F3D4809187D128AFBDDC143FDC11E5D8E148536EA239E33AB0AE79FB9C1909849535A1CDC8D7AF9DFD3630FFCB88BF5L1Z9H" TargetMode="External"/><Relationship Id="rId37" Type="http://schemas.openxmlformats.org/officeDocument/2006/relationships/hyperlink" Target="consultantplus://offline/ref=CAB23EF4F104915E7F3D4809187D128AFBD6C547FEC11E5D8E148536EA239E33AB0AE79FB9C1909A4D535A1CDC8D7AF9DFD3630FFCB88BF5L1Z9H" TargetMode="External"/><Relationship Id="rId40" Type="http://schemas.openxmlformats.org/officeDocument/2006/relationships/hyperlink" Target="consultantplus://offline/ref=CAB23EF4F104915E7F3D4809187D128AFBDDC143FDC11E5D8E148536EA239E33AB0AE79FB9C190994B535A1CDC8D7AF9DFD3630FFCB88BF5L1Z9H" TargetMode="External"/><Relationship Id="rId45" Type="http://schemas.openxmlformats.org/officeDocument/2006/relationships/hyperlink" Target="consultantplus://offline/ref=CAB23EF4F104915E7F3D4809187D128AFBDDC143FDC11E5D8E148536EA239E33AB0AE79FB9C1909949535A1CDC8D7AF9DFD3630FFCB88BF5L1Z9H" TargetMode="External"/><Relationship Id="rId53" Type="http://schemas.openxmlformats.org/officeDocument/2006/relationships/hyperlink" Target="consultantplus://offline/ref=CAB23EF4F104915E7F3D4809187D128AFBDDC143FDC11E5D8E148536EA239E33AB0AE79FB9C1909849535A1CDC8D7AF9DFD3630FFCB88BF5L1Z9H" TargetMode="External"/><Relationship Id="rId58" Type="http://schemas.openxmlformats.org/officeDocument/2006/relationships/hyperlink" Target="consultantplus://offline/ref=CAB23EF4F104915E7F3D4809187D128AFBDDC143FDC11E5D8E148536EA239E33AB0AE79FB9C1909849535A1CDC8D7AF9DFD3630FFCB88BF5L1Z9H" TargetMode="External"/><Relationship Id="rId66" Type="http://schemas.openxmlformats.org/officeDocument/2006/relationships/hyperlink" Target="consultantplus://offline/ref=CAB23EF4F104915E7F3D4809187D128AFBD0CC45F7CA1E5D8E148536EA239E33AB0AE79FB9C1909A4C535A1CDC8D7AF9DFD3630FFCB88BF5L1Z9H" TargetMode="External"/><Relationship Id="rId74" Type="http://schemas.openxmlformats.org/officeDocument/2006/relationships/hyperlink" Target="consultantplus://offline/ref=CAB23EF4F104915E7F3D4809187D128AFBDDC143FDC11E5D8E148536EA239E33AB0AE79FB9C1909848535A1CDC8D7AF9DFD3630FFCB88BF5L1Z9H" TargetMode="External"/><Relationship Id="rId79" Type="http://schemas.openxmlformats.org/officeDocument/2006/relationships/hyperlink" Target="consultantplus://offline/ref=CAB23EF4F104915E7F3D4809187D128AFBDDC143FDC11E5D8E148536EA239E33AB0AE79FB9C1919B4E535A1CDC8D7AF9DFD3630FFCB88BF5L1Z9H" TargetMode="External"/><Relationship Id="rId5" Type="http://schemas.openxmlformats.org/officeDocument/2006/relationships/hyperlink" Target="consultantplus://offline/ref=CAB23EF4F104915E7F3D4809187D128AFBDDC74DF9C11E5D8E148536EA239E33AB0AE79FB9C1909B48535A1CDC8D7AF9DFD3630FFCB88BF5L1Z9H" TargetMode="External"/><Relationship Id="rId61" Type="http://schemas.openxmlformats.org/officeDocument/2006/relationships/hyperlink" Target="consultantplus://offline/ref=CAB23EF4F104915E7F3D4809187D128AFBDCCD4CF8C01E5D8E148536EA239E33AB0AE79FB9C1909A46535A1CDC8D7AF9DFD3630FFCB88BF5L1Z9H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CAB23EF4F104915E7F3D4809187D128AFBD5CC42FCCF1E5D8E148536EA239E33B90ABF93B8C48E9B4E460C4D99LDZ1H" TargetMode="External"/><Relationship Id="rId19" Type="http://schemas.openxmlformats.org/officeDocument/2006/relationships/hyperlink" Target="consultantplus://offline/ref=CAB23EF4F104915E7F3D4809187D128AFBDDC143FDC11E5D8E148536EA239E33AB0AE79FB9C1909A49535A1CDC8D7AF9DFD3630FFCB88BF5L1Z9H" TargetMode="External"/><Relationship Id="rId31" Type="http://schemas.openxmlformats.org/officeDocument/2006/relationships/hyperlink" Target="consultantplus://offline/ref=CAB23EF4F104915E7F3D4809187D128AFBDDC143FDC11E5D8E148536EA239E33AB0AE79FB9C1909849535A1CDC8D7AF9DFD3630FFCB88BF5L1Z9H" TargetMode="External"/><Relationship Id="rId44" Type="http://schemas.openxmlformats.org/officeDocument/2006/relationships/hyperlink" Target="consultantplus://offline/ref=CAB23EF4F104915E7F3D4809187D128AFBDDC143FDC11E5D8E148536EA239E33AB0AE79FB9C190994A535A1CDC8D7AF9DFD3630FFCB88BF5L1Z9H" TargetMode="External"/><Relationship Id="rId52" Type="http://schemas.openxmlformats.org/officeDocument/2006/relationships/hyperlink" Target="consultantplus://offline/ref=CAB23EF4F104915E7F3D4809187D128AFBDDC143FDC11E5D8E148536EA239E33AB0AE79FB9C1909849535A1CDC8D7AF9DFD3630FFCB88BF5L1Z9H" TargetMode="External"/><Relationship Id="rId60" Type="http://schemas.openxmlformats.org/officeDocument/2006/relationships/hyperlink" Target="consultantplus://offline/ref=CAB23EF4F104915E7F3D4809187D128AFBDDC143FDC11E5D8E148536EA239E33AB0AE79FB9C1909849535A1CDC8D7AF9DFD3630FFCB88BF5L1Z9H" TargetMode="External"/><Relationship Id="rId65" Type="http://schemas.openxmlformats.org/officeDocument/2006/relationships/hyperlink" Target="consultantplus://offline/ref=CAB23EF4F104915E7F3D4809187D128AFBDDC143FDC11E5D8E148536EA239E33AB0AE79FB9C1909849535A1CDC8D7AF9DFD3630FFCB88BF5L1Z9H" TargetMode="External"/><Relationship Id="rId73" Type="http://schemas.openxmlformats.org/officeDocument/2006/relationships/hyperlink" Target="consultantplus://offline/ref=CAB23EF4F104915E7F3D4809187D128AFBDDC143FDC11E5D8E148536EA239E33AB0AE79FB9C1909848535A1CDC8D7AF9DFD3630FFCB88BF5L1Z9H" TargetMode="External"/><Relationship Id="rId78" Type="http://schemas.openxmlformats.org/officeDocument/2006/relationships/hyperlink" Target="consultantplus://offline/ref=CAB23EF4F104915E7F3D4809187D128AFBDDC143FDC11E5D8E148536EA239E33AB0AE79FB9C1919B4F535A1CDC8D7AF9DFD3630FFCB88BF5L1Z9H" TargetMode="External"/><Relationship Id="rId81" Type="http://schemas.openxmlformats.org/officeDocument/2006/relationships/hyperlink" Target="consultantplus://offline/ref=CAB23EF4F104915E7F3D4809187D128AFBDDC143FDC11E5D8E148536EA239E33AB0AE79FB9C1919B4D535A1CDC8D7AF9DFD3630FFCB88BF5L1Z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B23EF4F104915E7F3D4809187D128AFFD0C344F8C24357864D8934ED2CC124AC43EB9EB9C0939C440C5F09CDD576FDC4CD6210E0BA8ALFZDH" TargetMode="External"/><Relationship Id="rId14" Type="http://schemas.openxmlformats.org/officeDocument/2006/relationships/hyperlink" Target="consultantplus://offline/ref=CAB23EF4F104915E7F3D4809187D128AFBD3C64DFBCF1E5D8E148536EA239E33AB0AE79FB9C1909947535A1CDC8D7AF9DFD3630FFCB88BF5L1Z9H" TargetMode="External"/><Relationship Id="rId22" Type="http://schemas.openxmlformats.org/officeDocument/2006/relationships/hyperlink" Target="consultantplus://offline/ref=CAB23EF4F104915E7F3D4809187D128AFBDDC143FDC11E5D8E148536EA239E33AB0AE79FB9C1909A47535A1CDC8D7AF9DFD3630FFCB88BF5L1Z9H" TargetMode="External"/><Relationship Id="rId27" Type="http://schemas.openxmlformats.org/officeDocument/2006/relationships/hyperlink" Target="consultantplus://offline/ref=CAB23EF4F104915E7F3D4809187D128AFED4C44CFDC24357864D8934ED2CC124AC43EB9EB9C1919D440C5F09CDD576FDC4CD6210E0BA8ALFZDH" TargetMode="External"/><Relationship Id="rId30" Type="http://schemas.openxmlformats.org/officeDocument/2006/relationships/hyperlink" Target="consultantplus://offline/ref=CAB23EF4F104915E7F3D4809187D128AF8D5C445F6CB1E5D8E148536EA239E33AB0AE79FB9C192934A535A1CDC8D7AF9DFD3630FFCB88BF5L1Z9H" TargetMode="External"/><Relationship Id="rId35" Type="http://schemas.openxmlformats.org/officeDocument/2006/relationships/hyperlink" Target="consultantplus://offline/ref=CAB23EF4F104915E7F3D4809187D128AF8D5C445F7CC1E5D8E148536EA239E33AB0AE79FB9C1909A4B535A1CDC8D7AF9DFD3630FFCB88BF5L1Z9H" TargetMode="External"/><Relationship Id="rId43" Type="http://schemas.openxmlformats.org/officeDocument/2006/relationships/hyperlink" Target="consultantplus://offline/ref=CAB23EF4F104915E7F3D4809187D128AFBDDC143FDC11E5D8E148536EA239E33AB0AE79FB9C1909849535A1CDC8D7AF9DFD3630FFCB88BF5L1Z9H" TargetMode="External"/><Relationship Id="rId48" Type="http://schemas.openxmlformats.org/officeDocument/2006/relationships/hyperlink" Target="consultantplus://offline/ref=CAB23EF4F104915E7F3D4809187D128AFBDDC143FDC11E5D8E148536EA239E33AB0AE79FB9C1909947535A1CDC8D7AF9DFD3630FFCB88BF5L1Z9H" TargetMode="External"/><Relationship Id="rId56" Type="http://schemas.openxmlformats.org/officeDocument/2006/relationships/hyperlink" Target="consultantplus://offline/ref=CAB23EF4F104915E7F3D4809187D128AFBDDC143FDC11E5D8E148536EA239E33AB0AE79FB9C190984F535A1CDC8D7AF9DFD3630FFCB88BF5L1Z9H" TargetMode="External"/><Relationship Id="rId64" Type="http://schemas.openxmlformats.org/officeDocument/2006/relationships/hyperlink" Target="consultantplus://offline/ref=CAB23EF4F104915E7F3D4809187D128AFBDDC143FDC11E5D8E148536EA239E33AB0AE79FB9C1909849535A1CDC8D7AF9DFD3630FFCB88BF5L1Z9H" TargetMode="External"/><Relationship Id="rId69" Type="http://schemas.openxmlformats.org/officeDocument/2006/relationships/hyperlink" Target="consultantplus://offline/ref=CAB23EF4F104915E7F3D4809187D128AF8D4C24DFFCB1E5D8E148536EA239E33AB0AE79FB9C1909A4E535A1CDC8D7AF9DFD3630FFCB88BF5L1Z9H" TargetMode="External"/><Relationship Id="rId77" Type="http://schemas.openxmlformats.org/officeDocument/2006/relationships/hyperlink" Target="consultantplus://offline/ref=CAB23EF4F104915E7F3D4809187D128AFBDDC143FDC11E5D8E148536EA239E33AB0AE79FB9C1919B4F535A1CDC8D7AF9DFD3630FFCB88BF5L1Z9H" TargetMode="External"/><Relationship Id="rId8" Type="http://schemas.openxmlformats.org/officeDocument/2006/relationships/hyperlink" Target="consultantplus://offline/ref=CAB23EF4F104915E7F3D4809187D128AFBD1C742FEC81E5D8E148536EA239E33B90ABF93B8C48E9B4E460C4D99LDZ1H" TargetMode="External"/><Relationship Id="rId51" Type="http://schemas.openxmlformats.org/officeDocument/2006/relationships/hyperlink" Target="consultantplus://offline/ref=CAB23EF4F104915E7F3D4809187D128AFED4C44CFDC24357864D8934ED2CC124AC43EB9EB9C1919D440C5F09CDD576FDC4CD6210E0BA8ALFZDH" TargetMode="External"/><Relationship Id="rId72" Type="http://schemas.openxmlformats.org/officeDocument/2006/relationships/hyperlink" Target="consultantplus://offline/ref=CAB23EF4F104915E7F3D4809187D128AFBDCCD4CF8C01E5D8E148536EA239E33AB0AE79FB9C1909A46535A1CDC8D7AF9DFD3630FFCB88BF5L1Z9H" TargetMode="External"/><Relationship Id="rId80" Type="http://schemas.openxmlformats.org/officeDocument/2006/relationships/hyperlink" Target="consultantplus://offline/ref=CAB23EF4F104915E7F3D4809187D128AFBDDC143FDC11E5D8E148536EA239E33AB0AE79FB9C1919B4E535A1CDC8D7AF9DFD3630FFCB88BF5L1Z9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AB23EF4F104915E7F3D4809187D128AFBDDC74DF9C11E5D8E148536EA239E33AB0AE79FB9C1909A4C535A1CDC8D7AF9DFD3630FFCB88BF5L1Z9H" TargetMode="External"/><Relationship Id="rId17" Type="http://schemas.openxmlformats.org/officeDocument/2006/relationships/hyperlink" Target="consultantplus://offline/ref=CAB23EF4F104915E7F3D4809187D128AFBDDC143FDC11E5D8E148536EA239E33AB0AE79FB9C1909A4A535A1CDC8D7AF9DFD3630FFCB88BF5L1Z9H" TargetMode="External"/><Relationship Id="rId25" Type="http://schemas.openxmlformats.org/officeDocument/2006/relationships/hyperlink" Target="consultantplus://offline/ref=CAB23EF4F104915E7F3D4809187D128AFBDDC143FDC11E5D8E148536EA239E33AB0AE79FB9C190994F535A1CDC8D7AF9DFD3630FFCB88BF5L1Z9H" TargetMode="External"/><Relationship Id="rId33" Type="http://schemas.openxmlformats.org/officeDocument/2006/relationships/hyperlink" Target="consultantplus://offline/ref=CAB23EF4F104915E7F3D4809187D128AFBDDC143FDC11E5D8E148536EA239E33AB0AE79FB9C1909849535A1CDC8D7AF9DFD3630FFCB88BF5L1Z9H" TargetMode="External"/><Relationship Id="rId38" Type="http://schemas.openxmlformats.org/officeDocument/2006/relationships/hyperlink" Target="consultantplus://offline/ref=CAB23EF4F104915E7F3D4809187D128AFBDDC143FDC11E5D8E148536EA239E33AB0AE79FB9C1909849535A1CDC8D7AF9DFD3630FFCB88BF5L1Z9H" TargetMode="External"/><Relationship Id="rId46" Type="http://schemas.openxmlformats.org/officeDocument/2006/relationships/hyperlink" Target="consultantplus://offline/ref=CAB23EF4F104915E7F3D4809187D128AFBD0CD41FFCC1E5D8E148536EA239E33AB0AE79FB295C1DF1A550F4886D876E6D8CD62L0Z7H" TargetMode="External"/><Relationship Id="rId59" Type="http://schemas.openxmlformats.org/officeDocument/2006/relationships/hyperlink" Target="consultantplus://offline/ref=CAB23EF4F104915E7F3D4809187D128AFBDDC143FDC11E5D8E148536EA239E33AB0AE79FB9C190984E535A1CDC8D7AF9DFD3630FFCB88BF5L1Z9H" TargetMode="External"/><Relationship Id="rId67" Type="http://schemas.openxmlformats.org/officeDocument/2006/relationships/hyperlink" Target="consultantplus://offline/ref=CAB23EF4F104915E7F3D4809187D128AF8DCC647FBC91E5D8E148536EA239E33AB0AE79FB9C1969A47535A1CDC8D7AF9DFD3630FFCB88BF5L1Z9H" TargetMode="External"/><Relationship Id="rId20" Type="http://schemas.openxmlformats.org/officeDocument/2006/relationships/hyperlink" Target="consultantplus://offline/ref=CAB23EF4F104915E7F3D4809187D128AFBDDC74DF9C11E5D8E148536EA239E33AB0AE79FB9C1909A4B535A1CDC8D7AF9DFD3630FFCB88BF5L1Z9H" TargetMode="External"/><Relationship Id="rId41" Type="http://schemas.openxmlformats.org/officeDocument/2006/relationships/hyperlink" Target="consultantplus://offline/ref=CAB23EF4F104915E7F3D4809187D128AFBDDC143FDC11E5D8E148536EA239E33AB0AE79FB9C1909849535A1CDC8D7AF9DFD3630FFCB88BF5L1Z9H" TargetMode="External"/><Relationship Id="rId54" Type="http://schemas.openxmlformats.org/officeDocument/2006/relationships/hyperlink" Target="consultantplus://offline/ref=CAB23EF4F104915E7F3D4809187D128AFBDDC143FDC11E5D8E148536EA239E33AB0AE79FB9C1909849535A1CDC8D7AF9DFD3630FFCB88BF5L1Z9H" TargetMode="External"/><Relationship Id="rId62" Type="http://schemas.openxmlformats.org/officeDocument/2006/relationships/hyperlink" Target="consultantplus://offline/ref=CAB23EF4F104915E7F3D4809187D128AFBDDC143FDC11E5D8E148536EA239E33AB0AE79FB9C1909849535A1CDC8D7AF9DFD3630FFCB88BF5L1Z9H" TargetMode="External"/><Relationship Id="rId70" Type="http://schemas.openxmlformats.org/officeDocument/2006/relationships/hyperlink" Target="consultantplus://offline/ref=CAB23EF4F104915E7F3D4809187D128AFBDDC143FDC11E5D8E148536EA239E33AB0AE79FB9C190984A535A1CDC8D7AF9DFD3630FFCB88BF5L1Z9H" TargetMode="External"/><Relationship Id="rId75" Type="http://schemas.openxmlformats.org/officeDocument/2006/relationships/hyperlink" Target="consultantplus://offline/ref=CAB23EF4F104915E7F3D4809187D128AFBDDC143FDC11E5D8E148536EA239E33AB0AE79FB9C1909849535A1CDC8D7AF9DFD3630FFCB88BF5L1Z9H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B23EF4F104915E7F3D4809187D128AFBDDC143FDC11E5D8E148536EA239E33AB0AE79FB9C1909B48535A1CDC8D7AF9DFD3630FFCB88BF5L1Z9H" TargetMode="External"/><Relationship Id="rId15" Type="http://schemas.openxmlformats.org/officeDocument/2006/relationships/hyperlink" Target="consultantplus://offline/ref=CAB23EF4F104915E7F3D4809187D128AFBDDC143FDC11E5D8E148536EA239E33AB0AE79FB9C1909A4C535A1CDC8D7AF9DFD3630FFCB88BF5L1Z9H" TargetMode="External"/><Relationship Id="rId23" Type="http://schemas.openxmlformats.org/officeDocument/2006/relationships/hyperlink" Target="consultantplus://offline/ref=CAB23EF4F104915E7F3D4809187D128AF8D4C243FACC1E5D8E148536EA239E33AB0AE79FB9C1909A4A535A1CDC8D7AF9DFD3630FFCB88BF5L1Z9H" TargetMode="External"/><Relationship Id="rId28" Type="http://schemas.openxmlformats.org/officeDocument/2006/relationships/hyperlink" Target="consultantplus://offline/ref=CAB23EF4F104915E7F3D4809187D128AF8D5C747FFC81E5D8E148536EA239E33AB0AE79FB9C1909A4B535A1CDC8D7AF9DFD3630FFCB88BF5L1Z9H" TargetMode="External"/><Relationship Id="rId36" Type="http://schemas.openxmlformats.org/officeDocument/2006/relationships/hyperlink" Target="consultantplus://offline/ref=CAB23EF4F104915E7F3D4809187D128AFBDDC143FDC11E5D8E148536EA239E33AB0AE79FB9C1909849535A1CDC8D7AF9DFD3630FFCB88BF5L1Z9H" TargetMode="External"/><Relationship Id="rId49" Type="http://schemas.openxmlformats.org/officeDocument/2006/relationships/hyperlink" Target="consultantplus://offline/ref=CAB23EF4F104915E7F3D4809187D128AFBDDC143FDC11E5D8E148536EA239E33AB0AE79FB9C1909947535A1CDC8D7AF9DFD3630FFCB88BF5L1Z9H" TargetMode="External"/><Relationship Id="rId57" Type="http://schemas.openxmlformats.org/officeDocument/2006/relationships/hyperlink" Target="consultantplus://offline/ref=CAB23EF4F104915E7F3D4809187D128AFBDDC143FDC11E5D8E148536EA239E33AB0AE79FB9C1909849535A1CDC8D7AF9DFD3630FFCB88BF5L1Z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24348</Words>
  <Characters>138786</Characters>
  <Application>Microsoft Office Word</Application>
  <DocSecurity>0</DocSecurity>
  <Lines>1156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Татьяна Алексеевна</dc:creator>
  <cp:lastModifiedBy>Платонова Татьяна Алексеевна</cp:lastModifiedBy>
  <cp:revision>1</cp:revision>
  <dcterms:created xsi:type="dcterms:W3CDTF">2019-01-15T07:25:00Z</dcterms:created>
  <dcterms:modified xsi:type="dcterms:W3CDTF">2019-01-15T07:30:00Z</dcterms:modified>
</cp:coreProperties>
</file>