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3F" w:rsidRDefault="0087443F" w:rsidP="0087443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43F" w:rsidRPr="00E75D0E" w:rsidRDefault="00B4057A" w:rsidP="0087443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№ </w:t>
      </w:r>
      <w:r w:rsidRPr="00EC79E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__________</w:t>
      </w:r>
    </w:p>
    <w:p w:rsidR="00E75D0E" w:rsidRPr="00E75D0E" w:rsidRDefault="00E75D0E" w:rsidP="0087443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43F" w:rsidRPr="00B4057A" w:rsidRDefault="0087443F" w:rsidP="00B4057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7A" w:rsidRPr="00B4057A" w:rsidRDefault="0087443F" w:rsidP="00B4057A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4057A"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Ярославль</w:t>
      </w:r>
      <w:r w:rsidR="00B4057A"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057A"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057A"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057A"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057A"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057A"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057A"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057A"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4057A"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057A" w:rsidRPr="00EC79E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</w:t>
      </w:r>
      <w:r w:rsidR="00B4057A"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4057A" w:rsidRPr="00EC79E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</w:t>
      </w:r>
      <w:r w:rsidR="00B4057A"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4057A" w:rsidRPr="00EC79E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</w:t>
      </w:r>
      <w:r w:rsidR="00B4057A"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23889" w:rsidRDefault="00223889" w:rsidP="00B405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18A0" w:rsidRPr="009818A0" w:rsidRDefault="009818A0" w:rsidP="009818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818A0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______________________________________________________,</w:t>
      </w:r>
      <w:r w:rsidRPr="009818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«Заказчик», в лице  </w:t>
      </w:r>
      <w:r w:rsidRPr="009818A0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_________________________________________</w:t>
      </w:r>
      <w:r w:rsidRPr="009818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 w:rsidRPr="009818A0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________________________</w:t>
      </w:r>
      <w:r w:rsidRPr="009818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в лице </w:t>
      </w:r>
      <w:r w:rsidRPr="009818A0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____________________</w:t>
      </w:r>
      <w:r w:rsidRPr="009818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Pr="009818A0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______________</w:t>
      </w:r>
      <w:r w:rsidRPr="009818A0">
        <w:rPr>
          <w:rFonts w:ascii="Times New Roman" w:eastAsia="Calibri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Подрядчик</w:t>
      </w:r>
      <w:r w:rsidRPr="009818A0">
        <w:rPr>
          <w:rFonts w:ascii="Times New Roman" w:eastAsia="Calibri" w:hAnsi="Times New Roman" w:cs="Times New Roman"/>
          <w:sz w:val="24"/>
          <w:szCs w:val="24"/>
          <w:lang w:eastAsia="ru-RU"/>
        </w:rPr>
        <w:t>», с другой стороны, а вместе именуемые «Стороны», », на основании п.</w:t>
      </w:r>
      <w:r w:rsidRPr="009818A0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__</w:t>
      </w:r>
      <w:r w:rsidRPr="009818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Закон), заключили</w:t>
      </w:r>
      <w:proofErr w:type="gramEnd"/>
      <w:r w:rsidRPr="009818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настоящий контракт (далее – контракт)  о нижеследующем:</w:t>
      </w:r>
    </w:p>
    <w:p w:rsidR="00B4057A" w:rsidRPr="00B4057A" w:rsidRDefault="00B4057A" w:rsidP="00B4057A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7A" w:rsidRPr="00B4057A" w:rsidRDefault="00264FDF" w:rsidP="00264FDF">
      <w:pPr>
        <w:spacing w:after="0" w:line="240" w:lineRule="auto"/>
        <w:ind w:left="417" w:right="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B4057A" w:rsidRPr="00B405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B4057A" w:rsidRPr="00B4057A" w:rsidRDefault="00B4057A" w:rsidP="004612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1.1. «Подрядчик»  принимает на себя обязательство</w:t>
      </w:r>
      <w:r w:rsidR="00A628A7" w:rsidRPr="000005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818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</w:t>
      </w:r>
      <w:r w:rsidR="004219B2" w:rsidRPr="00A427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  <w:lang w:eastAsia="ar-SA"/>
        </w:rPr>
        <w:t>выполнение ремонтных работ</w:t>
      </w:r>
      <w:r w:rsidR="00C24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(далее – работы)</w:t>
      </w:r>
      <w:r w:rsidRPr="00222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60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B405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«Заказчик» обязуется принять и оплатить выполненные работы в соответствии с условиями настоящего контракта.</w:t>
      </w:r>
    </w:p>
    <w:p w:rsidR="00B4057A" w:rsidRDefault="00461227" w:rsidP="0046122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="00B4057A" w:rsidRPr="00B4057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Объем работ, подлежащий выполнению, определяется </w:t>
      </w:r>
      <w:r w:rsidR="00B4057A" w:rsidRPr="00B4057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соответствии </w:t>
      </w:r>
      <w:r w:rsidR="00AD674F" w:rsidRPr="00AD674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 </w:t>
      </w:r>
      <w:r w:rsidR="009818A0" w:rsidRPr="009818A0">
        <w:rPr>
          <w:rFonts w:ascii="Times New Roman" w:eastAsia="Arial" w:hAnsi="Times New Roman" w:cs="Times New Roman"/>
          <w:sz w:val="24"/>
          <w:szCs w:val="24"/>
          <w:highlight w:val="yellow"/>
          <w:lang w:eastAsia="ar-SA"/>
        </w:rPr>
        <w:t>____________________________________</w:t>
      </w:r>
      <w:r w:rsidR="00AD674F" w:rsidRPr="00D11E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проверенн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й(</w:t>
      </w:r>
      <w:proofErr w:type="spellStart"/>
      <w:proofErr w:type="gramEnd"/>
      <w:r w:rsidR="00AD674F" w:rsidRPr="00D11E7E">
        <w:rPr>
          <w:rFonts w:ascii="Times New Roman" w:eastAsia="Arial" w:hAnsi="Times New Roman" w:cs="Times New Roman"/>
          <w:sz w:val="24"/>
          <w:szCs w:val="24"/>
          <w:lang w:eastAsia="ar-SA"/>
        </w:rPr>
        <w:t>ым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)</w:t>
      </w:r>
      <w:r w:rsidR="00AD093E" w:rsidRPr="00D11E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установленном порядке </w:t>
      </w:r>
      <w:r w:rsidR="009818A0" w:rsidRPr="009818A0">
        <w:rPr>
          <w:rFonts w:ascii="Times New Roman" w:eastAsia="Arial" w:hAnsi="Times New Roman"/>
          <w:bCs/>
          <w:sz w:val="24"/>
          <w:szCs w:val="24"/>
          <w:highlight w:val="yellow"/>
          <w:lang w:eastAsia="ar-SA"/>
        </w:rPr>
        <w:t>_____________________________</w:t>
      </w:r>
      <w:r w:rsidR="00A852E6" w:rsidRPr="00D11E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4057A" w:rsidRPr="00D11E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(Приложение </w:t>
      </w:r>
      <w:r w:rsidR="006E113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4057A" w:rsidRPr="00D11E7E">
        <w:rPr>
          <w:rFonts w:ascii="Times New Roman" w:eastAsia="Arial" w:hAnsi="Times New Roman" w:cs="Times New Roman"/>
          <w:sz w:val="24"/>
          <w:szCs w:val="24"/>
          <w:lang w:eastAsia="ar-SA"/>
        </w:rPr>
        <w:t>к контракту)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="006E113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B242C" w:rsidRPr="00BB242C">
        <w:rPr>
          <w:rFonts w:ascii="Times New Roman" w:eastAsia="Arial" w:hAnsi="Times New Roman" w:cs="Times New Roman"/>
          <w:sz w:val="24"/>
          <w:szCs w:val="24"/>
          <w:lang w:eastAsia="ar-SA"/>
        </w:rPr>
        <w:t>котор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="00BB242C" w:rsidRPr="00BB242C">
        <w:rPr>
          <w:rFonts w:ascii="Times New Roman" w:eastAsia="Arial" w:hAnsi="Times New Roman" w:cs="Times New Roman"/>
          <w:sz w:val="24"/>
          <w:szCs w:val="24"/>
          <w:lang w:eastAsia="ar-SA"/>
        </w:rPr>
        <w:t>е явля</w:t>
      </w:r>
      <w:r w:rsidR="00BB242C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="00BB242C" w:rsidRPr="00BB242C">
        <w:rPr>
          <w:rFonts w:ascii="Times New Roman" w:eastAsia="Arial" w:hAnsi="Times New Roman" w:cs="Times New Roman"/>
          <w:sz w:val="24"/>
          <w:szCs w:val="24"/>
          <w:lang w:eastAsia="ar-SA"/>
        </w:rPr>
        <w:t>тся неотъемлемой частью настоящего контракта</w:t>
      </w:r>
      <w:r w:rsidR="00B4057A" w:rsidRPr="00B4057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B4057A" w:rsidRPr="00A863B8" w:rsidRDefault="003075AD" w:rsidP="0046122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1.3</w:t>
      </w:r>
      <w:r w:rsidRPr="00870208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B4057A" w:rsidRPr="00B00D17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="00581B8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Идентификационный код закупки</w:t>
      </w:r>
      <w:r w:rsidR="0000051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:</w:t>
      </w:r>
      <w:r w:rsidR="0022388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818A0" w:rsidRPr="009818A0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yellow"/>
          <w:lang w:eastAsia="ar-SA"/>
        </w:rPr>
        <w:t>__________________________________</w:t>
      </w:r>
      <w:r w:rsidR="009818A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B4057A" w:rsidRPr="00B4057A" w:rsidRDefault="00B4057A" w:rsidP="009436C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4057A" w:rsidRPr="00B4057A" w:rsidRDefault="00B4057A" w:rsidP="00B4057A">
      <w:pPr>
        <w:suppressAutoHyphens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4057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2. Цена контракта и порядок расчетов</w:t>
      </w:r>
    </w:p>
    <w:p w:rsidR="009818A0" w:rsidRDefault="00B4057A" w:rsidP="00B405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</w:t>
      </w:r>
      <w:r w:rsidR="009818A0" w:rsidRPr="009818A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Цена настоящего контракта составляет </w:t>
      </w:r>
      <w:r w:rsidR="009818A0" w:rsidRPr="009818A0">
        <w:rPr>
          <w:rFonts w:ascii="Times New Roman" w:hAnsi="Times New Roman" w:cs="Times New Roman"/>
          <w:kern w:val="1"/>
          <w:sz w:val="24"/>
          <w:szCs w:val="24"/>
          <w:highlight w:val="yellow"/>
          <w:lang w:eastAsia="ar-SA"/>
        </w:rPr>
        <w:t>_______</w:t>
      </w:r>
      <w:r w:rsidR="009818A0" w:rsidRPr="009818A0">
        <w:rPr>
          <w:rFonts w:ascii="Times New Roman" w:hAnsi="Times New Roman" w:cs="Times New Roman"/>
          <w:kern w:val="1"/>
          <w:sz w:val="24"/>
          <w:szCs w:val="24"/>
          <w:lang w:eastAsia="ar-SA"/>
        </w:rPr>
        <w:t>(</w:t>
      </w:r>
      <w:r w:rsidR="009818A0" w:rsidRPr="009818A0">
        <w:rPr>
          <w:rFonts w:ascii="Times New Roman" w:hAnsi="Times New Roman" w:cs="Times New Roman"/>
          <w:kern w:val="1"/>
          <w:sz w:val="24"/>
          <w:szCs w:val="24"/>
          <w:highlight w:val="yellow"/>
          <w:lang w:eastAsia="ar-SA"/>
        </w:rPr>
        <w:t>___________</w:t>
      </w:r>
      <w:r w:rsidR="009818A0" w:rsidRPr="009818A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) рублей </w:t>
      </w:r>
      <w:r w:rsidR="009818A0" w:rsidRPr="009818A0">
        <w:rPr>
          <w:rFonts w:ascii="Times New Roman" w:hAnsi="Times New Roman" w:cs="Times New Roman"/>
          <w:kern w:val="1"/>
          <w:sz w:val="24"/>
          <w:szCs w:val="24"/>
          <w:highlight w:val="yellow"/>
          <w:lang w:eastAsia="ar-SA"/>
        </w:rPr>
        <w:t>_______</w:t>
      </w:r>
      <w:r w:rsidR="009818A0" w:rsidRPr="009818A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копеек, </w:t>
      </w:r>
      <w:r w:rsidR="009818A0" w:rsidRPr="006F05CA">
        <w:rPr>
          <w:rFonts w:ascii="Times New Roman" w:hAnsi="Times New Roman" w:cs="Times New Roman"/>
          <w:kern w:val="1"/>
          <w:sz w:val="24"/>
          <w:szCs w:val="24"/>
          <w:highlight w:val="yellow"/>
          <w:lang w:eastAsia="ar-SA"/>
        </w:rPr>
        <w:t>включая НДС/</w:t>
      </w:r>
      <w:proofErr w:type="gramStart"/>
      <w:r w:rsidR="009818A0" w:rsidRPr="006F05CA">
        <w:rPr>
          <w:rFonts w:ascii="Times New Roman" w:hAnsi="Times New Roman" w:cs="Times New Roman"/>
          <w:kern w:val="1"/>
          <w:sz w:val="24"/>
          <w:szCs w:val="24"/>
          <w:highlight w:val="yellow"/>
          <w:lang w:eastAsia="ar-SA"/>
        </w:rPr>
        <w:t>НДС</w:t>
      </w:r>
      <w:proofErr w:type="gramEnd"/>
      <w:r w:rsidR="009818A0" w:rsidRPr="006F05CA">
        <w:rPr>
          <w:rFonts w:ascii="Times New Roman" w:hAnsi="Times New Roman" w:cs="Times New Roman"/>
          <w:kern w:val="1"/>
          <w:sz w:val="24"/>
          <w:szCs w:val="24"/>
          <w:highlight w:val="yellow"/>
          <w:lang w:eastAsia="ar-SA"/>
        </w:rPr>
        <w:t xml:space="preserve"> не облагается</w:t>
      </w:r>
      <w:r w:rsidR="009818A0" w:rsidRPr="006F05CA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61227" w:rsidRPr="00B4057A" w:rsidRDefault="00461227" w:rsidP="004612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4612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Цена контракта является твердой и определяется на весь срок его исполнения, за исключением случая, установленного п.12.1. контракта, и включает в себя</w:t>
      </w:r>
      <w:r w:rsidRPr="00461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расходы</w:t>
      </w:r>
      <w:r w:rsidRPr="00B405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которые могут возникнуть у «Подрядчика» при выполнении работ, в том числе стоимость материалов, а также расходы по уплате налогов и сборов, и других обязательных платежей, предусмотренных действующим</w:t>
      </w:r>
      <w:proofErr w:type="gramEnd"/>
      <w:r w:rsidRPr="00B405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законодательством Российской Федерации.</w:t>
      </w:r>
    </w:p>
    <w:p w:rsidR="00B4057A" w:rsidRPr="00B4057A" w:rsidRDefault="00B4057A" w:rsidP="00B405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</w:t>
      </w:r>
      <w:proofErr w:type="gramStart"/>
      <w:r w:rsidR="00453C85" w:rsidRPr="00453C85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Оплата за выполненные работы производится в безналичной форме путем перечисления денежных средств на расчетный счет «Подрядчика» в рублях за фактически выполненные объемы работ по счету (счету-фактуре) в срок не более</w:t>
      </w:r>
      <w:r w:rsidR="00981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</w:t>
      </w:r>
      <w:r w:rsidR="00453C85" w:rsidRPr="00453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с даты подписания «Заказчиком» </w:t>
      </w:r>
      <w:r w:rsidR="009818A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53C85" w:rsidRPr="00453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кта о приемке  выполненных работ (форма № КС-2) и </w:t>
      </w:r>
      <w:r w:rsidR="009818A0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453C85" w:rsidRPr="00453C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правки о стоимости выполненных работ и затрат (форма № КС-3).</w:t>
      </w:r>
      <w:proofErr w:type="gramEnd"/>
      <w:r w:rsidR="00981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18A0" w:rsidRPr="009818A0">
        <w:rPr>
          <w:rFonts w:ascii="Times New Roman" w:eastAsia="Times New Roman" w:hAnsi="Times New Roman" w:cs="Times New Roman"/>
          <w:sz w:val="24"/>
          <w:szCs w:val="24"/>
          <w:lang w:eastAsia="ar-SA"/>
        </w:rPr>
        <w:t>Авансирование не предусмотрено.</w:t>
      </w:r>
    </w:p>
    <w:p w:rsidR="00B4057A" w:rsidRDefault="00A852E6" w:rsidP="009818A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-27" w:right="57"/>
        <w:jc w:val="both"/>
      </w:pPr>
      <w:r w:rsidRPr="00A852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B4057A" w:rsidRPr="00A852E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A2915" w:rsidRPr="00A852E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427B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81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818A0" w:rsidRPr="009818A0">
        <w:rPr>
          <w:rFonts w:ascii="Times New Roman" w:hAnsi="Times New Roman" w:cs="Times New Roman"/>
          <w:sz w:val="24"/>
          <w:szCs w:val="24"/>
          <w:lang w:eastAsia="ar-SA"/>
        </w:rPr>
        <w:t>Источник финансирования: средства бюджетного учреждения на 201</w:t>
      </w:r>
      <w:r w:rsidR="00A427B8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9818A0" w:rsidRPr="009818A0">
        <w:rPr>
          <w:rFonts w:ascii="Times New Roman" w:hAnsi="Times New Roman" w:cs="Times New Roman"/>
          <w:sz w:val="24"/>
          <w:szCs w:val="24"/>
          <w:lang w:eastAsia="ar-SA"/>
        </w:rPr>
        <w:t xml:space="preserve"> год</w:t>
      </w:r>
      <w:proofErr w:type="gramStart"/>
      <w:r w:rsidR="00A427B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818A0" w:rsidRPr="009818A0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9818A0" w:rsidRPr="009818A0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_______________________________________________</w:t>
      </w:r>
      <w:r w:rsidR="009818A0" w:rsidRPr="009818A0">
        <w:rPr>
          <w:rFonts w:ascii="Times New Roman" w:hAnsi="Times New Roman" w:cs="Times New Roman"/>
          <w:sz w:val="24"/>
          <w:szCs w:val="24"/>
          <w:lang w:eastAsia="ar-SA"/>
        </w:rPr>
        <w:t xml:space="preserve">). </w:t>
      </w:r>
      <w:proofErr w:type="gramEnd"/>
      <w:r w:rsidR="009818A0" w:rsidRPr="009818A0">
        <w:rPr>
          <w:rFonts w:ascii="Times New Roman" w:hAnsi="Times New Roman" w:cs="Times New Roman"/>
          <w:sz w:val="24"/>
          <w:szCs w:val="24"/>
        </w:rPr>
        <w:t>Муниципальная программа «Развитие образования в городе Ярославле» на 2015-20</w:t>
      </w:r>
      <w:r w:rsidR="00A427B8">
        <w:rPr>
          <w:rFonts w:ascii="Times New Roman" w:hAnsi="Times New Roman" w:cs="Times New Roman"/>
          <w:sz w:val="24"/>
          <w:szCs w:val="24"/>
        </w:rPr>
        <w:t>20</w:t>
      </w:r>
      <w:r w:rsidR="009818A0" w:rsidRPr="009818A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9818A0" w:rsidRPr="00B4057A" w:rsidRDefault="009818A0" w:rsidP="009818A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-2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57A" w:rsidRPr="00B4057A" w:rsidRDefault="00B4057A" w:rsidP="00B405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Сроки и место выполнения работ</w:t>
      </w:r>
    </w:p>
    <w:p w:rsidR="00B4057A" w:rsidRPr="005035F6" w:rsidRDefault="00B4057A" w:rsidP="00B40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5F6">
        <w:rPr>
          <w:rFonts w:ascii="Times New Roman" w:eastAsia="Times New Roman" w:hAnsi="Times New Roman" w:cs="Times New Roman"/>
          <w:sz w:val="24"/>
          <w:szCs w:val="24"/>
          <w:lang w:eastAsia="ar-SA"/>
        </w:rPr>
        <w:t>3.1. Сроки вы</w:t>
      </w:r>
      <w:r w:rsidR="0088221B" w:rsidRPr="0050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полнения работ: </w:t>
      </w:r>
      <w:r w:rsidR="00264FDF" w:rsidRPr="005035F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A42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27B8" w:rsidRPr="009818A0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___________________</w:t>
      </w:r>
      <w:r w:rsidR="00AA744B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264FDF" w:rsidRPr="0050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4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="009818A0" w:rsidRPr="009818A0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___________________</w:t>
      </w:r>
      <w:r w:rsidR="00AA744B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C00F7C" w:rsidRPr="005035F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4057A" w:rsidRPr="00223889" w:rsidRDefault="00B4057A" w:rsidP="00B405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889">
        <w:rPr>
          <w:rFonts w:ascii="Times New Roman" w:eastAsia="Times New Roman" w:hAnsi="Times New Roman" w:cs="Times New Roman"/>
          <w:sz w:val="24"/>
          <w:szCs w:val="24"/>
          <w:lang w:eastAsia="ar-SA"/>
        </w:rPr>
        <w:t>3.2. «Подрядчик»  имеет право выполнить работы досрочно.</w:t>
      </w:r>
    </w:p>
    <w:p w:rsidR="00B4057A" w:rsidRPr="00B4057A" w:rsidRDefault="00B4057A" w:rsidP="00B4057A">
      <w:pPr>
        <w:tabs>
          <w:tab w:val="left" w:pos="3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23889">
        <w:rPr>
          <w:rFonts w:ascii="Times New Roman" w:eastAsia="Arial" w:hAnsi="Times New Roman" w:cs="Times New Roman"/>
          <w:sz w:val="24"/>
          <w:szCs w:val="24"/>
          <w:lang w:eastAsia="ar-SA"/>
        </w:rPr>
        <w:t>3.</w:t>
      </w:r>
      <w:r w:rsidR="007D5C2E" w:rsidRPr="00223889">
        <w:rPr>
          <w:rFonts w:ascii="Times New Roman" w:eastAsia="Arial" w:hAnsi="Times New Roman" w:cs="Times New Roman"/>
          <w:sz w:val="24"/>
          <w:szCs w:val="24"/>
          <w:lang w:eastAsia="ar-SA"/>
        </w:rPr>
        <w:t>3.</w:t>
      </w:r>
      <w:r w:rsidRPr="002238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Место выполнения работ</w:t>
      </w:r>
      <w:r w:rsidRPr="002238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:</w:t>
      </w:r>
      <w:r w:rsidR="00223889" w:rsidRPr="002238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="00FA5FFF" w:rsidRPr="002238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23889" w:rsidRPr="0022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Ярославль, </w:t>
      </w:r>
      <w:r w:rsidR="009818A0" w:rsidRPr="009818A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</w:t>
      </w:r>
      <w:r w:rsidR="00223889" w:rsidRPr="00223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7DA" w:rsidRDefault="007C27DA" w:rsidP="00B4057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057A" w:rsidRPr="00B4057A" w:rsidRDefault="00B4057A" w:rsidP="00B4057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Условия о качестве</w:t>
      </w:r>
    </w:p>
    <w:p w:rsidR="00B4057A" w:rsidRPr="00B4057A" w:rsidRDefault="00B4057A" w:rsidP="00B4057A">
      <w:pPr>
        <w:suppressAutoHyphens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</w:t>
      </w:r>
      <w:r w:rsidR="002E2687" w:rsidRPr="002E26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Выполняемые работы должны соответствовать требованиям нормативных правовых актов и нормативно-технических документов, регламентирующих порядок выполнения работ, а также условиям  </w:t>
      </w:r>
      <w:r w:rsidR="00F13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контракта и </w:t>
      </w:r>
      <w:r w:rsidR="00A7194A" w:rsidRPr="00A7194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</w:t>
      </w:r>
      <w:r w:rsidR="008767B8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r w:rsidR="002E2687" w:rsidRPr="00A71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нему</w:t>
      </w:r>
      <w:r w:rsidRPr="00A719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4057A" w:rsidRPr="00B4057A" w:rsidRDefault="00B4057A" w:rsidP="00B4057A">
      <w:pPr>
        <w:suppressAutoHyphens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Качество материалов, оборудования и комплектующих изделий, конструкций и систем, применяемых для выполнения работ, должно </w:t>
      </w:r>
      <w:r w:rsidRPr="00567D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соответствовать </w:t>
      </w:r>
      <w:r w:rsidR="00B47A12" w:rsidRPr="00567D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требованиям действующего </w:t>
      </w:r>
      <w:r w:rsidR="00B47A12" w:rsidRPr="00567D6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законодательства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, быть обеспечено соответствующими сертификатами, техническими паспортами, декларациями о соответствии и другими документами, удостоверяющими их качество, согласно требованиям и положениям нормативных документов.</w:t>
      </w:r>
    </w:p>
    <w:p w:rsidR="00B4057A" w:rsidRPr="00B4057A" w:rsidRDefault="00B4057A" w:rsidP="00B4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7A" w:rsidRPr="00B4057A" w:rsidRDefault="00B4057A" w:rsidP="00B405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 Права и обязанности сторон</w:t>
      </w:r>
    </w:p>
    <w:p w:rsidR="00B4057A" w:rsidRPr="00B4057A" w:rsidRDefault="00B4057A" w:rsidP="00B405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«Подрядчик»</w:t>
      </w:r>
      <w:r w:rsidR="009818A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B4057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обязан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4057A" w:rsidRPr="00B4057A" w:rsidRDefault="00B4057A" w:rsidP="00E75D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Приступить к выполнению работ, предусмотренных в п.1.1. настоящего контракта, в сроки, установленные п. 3.1. контракта. </w:t>
      </w:r>
    </w:p>
    <w:p w:rsidR="00B4057A" w:rsidRPr="00B4057A" w:rsidRDefault="00B4057A" w:rsidP="00B4057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5.2. </w:t>
      </w:r>
      <w:r w:rsidR="001D701C" w:rsidRPr="001D70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Работы выполняются </w:t>
      </w:r>
      <w:r w:rsidR="001D70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1D701C" w:rsidRPr="001D70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Подрядчиком</w:t>
      </w:r>
      <w:r w:rsidR="001D70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1D701C" w:rsidRPr="001D70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средствами и материалами, в объеме и в сроки, предусмотренные к</w:t>
      </w:r>
      <w:r w:rsidR="001D70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онтрактом и </w:t>
      </w:r>
      <w:r w:rsidR="008767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приложениями</w:t>
      </w:r>
      <w:r w:rsidR="001D701C" w:rsidRPr="00A719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 нему</w:t>
      </w:r>
      <w:r w:rsidRPr="00A719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4057A" w:rsidRPr="00B4057A" w:rsidRDefault="00B4057A" w:rsidP="00B4057A">
      <w:pPr>
        <w:tabs>
          <w:tab w:val="left" w:pos="142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5.3. Предоста</w:t>
      </w:r>
      <w:r w:rsidR="000847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вить «Заказчику» в течение </w:t>
      </w:r>
      <w:r w:rsidR="003402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одного дня</w:t>
      </w:r>
      <w:r w:rsidRPr="00B405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 дня заключения контракта график выполнения работ для его согласования «Заказчиком».</w:t>
      </w:r>
    </w:p>
    <w:p w:rsidR="00B4057A" w:rsidRPr="00B4057A" w:rsidRDefault="00B4057A" w:rsidP="00B4057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5.4. С момента начала работ и до завершения вести оформленный и заверенный в установленном порядке журнал учета выполненных работ.</w:t>
      </w:r>
    </w:p>
    <w:p w:rsidR="00B4057A" w:rsidRPr="00B4057A" w:rsidRDefault="00B4057A" w:rsidP="005005B6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5.5. Осуществлять контроль выполняемых работ с отчетом о результатах перед «Заказчиком</w:t>
      </w:r>
      <w:proofErr w:type="gramStart"/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5005B6" w:rsidRPr="005005B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="005005B6" w:rsidRPr="00500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представителем организации, обеспечивающей функционирование образовательных учреждений.</w:t>
      </w:r>
    </w:p>
    <w:p w:rsidR="00B4057A" w:rsidRPr="00B4057A" w:rsidRDefault="00B4057A" w:rsidP="00B4057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5.6. Предоставить «Заказчику» копии сертификатов, декларации о соответствии, технические паспорта или другие документы, удостоверяющие качество материалов, оборудования и комплектующих изделий, конструкций и систем, применяемых для выполнения работ.</w:t>
      </w:r>
    </w:p>
    <w:p w:rsidR="00B4057A" w:rsidRPr="00B4057A" w:rsidRDefault="00B4057A" w:rsidP="00B4057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5.7. Соблюдать требования законов и иных правовых актов по охране окружающей среды, правила и нормы по охране труда, техники безопасности, противопожарной безопасности и других видов безопасности. При необходимости произвести установку ограждений, знаков и указателей у места выполнения работ.</w:t>
      </w:r>
    </w:p>
    <w:p w:rsidR="00B4057A" w:rsidRPr="00B4057A" w:rsidRDefault="00B4057A" w:rsidP="00B4057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5.8. </w:t>
      </w:r>
      <w:r w:rsidRPr="00B405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Ежедневно производить уборку и вывозить мусор с места выполнения работ. 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приемки выполненных по контракту работ вывезти принадлежащее «Подрядчику» оборудование, инвентарь, инструменты, материалы и строительный мусор, а также произвести уборку места работы.</w:t>
      </w:r>
    </w:p>
    <w:p w:rsidR="00B4057A" w:rsidRPr="00B4057A" w:rsidRDefault="00B4057A" w:rsidP="00B4057A">
      <w:pPr>
        <w:tabs>
          <w:tab w:val="left" w:pos="14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5.9. Сдать выполненные работы «Заказчику» </w:t>
      </w:r>
      <w:r w:rsidR="005005B6" w:rsidRPr="005005B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5005B6" w:rsidRPr="005005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представителю организации, обеспечивающей функционирование образовательных учреждений 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="009818A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кту о приемке выполненных работ (форма </w:t>
      </w:r>
      <w:r w:rsidR="00981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№ КС-2) в срок, установленный п. 3.1. контракта.</w:t>
      </w:r>
    </w:p>
    <w:p w:rsidR="00B4057A" w:rsidRPr="00B4057A" w:rsidRDefault="00B4057A" w:rsidP="00B4057A">
      <w:pPr>
        <w:tabs>
          <w:tab w:val="left" w:pos="14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5.10. Не допускать б</w:t>
      </w:r>
      <w:r w:rsidR="00254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ез согласования с «Заказчиком» </w:t>
      </w:r>
      <w:r w:rsidR="005005B6" w:rsidRPr="00500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5005B6" w:rsidRPr="005005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представителем организации, обеспечивающей функционирование образовательных учреждений 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прекращени</w:t>
      </w:r>
      <w:r w:rsidR="00C839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работ до сдачи их «Заказчику» и </w:t>
      </w:r>
      <w:r w:rsidR="00C83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представителю</w:t>
      </w:r>
      <w:r w:rsidR="00C839E4" w:rsidRPr="005005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организации, обеспечивающей функциониров</w:t>
      </w:r>
      <w:r w:rsidR="00557A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ание образовательных учреждений</w:t>
      </w:r>
      <w:r w:rsidR="008767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4057A" w:rsidRPr="00B4057A" w:rsidRDefault="00B4057A" w:rsidP="00B405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5.11. Устранять за свой счет и в сроки, указанные «Заказчиком» </w:t>
      </w:r>
      <w:r w:rsidR="005005B6" w:rsidRPr="00500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5005B6" w:rsidRPr="005005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представителем организации, обеспечивающей функционирование образовательных учреждений</w:t>
      </w:r>
      <w:r w:rsidR="005005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FB4E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обнаруженные в процессе производс</w:t>
      </w:r>
      <w:r w:rsidR="00C839E4">
        <w:rPr>
          <w:rFonts w:ascii="Times New Roman" w:eastAsia="Times New Roman" w:hAnsi="Times New Roman" w:cs="Times New Roman"/>
          <w:sz w:val="24"/>
          <w:szCs w:val="24"/>
          <w:lang w:eastAsia="ar-SA"/>
        </w:rPr>
        <w:t>тва и приемки выполненных работ</w:t>
      </w:r>
      <w:r w:rsidR="00FB4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39E4">
        <w:rPr>
          <w:rFonts w:ascii="Times New Roman" w:eastAsia="Times New Roman" w:hAnsi="Times New Roman" w:cs="Times New Roman"/>
          <w:sz w:val="24"/>
          <w:szCs w:val="24"/>
          <w:lang w:eastAsia="ar-SA"/>
        </w:rPr>
        <w:t>дефекты</w:t>
      </w:r>
      <w:r w:rsidR="000847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 ущерб, нанесенный этими дефектами оборудованию, помещениям и зданию «Заказчика».</w:t>
      </w:r>
    </w:p>
    <w:p w:rsidR="00B4057A" w:rsidRPr="00B4057A" w:rsidRDefault="00B4057A" w:rsidP="00B4057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5.12. Своевременно (за 1-2 суток) проинформировать телефонограммой «Заказчика» </w:t>
      </w:r>
      <w:r w:rsidR="005005B6" w:rsidRPr="00500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представителя </w:t>
      </w:r>
      <w:r w:rsidR="005005B6" w:rsidRPr="005005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организации, обеспечивающей функционирование образовательных учреждений 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проведении скрытых работ и окончания работ.</w:t>
      </w:r>
    </w:p>
    <w:p w:rsidR="00B4057A" w:rsidRDefault="00B4057A" w:rsidP="00B4057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5.13. Обеспечить и содержать за свой счет охрану выполненных работ, материалов, оборудования, инвентаря, инструментов, необходимых для выполнения работ, с момента начала выполнения работ до подписания Акта о приемке выпо</w:t>
      </w:r>
      <w:r w:rsidR="00C93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лненных работ (форма 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№ КС-2).</w:t>
      </w:r>
    </w:p>
    <w:p w:rsidR="008767B8" w:rsidRPr="00B4057A" w:rsidRDefault="008767B8" w:rsidP="008767B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5.14. </w:t>
      </w:r>
      <w:r w:rsidRPr="008E2E9B">
        <w:rPr>
          <w:rFonts w:ascii="Times New Roman" w:hAnsi="Times New Roman"/>
          <w:sz w:val="24"/>
          <w:szCs w:val="24"/>
          <w:lang w:eastAsia="ar-SA"/>
        </w:rPr>
        <w:t xml:space="preserve">Выполнить работы с применением товаров, в соответствии с техническими характеристиками товаров, применяемых при выполнении </w:t>
      </w:r>
      <w:r>
        <w:rPr>
          <w:rFonts w:ascii="Times New Roman" w:hAnsi="Times New Roman"/>
          <w:sz w:val="24"/>
          <w:szCs w:val="24"/>
          <w:lang w:eastAsia="ar-SA"/>
        </w:rPr>
        <w:t xml:space="preserve">ремонтных </w:t>
      </w:r>
      <w:r w:rsidRPr="008E2E9B">
        <w:rPr>
          <w:rFonts w:ascii="Times New Roman" w:hAnsi="Times New Roman"/>
          <w:sz w:val="24"/>
          <w:szCs w:val="24"/>
          <w:lang w:eastAsia="ar-SA"/>
        </w:rPr>
        <w:t>работ (Приложение</w:t>
      </w:r>
      <w:r>
        <w:rPr>
          <w:rFonts w:ascii="Times New Roman" w:hAnsi="Times New Roman"/>
          <w:sz w:val="24"/>
          <w:szCs w:val="24"/>
          <w:lang w:eastAsia="ar-SA"/>
        </w:rPr>
        <w:t xml:space="preserve"> № </w:t>
      </w:r>
      <w:r w:rsidRPr="00053474">
        <w:rPr>
          <w:rFonts w:ascii="Times New Roman" w:hAnsi="Times New Roman"/>
          <w:sz w:val="24"/>
          <w:szCs w:val="24"/>
          <w:lang w:eastAsia="ar-SA"/>
        </w:rPr>
        <w:t>3</w:t>
      </w:r>
      <w:r w:rsidRPr="008E2E9B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8E2E9B">
        <w:rPr>
          <w:rFonts w:ascii="Times New Roman" w:hAnsi="Times New Roman"/>
          <w:sz w:val="24"/>
          <w:szCs w:val="24"/>
          <w:lang w:eastAsia="ar-SA"/>
        </w:rPr>
        <w:t>контракту).</w:t>
      </w:r>
    </w:p>
    <w:p w:rsidR="00223889" w:rsidRDefault="00223889" w:rsidP="00B4057A">
      <w:pPr>
        <w:tabs>
          <w:tab w:val="left" w:pos="142"/>
        </w:tabs>
        <w:suppressAutoHyphens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4057A" w:rsidRPr="00B4057A" w:rsidRDefault="00223889" w:rsidP="00B4057A">
      <w:pPr>
        <w:tabs>
          <w:tab w:val="left" w:pos="142"/>
        </w:tabs>
        <w:suppressAutoHyphens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B4057A" w:rsidRPr="00B4057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«Заказчик»</w:t>
      </w:r>
      <w:r w:rsidR="005035F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B4057A" w:rsidRPr="00B4057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обязан</w:t>
      </w:r>
      <w:r w:rsidR="00B4057A"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4057A" w:rsidRPr="00B4057A" w:rsidRDefault="00B4057A" w:rsidP="00B405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5.1</w:t>
      </w:r>
      <w:r w:rsidR="008767B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Предоставить «Подрядчику» помещение для хранения материалов, оборудования, инвентаря, инструментов, необходимых «Подрядчику»  для исполнения настоящего контракта.</w:t>
      </w:r>
      <w:proofErr w:type="gramEnd"/>
    </w:p>
    <w:p w:rsidR="00B4057A" w:rsidRPr="00B4057A" w:rsidRDefault="008767B8" w:rsidP="00B405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5.16</w:t>
      </w:r>
      <w:r w:rsidR="003A6DE3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течение</w:t>
      </w:r>
      <w:r w:rsidR="00340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одного дня</w:t>
      </w:r>
      <w:r w:rsidR="00B4057A"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дня заключения контракта передать «Подрядчику»  необходимую документацию для выполнения работ.</w:t>
      </w:r>
    </w:p>
    <w:p w:rsidR="00B4057A" w:rsidRPr="00B4057A" w:rsidRDefault="00B4057A" w:rsidP="00B405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5.1</w:t>
      </w:r>
      <w:r w:rsidR="008767B8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Принять и оплатить выполненную «Подрядчиком» работу в порядке и в срок, установленный контрактом.</w:t>
      </w:r>
    </w:p>
    <w:p w:rsidR="00B4057A" w:rsidRPr="00B4057A" w:rsidRDefault="00B4057A" w:rsidP="00B4057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5.1</w:t>
      </w:r>
      <w:r w:rsidR="008767B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контроль за ходом и качеством работ</w:t>
      </w:r>
      <w:r w:rsidR="00876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005B6" w:rsidRPr="00500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совместно с </w:t>
      </w:r>
      <w:r w:rsidR="005005B6" w:rsidRPr="005005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представителем организации, обеспечивающей функционирование образовательных учреждений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случае выявления дефектов и недоработок при выполнении работ в соответствии с условиями контракта, направлять «Подрядчику»  претензии с требованием об устранении выявленных дефектов и недоработок в срок, установленный «Заказчиком»</w:t>
      </w:r>
      <w:r w:rsidR="00ED2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1C9A" w:rsidRPr="005C1C9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5C1C9A" w:rsidRPr="005C1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представител</w:t>
      </w:r>
      <w:r w:rsidR="005C1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ем</w:t>
      </w:r>
      <w:r w:rsidR="005C1C9A" w:rsidRPr="005C1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организации, обеспечивающей функционирование образовательных учреждений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B4057A" w:rsidRPr="006075DE" w:rsidRDefault="00B4057A" w:rsidP="00B4057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07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5.</w:t>
      </w:r>
      <w:r w:rsidR="006075DE" w:rsidRPr="00607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876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9</w:t>
      </w:r>
      <w:r w:rsidR="006075DE" w:rsidRPr="00607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Согласовать в течение </w:t>
      </w:r>
      <w:r w:rsidR="006075DE" w:rsidRPr="00570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одного рабочего </w:t>
      </w:r>
      <w:r w:rsidR="006075DE" w:rsidRPr="00607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дня</w:t>
      </w:r>
      <w:r w:rsidRPr="00607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график выполнения работ с момента его предоставления «Подрядчиком».</w:t>
      </w:r>
    </w:p>
    <w:p w:rsidR="00B4057A" w:rsidRPr="003A6DE3" w:rsidRDefault="00B4057A" w:rsidP="00B4057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u w:val="single"/>
          <w:lang w:eastAsia="ar-SA"/>
        </w:rPr>
      </w:pPr>
    </w:p>
    <w:p w:rsidR="00B4057A" w:rsidRPr="00B4057A" w:rsidRDefault="00B4057A" w:rsidP="00B4057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B405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«Заказчик» вправе:</w:t>
      </w:r>
    </w:p>
    <w:p w:rsidR="00B4057A" w:rsidRPr="00B4057A" w:rsidRDefault="00B4057A" w:rsidP="00B4057A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ar-SA"/>
        </w:rPr>
      </w:pPr>
      <w:r w:rsidRPr="00B405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</w:t>
      </w:r>
      <w:r w:rsidR="008767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B405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B405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</w:t>
      </w:r>
      <w:r w:rsidR="00570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Заказчик» 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вправе привлечь эксперта или экспертную организацию для приемки выполненных работ, а также скрытых работ отдельных этапов выполненных работ.</w:t>
      </w:r>
    </w:p>
    <w:p w:rsidR="00B4057A" w:rsidRPr="00B4057A" w:rsidRDefault="00B4057A" w:rsidP="00B4057A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057A" w:rsidRPr="00B4057A" w:rsidRDefault="00B4057A" w:rsidP="00B4057A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 Гарантии</w:t>
      </w:r>
    </w:p>
    <w:p w:rsidR="00B4057A" w:rsidRPr="00B4057A" w:rsidRDefault="00B4057A" w:rsidP="00B4057A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4057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6.1. Гарантийный срок на выполненные по контракту работы, у</w:t>
      </w:r>
      <w:r w:rsidR="00620C5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станавливается </w:t>
      </w:r>
      <w:r w:rsidR="009818A0" w:rsidRPr="009818A0">
        <w:rPr>
          <w:rFonts w:ascii="Times New Roman" w:eastAsia="Arial" w:hAnsi="Times New Roman" w:cs="Times New Roman"/>
          <w:bCs/>
          <w:sz w:val="24"/>
          <w:szCs w:val="24"/>
          <w:highlight w:val="yellow"/>
          <w:lang w:eastAsia="ar-SA"/>
        </w:rPr>
        <w:t>___</w:t>
      </w:r>
      <w:r w:rsidR="003A6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Pr="00B4057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месяцев с момента подписания </w:t>
      </w:r>
      <w:r w:rsidR="009818A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а</w:t>
      </w:r>
      <w:r w:rsidRPr="00B4057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кта о приемке</w:t>
      </w:r>
      <w:r w:rsidR="006075D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выполненных работ (форма</w:t>
      </w:r>
      <w:r w:rsidRPr="00B4057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№ КС-2) и </w:t>
      </w:r>
      <w:r w:rsidR="009818A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с</w:t>
      </w:r>
      <w:r w:rsidRPr="00B4057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правки о стоимости выполненных работ и затрат (форма № КС-3).</w:t>
      </w:r>
    </w:p>
    <w:p w:rsidR="00B4057A" w:rsidRPr="00B4057A" w:rsidRDefault="00B4057A" w:rsidP="00B405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6.2. Гарантия распространяется на весь объем выполненных по контракту работ. Выявленные в течение гарантийного срока дефекты, допущенные по вине «Подрядчика», устраняются «Подрядчиком» за свой счет в сроки, </w:t>
      </w:r>
      <w:r w:rsidR="005005B6" w:rsidRPr="005005B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определенные совместно с «Заказчиком» и представителем организации, обеспечивающей функционирование образовательных учреждений в вопросах материально-технического развития и эксплуатации.</w:t>
      </w:r>
      <w:r w:rsidR="00E76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Течение гарантийного срока прерывается на все время, на протяжении которого </w:t>
      </w:r>
      <w:r w:rsidR="00274AE8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</w:t>
      </w:r>
      <w:r w:rsidR="00E76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могло функционировать вследствие дефектов, за которые отвечает Подрядчик.</w:t>
      </w:r>
    </w:p>
    <w:p w:rsidR="007C27DA" w:rsidRDefault="007C27DA" w:rsidP="00B4057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7A" w:rsidRPr="00B4057A" w:rsidRDefault="00B4057A" w:rsidP="00B4057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Сдача и приемка работ</w:t>
      </w:r>
    </w:p>
    <w:p w:rsidR="00B4057A" w:rsidRPr="00B4057A" w:rsidRDefault="00B4057A" w:rsidP="00B4057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7.1. «Заказчик»</w:t>
      </w:r>
      <w:r w:rsidR="005C1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C1C9A" w:rsidRPr="005C1C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представитель организации, обеспечивающей функционирование образовательных учреждений</w:t>
      </w:r>
      <w:r w:rsidR="005C1C9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производ</w:t>
      </w:r>
      <w:r w:rsidR="005C1C9A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т приемку предъявленных «Подрядчиком» в</w:t>
      </w:r>
      <w:r w:rsidR="006075DE">
        <w:rPr>
          <w:rFonts w:ascii="Times New Roman" w:eastAsia="Times New Roman" w:hAnsi="Times New Roman" w:cs="Times New Roman"/>
          <w:sz w:val="24"/>
          <w:szCs w:val="24"/>
          <w:lang w:eastAsia="ar-SA"/>
        </w:rPr>
        <w:t>ыполненных работ в течение пяти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дней. </w:t>
      </w:r>
    </w:p>
    <w:p w:rsidR="00B4057A" w:rsidRPr="00B4057A" w:rsidRDefault="00B4057A" w:rsidP="00B4057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Приемка выполненных работ осуществляется и оформляется в соответствии с условиями контракта с подписанием </w:t>
      </w:r>
      <w:r w:rsidR="009818A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кта</w:t>
      </w:r>
      <w:r w:rsidR="00A71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приемке выполненных работ (форма № КС-2) и </w:t>
      </w:r>
      <w:r w:rsidR="009818A0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правки о стоимости выполненных работ и затрат (форма № КС-3). </w:t>
      </w:r>
    </w:p>
    <w:p w:rsidR="00B4057A" w:rsidRPr="00B4057A" w:rsidRDefault="00B4057A" w:rsidP="00B4057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При обнаружении недостатков в выполненной работе «Заказчик» вправе о</w:t>
      </w:r>
      <w:r w:rsidR="00274A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тказаться от подписания </w:t>
      </w:r>
      <w:r w:rsidR="009818A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74AE8">
        <w:rPr>
          <w:rFonts w:ascii="Times New Roman" w:eastAsia="Times New Roman" w:hAnsi="Times New Roman" w:cs="Times New Roman"/>
          <w:sz w:val="24"/>
          <w:szCs w:val="24"/>
          <w:lang w:eastAsia="ar-SA"/>
        </w:rPr>
        <w:t>кта о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приемке выполненных работ (форма № КС-2)</w:t>
      </w:r>
      <w:r w:rsidR="00792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72778" w:rsidRPr="003727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9818A0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372778" w:rsidRPr="0037277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правки о стоимости выполненных работ и затрат (форма № КС-3)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предоставив мотивированный отказ от его подписания </w:t>
      </w:r>
      <w:r w:rsidR="006075DE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пяти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дней. После устранения недостатков приемка выполненных работ осуществляется повторно</w:t>
      </w:r>
      <w:r w:rsidR="00981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тот же срок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4057A" w:rsidRPr="00B4057A" w:rsidRDefault="00B4057A" w:rsidP="00B4057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 Все явные недостатки, обнаруженные при приеме работ, и сроки их устранения фиксируются </w:t>
      </w:r>
      <w:r w:rsidR="005C1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трехсторонним актом «Заказчика», 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«Подрядчика»</w:t>
      </w:r>
      <w:r w:rsidR="00557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1C9A" w:rsidRPr="005C1C9A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представителя организации, обеспечивающей функционирование образовательных учреждений.</w:t>
      </w:r>
    </w:p>
    <w:p w:rsidR="00B4057A" w:rsidRPr="00B4057A" w:rsidRDefault="00B4057A" w:rsidP="00B4057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7.4. По окончании работ «Заказчик»</w:t>
      </w:r>
      <w:r w:rsidR="00ED2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1C9A" w:rsidRPr="005C1C9A">
        <w:rPr>
          <w:rFonts w:ascii="Times New Roman" w:eastAsia="Times New Roman" w:hAnsi="Times New Roman" w:cs="Times New Roman"/>
          <w:sz w:val="24"/>
          <w:szCs w:val="24"/>
          <w:lang w:eastAsia="ar-SA"/>
        </w:rPr>
        <w:t>с представителем организации, обеспечивающей функционирование образовательных учреждений</w:t>
      </w:r>
      <w:r w:rsidR="005C1C9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</w:t>
      </w:r>
      <w:r w:rsidR="005C1C9A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т экспертизу результатов выполненных работ на соответствие их заявленному об</w:t>
      </w:r>
      <w:r w:rsidR="006075DE">
        <w:rPr>
          <w:rFonts w:ascii="Times New Roman" w:eastAsia="Times New Roman" w:hAnsi="Times New Roman" w:cs="Times New Roman"/>
          <w:sz w:val="24"/>
          <w:szCs w:val="24"/>
          <w:lang w:eastAsia="ar-SA"/>
        </w:rPr>
        <w:t>ъему и качеству в течение пяти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со дня получения от «Подрядчика» уведомления о готовности сдачи результата работ.</w:t>
      </w:r>
    </w:p>
    <w:p w:rsidR="00B4057A" w:rsidRPr="00B4057A" w:rsidRDefault="00B4057A" w:rsidP="00B4057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отсутствии замечаний относительно выполненных «Подрядчиком» рабо</w:t>
      </w:r>
      <w:r w:rsidR="00274A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т, «Заказчик» подписывает </w:t>
      </w:r>
      <w:r w:rsidR="009818A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74AE8">
        <w:rPr>
          <w:rFonts w:ascii="Times New Roman" w:eastAsia="Times New Roman" w:hAnsi="Times New Roman" w:cs="Times New Roman"/>
          <w:sz w:val="24"/>
          <w:szCs w:val="24"/>
          <w:lang w:eastAsia="ar-SA"/>
        </w:rPr>
        <w:t>кт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приемке вы</w:t>
      </w:r>
      <w:r w:rsidR="009818A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полненных работ (форма № КС-2) и с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правку о стоимости выполненных работ и затрат (форма № КС-3), что подтверждает принятие работ от «Подрядчика». В случае создания по решению «Заказчика»  приемочной комиссии </w:t>
      </w:r>
      <w:r w:rsidR="009818A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кт и справка подписываются всеми членами приемочной комиссии и утверждаются </w:t>
      </w:r>
      <w:r w:rsidR="006075D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Заказчиком</w:t>
      </w:r>
      <w:r w:rsidR="006075D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4057A" w:rsidRPr="00B4057A" w:rsidRDefault="00B4057A" w:rsidP="00B4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7A" w:rsidRPr="00B4057A" w:rsidRDefault="00CF2166" w:rsidP="00CF2166">
      <w:pPr>
        <w:suppressAutoHyphens/>
        <w:spacing w:after="0" w:line="240" w:lineRule="auto"/>
        <w:ind w:left="4046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8.</w:t>
      </w:r>
      <w:r w:rsidR="00F03F2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4057A" w:rsidRPr="00B4057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Скрытые работы</w:t>
      </w:r>
    </w:p>
    <w:p w:rsidR="00B4057A" w:rsidRPr="00B4057A" w:rsidRDefault="00B4057A" w:rsidP="00B4057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8.1. Работы, подлежащие закрытию, в соответствии с требованиями нормативно-технической документации, должны приниматься «Заказчиком</w:t>
      </w:r>
      <w:r w:rsidR="005C1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и </w:t>
      </w:r>
      <w:r w:rsidR="005C1C9A" w:rsidRPr="005C1C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представителем организации, обеспечивающей функционирование образовательных учреждений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4057A" w:rsidRDefault="00B4057A" w:rsidP="00B4057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«Подрядчик» приступает к выполнению последующих работ, только после приемки (освидетельствования) в установленном порядке скрытых работ и составления соответствующих актов, с передачей одного экземпляра «Заказчику». </w:t>
      </w:r>
    </w:p>
    <w:p w:rsidR="00B4057A" w:rsidRPr="00B4057A" w:rsidRDefault="00B4057A" w:rsidP="00B4057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«Подрядчик»  до проведения приемки выполненных работ, подлежащих закрытию, уведомляет «Заказчика»о необходимости проведения приемки.</w:t>
      </w:r>
    </w:p>
    <w:p w:rsidR="00B4057A" w:rsidRPr="00B4057A" w:rsidRDefault="00B4057A" w:rsidP="00B4057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8.2. В случае если представителем «Заказчика»  внесены в журнал учета выполненных работ замечания по выполненным работам, подлежащим закрытию, то они не должны закрываться «Подрядчиком» без письменного разрешения Заказчика.</w:t>
      </w:r>
    </w:p>
    <w:p w:rsidR="00B4057A" w:rsidRPr="00B4057A" w:rsidRDefault="00B4057A" w:rsidP="00B4057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8.3. Готовность принимаемых скрытых работ подтверждается подписанием представителем «Заказчика</w:t>
      </w:r>
      <w:r w:rsidR="005C1C9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 </w:t>
      </w:r>
      <w:r w:rsidR="005C1C9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5C1C9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ar-SA"/>
        </w:rPr>
        <w:t>»  актов освидетельствования скрытых работ.</w:t>
      </w:r>
    </w:p>
    <w:p w:rsidR="00B4057A" w:rsidRPr="00B4057A" w:rsidRDefault="00B4057A" w:rsidP="00B4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7A" w:rsidRPr="00B4057A" w:rsidRDefault="00CF2166" w:rsidP="00CF2166">
      <w:pPr>
        <w:suppressAutoHyphens/>
        <w:spacing w:after="0" w:line="240" w:lineRule="auto"/>
        <w:ind w:left="4046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9.</w:t>
      </w:r>
      <w:r w:rsidR="00F03F2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B4057A" w:rsidRPr="00B405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Ответственность сторон</w:t>
      </w:r>
    </w:p>
    <w:p w:rsidR="00E863AE" w:rsidRPr="00E863AE" w:rsidRDefault="00E863AE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просрочки исполнения Поставщиком обязательств, предусмотренных контрактом, а также в иных случаях неисполнения или ненадлежащего исполнения  Поставщиком обязательств, предусмотренных контрактом, Заказчик направляет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одрядчику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об уплате неустоек (штрафов, пеней).</w:t>
      </w:r>
    </w:p>
    <w:p w:rsidR="00E863AE" w:rsidRPr="00E863AE" w:rsidRDefault="00E863AE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Пеня начисляется за каждый день просрочки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863AE" w:rsidRPr="00E863AE" w:rsidRDefault="00E863AE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Штрафы начисляются за каждый факт неисполнения или ненадлежащего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Подрядчиком 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обязательств, предусмотренных контрактом, за исключением просрочки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(в том числе гарантийного обязательства) по контракту. Размер штрафа устанавливается в размере, определенном в соответствии с Постановлением Правительства Российской Федерации от 30 августа 2017 года № 1042 и составляет </w:t>
      </w:r>
      <w:r w:rsidRPr="00E863A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r w:rsidRPr="00E863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E863AE" w:rsidRPr="00E863AE" w:rsidRDefault="00E863AE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Штрафы начисляются за каждый факт неисполнения или ненадлежащего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обязательств, предусмотренных  контрактом, которые не имеют стоимостного выражения. Размер штрафа устанавливается в размере, определенном в соответствии с Постановлением Правительства Российской Федерации от 30 августа 2017 года № 1042 и составляет 1 000 рублей.</w:t>
      </w:r>
      <w:r w:rsidRPr="00E863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E863AE" w:rsidRPr="00E863AE" w:rsidRDefault="00E863AE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контрактом, начиная со дня, следующего после дня истечения установленного контрактом срока исполнения обязательства. Такая пеня установлена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E863AE" w:rsidRPr="00E863AE" w:rsidRDefault="00E863AE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>.6. Штрафы начисляются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в размере, определенном в соответствии Постановлением Правительства Российской Федерации от 30 августа 2017 года № 1042 и составляет 1 000 рублей.</w:t>
      </w:r>
      <w:r w:rsidRPr="00E863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</w:p>
    <w:p w:rsidR="00E863AE" w:rsidRPr="00E863AE" w:rsidRDefault="00E863AE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Общая сумма начисленной неустойки (штрафов, пени)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E863AE" w:rsidRPr="00E863AE" w:rsidRDefault="00E863AE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>.8.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253F86" w:rsidRDefault="00E863AE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>.9. Уплата неустойки (штрафов, пени) не освобождает Стороны от исполнения своих обязательств по контракту и от возмещения убытков, причиненных неисполнением или ненадлежащим исполнением своих обязанностей.</w:t>
      </w:r>
    </w:p>
    <w:p w:rsidR="00B4057A" w:rsidRPr="00B4057A" w:rsidRDefault="00B4057A" w:rsidP="00253F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3AE" w:rsidRPr="00E863AE" w:rsidRDefault="00E863AE" w:rsidP="00E863AE">
      <w:pPr>
        <w:keepNext/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10</w:t>
      </w:r>
      <w:r w:rsidRPr="00E863A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 Срок действия контракта</w:t>
      </w:r>
    </w:p>
    <w:p w:rsidR="00E863AE" w:rsidRPr="00E863AE" w:rsidRDefault="00E863AE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контракт вступает в силу с даты его заключения Сторонами и действует </w:t>
      </w:r>
      <w:r w:rsidR="00A427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863A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863AE" w:rsidRPr="00E863AE" w:rsidRDefault="00E863AE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Окончание срока действия настоящего контракта не освобождает Стороны от выполнения взятых на себя по настоящему контракту обязательств.</w:t>
      </w:r>
    </w:p>
    <w:p w:rsidR="00E863AE" w:rsidRDefault="00E863AE" w:rsidP="00CF2166">
      <w:pPr>
        <w:tabs>
          <w:tab w:val="left" w:pos="510"/>
          <w:tab w:val="left" w:pos="680"/>
        </w:tabs>
        <w:suppressAutoHyphens/>
        <w:spacing w:after="0" w:line="240" w:lineRule="auto"/>
        <w:ind w:left="4046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863AE" w:rsidRPr="00E863AE" w:rsidRDefault="00E863AE" w:rsidP="00E863A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E86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Антикоррупционная оговорка</w:t>
      </w:r>
    </w:p>
    <w:p w:rsidR="00E863AE" w:rsidRPr="00E863AE" w:rsidRDefault="00E863AE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исполнении своих обязательств по контракту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лицам, для оказания влияния на действия или решения этих лиц с целью получить какие-либо неправомерные преимущества.</w:t>
      </w:r>
    </w:p>
    <w:p w:rsidR="00E863AE" w:rsidRPr="00E863AE" w:rsidRDefault="00E863AE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исполнении своих обязательств по контракту Стороны, их аффилированные лица, работники или посредники не осуществляют действия, квалифицируемые применимым для целей контракта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E863AE" w:rsidRPr="00E863AE" w:rsidRDefault="00E863AE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контракту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уведомления.</w:t>
      </w:r>
    </w:p>
    <w:p w:rsidR="00E863AE" w:rsidRPr="00E863AE" w:rsidRDefault="00E863AE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доходов, полученных преступным путем.</w:t>
      </w:r>
    </w:p>
    <w:p w:rsidR="00E863AE" w:rsidRPr="00E863AE" w:rsidRDefault="00E863AE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контрактом срок подтверждения, что нарушения не произошло или не произойдет, другая Сторона имеет право расторгнуть контракт 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E8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контракт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E863AE" w:rsidRDefault="00E863AE" w:rsidP="00CF2166">
      <w:pPr>
        <w:tabs>
          <w:tab w:val="left" w:pos="510"/>
          <w:tab w:val="left" w:pos="680"/>
        </w:tabs>
        <w:suppressAutoHyphens/>
        <w:spacing w:after="0" w:line="240" w:lineRule="auto"/>
        <w:ind w:left="4046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4057A" w:rsidRPr="00B4057A" w:rsidRDefault="00B4057A" w:rsidP="00E863A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4612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B405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Изменение и расторжение контракта</w:t>
      </w:r>
    </w:p>
    <w:p w:rsidR="00E863AE" w:rsidRDefault="00B4057A" w:rsidP="00E863A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1</w:t>
      </w:r>
      <w:r w:rsidR="0046122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2</w:t>
      </w:r>
      <w:r w:rsidRPr="00B4057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.1. </w:t>
      </w:r>
      <w:r w:rsidR="00E863AE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Контракт может быть изменен:</w:t>
      </w:r>
    </w:p>
    <w:p w:rsidR="00E863AE" w:rsidRPr="00B4057A" w:rsidRDefault="00E863AE" w:rsidP="00E863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по соглашению сторон </w:t>
      </w:r>
      <w:r w:rsidRPr="00E863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при снижении цены контракта </w:t>
      </w:r>
      <w:r w:rsidRPr="00B4057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без изменения предусмотренных контрактом объема работ и иных условий исполнения контракт</w:t>
      </w:r>
      <w:r w:rsidRPr="005005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</w:t>
      </w:r>
      <w:r w:rsidRPr="005005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3AE" w:rsidRPr="00B4057A" w:rsidRDefault="00E863AE" w:rsidP="00E863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по соглашению сторон, если по предложению «Заказчика» увеличивается предусмотренный контрактом объем работы не более</w:t>
      </w:r>
      <w:proofErr w:type="gramStart"/>
      <w:r w:rsidRPr="00B4057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proofErr w:type="gramEnd"/>
      <w:r w:rsidRPr="00B4057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чем на десять процентов или уменьшается предусмотренный контрактом объем выполняемой работы не более,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работы, исходя из установленной в контракте цены единицы работы, но не более</w:t>
      </w:r>
      <w:proofErr w:type="gramStart"/>
      <w:r w:rsidRPr="00B4057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proofErr w:type="gramEnd"/>
      <w:r w:rsidRPr="00B4057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чем на десять процентов цены контракта. При уменьшении предусмотренного контрактом объема работ стороны контракта обязаны уменьшить цену контракта исходя из цены единицы работы</w:t>
      </w:r>
      <w:r w:rsidRPr="00B405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4057A" w:rsidRPr="00B4057A" w:rsidRDefault="00B4057A" w:rsidP="00E863A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1</w:t>
      </w:r>
      <w:r w:rsidR="0046122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2</w:t>
      </w:r>
      <w:r w:rsidRPr="00B4057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.2. Контракт может быть расторгнут по основаниям, предусмотренным действующим законодательством, в том числе Гражданским кодексом РФ и Законом .</w:t>
      </w:r>
    </w:p>
    <w:p w:rsidR="00B4057A" w:rsidRPr="00B4057A" w:rsidRDefault="00B4057A" w:rsidP="00E863A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1</w:t>
      </w:r>
      <w:r w:rsidR="0046122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2</w:t>
      </w:r>
      <w:r w:rsidRPr="00B4057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.3. Расторжение контракта допускается по соглашению «Сторон», по решению суда, в случае одностороннего отказа «Стороны» контракта от исполнения контракта в соответствии с гражданским законодательством.</w:t>
      </w:r>
    </w:p>
    <w:p w:rsidR="00B4057A" w:rsidRPr="00B4057A" w:rsidRDefault="00B4057A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7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1</w:t>
      </w:r>
      <w:r w:rsidR="0046122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2</w:t>
      </w:r>
      <w:r w:rsidRPr="00B4057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.4. </w:t>
      </w:r>
      <w:r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контракта в связи с односторонним отказом стороны контракта от его исполнения осуществляется в соответствии с Законом и Гражданским Кодексом Российской Федерации.</w:t>
      </w:r>
    </w:p>
    <w:p w:rsidR="00B4057A" w:rsidRPr="00B4057A" w:rsidRDefault="00B4057A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вправе принять решение об одностороннем отказе от исполнения контракта  по основаниям, предусмотренным Гражданским кодексом Российской Федерации для одностороннего отказа от исполнения отдельных видов обязатель</w:t>
      </w:r>
      <w:proofErr w:type="gramStart"/>
      <w:r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сл</w:t>
      </w:r>
      <w:proofErr w:type="gramEnd"/>
      <w:r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учаях:</w:t>
      </w:r>
    </w:p>
    <w:p w:rsidR="00B4057A" w:rsidRPr="00B4057A" w:rsidRDefault="00B4057A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задержки «Подрядчиком» сроков начала и окончания выполнения работ, установленных графиком выполнения работ, более чем на 10 (десять) дней по причинам, независящим от «Заказчика»;</w:t>
      </w:r>
    </w:p>
    <w:p w:rsidR="00B4057A" w:rsidRPr="00B4057A" w:rsidRDefault="00B4057A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неоднократного нарушения «Подрядчиком» сроков выполнения работ установленных графиком выполнения работ;</w:t>
      </w:r>
    </w:p>
    <w:p w:rsidR="00B4057A" w:rsidRPr="00B4057A" w:rsidRDefault="00B4057A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отступления в работе от условий контракта или иные недостатки результата работы в установленный Заказчиком разумный срок не были устранены, либо являются существенными и неустранимыми;</w:t>
      </w:r>
    </w:p>
    <w:p w:rsidR="00B4057A" w:rsidRPr="00B4057A" w:rsidRDefault="00B4057A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контрактом и действующим законодательством Российской Федерации.</w:t>
      </w:r>
    </w:p>
    <w:p w:rsidR="00B4057A" w:rsidRPr="00B4057A" w:rsidRDefault="00B4057A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«Подрядчик вправе отказаться от контракта в одностороннем порядке в случаях:</w:t>
      </w:r>
    </w:p>
    <w:p w:rsidR="00B4057A" w:rsidRPr="00B4057A" w:rsidRDefault="00B4057A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неоднократного (от двух и более раз) нарушения сроков оплаты выполненных работ «Заказчиком»;</w:t>
      </w:r>
    </w:p>
    <w:p w:rsidR="00B4057A" w:rsidRPr="00B4057A" w:rsidRDefault="00B4057A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неоднократного (от двух и более раз) незаконного отказа в приемке выполненных работ «Заказчиком».</w:t>
      </w:r>
    </w:p>
    <w:p w:rsidR="00B4057A" w:rsidRPr="00B4057A" w:rsidRDefault="00B4057A" w:rsidP="00E86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Контрактом и действующим законодательством.</w:t>
      </w:r>
    </w:p>
    <w:p w:rsidR="00253F86" w:rsidRPr="001C19A7" w:rsidRDefault="00253F86" w:rsidP="001C1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7A" w:rsidRPr="00B4057A" w:rsidRDefault="00264FDF" w:rsidP="00264FDF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</w:t>
      </w:r>
      <w:r w:rsidR="0046122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</w:t>
      </w:r>
      <w:r w:rsidR="00E863A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4057A" w:rsidRPr="00B4057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Прочие условия</w:t>
      </w:r>
    </w:p>
    <w:p w:rsidR="00E863AE" w:rsidRPr="00E863AE" w:rsidRDefault="00E863AE" w:rsidP="00E863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3A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6122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Во всем остальном, что не предусмотрено настоящим контрактом, стороны руководствуются действующим законодательством Российской Федерации. </w:t>
      </w:r>
    </w:p>
    <w:p w:rsidR="00E863AE" w:rsidRPr="00E863AE" w:rsidRDefault="00E863AE" w:rsidP="00E863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3A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</w:t>
      </w:r>
      <w:r w:rsidR="0046122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Все споры или разногласия, возникшие между Сторонами по настоящему контракту, разрешаются  в досудебном порядке путем направления заказным письмом с уведомлением претензий, которые рассматриваются Сторонами в течение 10 (десяти) рабочих дней со дня их получения. </w:t>
      </w:r>
      <w:bookmarkStart w:id="0" w:name="_GoBack"/>
      <w:bookmarkEnd w:id="0"/>
    </w:p>
    <w:p w:rsidR="00E863AE" w:rsidRPr="00E863AE" w:rsidRDefault="00E863AE" w:rsidP="00E863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3A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6122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.3. В случае </w:t>
      </w:r>
      <w:proofErr w:type="gramStart"/>
      <w:r w:rsidRPr="00E863AE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достижения</w:t>
      </w:r>
      <w:proofErr w:type="gramEnd"/>
      <w:r w:rsidRPr="00E863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согласия между Сторонами спор разрешается в  Арбитражном суде Ярославской области в установленном действующим законодательством Российской Федерации порядке.</w:t>
      </w:r>
    </w:p>
    <w:p w:rsidR="00E863AE" w:rsidRPr="00E863AE" w:rsidRDefault="00E863AE" w:rsidP="00E863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3A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6122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863AE">
        <w:rPr>
          <w:rFonts w:ascii="Times New Roman" w:eastAsia="Times New Roman" w:hAnsi="Times New Roman" w:cs="Times New Roman"/>
          <w:sz w:val="24"/>
          <w:szCs w:val="24"/>
          <w:lang w:eastAsia="ar-SA"/>
        </w:rPr>
        <w:t>.4. Настоящий контракт составлен в двух экземплярах, имеющих одинаковую юридическую силу, по одному для каждой из Сторон.</w:t>
      </w:r>
    </w:p>
    <w:p w:rsidR="00253F86" w:rsidRPr="00B4057A" w:rsidRDefault="00253F86" w:rsidP="001C19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57A" w:rsidRDefault="00B4057A" w:rsidP="00B4057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02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4612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6502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Приложени</w:t>
      </w:r>
      <w:r w:rsidR="00650258" w:rsidRPr="006502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6502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 контракту</w:t>
      </w:r>
    </w:p>
    <w:p w:rsidR="00253F86" w:rsidRPr="00650258" w:rsidRDefault="00253F86" w:rsidP="00B4057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12E3" w:rsidRDefault="00AE12E3" w:rsidP="00F03F27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2E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6122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E12E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F4E3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E12E3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Приложение</w:t>
      </w:r>
      <w:r w:rsidR="001419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контракту</w:t>
      </w:r>
      <w:r w:rsidRPr="00AE12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F03F2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AE12E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50258" w:rsidRDefault="00650258" w:rsidP="00B4057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057A" w:rsidRDefault="00B4057A" w:rsidP="00B4057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05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4612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B405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Юридические адреса и реквизиты сторон:</w:t>
      </w:r>
    </w:p>
    <w:p w:rsidR="00145632" w:rsidRPr="00B4057A" w:rsidRDefault="00145632" w:rsidP="004E67F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B4057A" w:rsidRPr="00B4057A" w:rsidTr="005005B6">
        <w:tc>
          <w:tcPr>
            <w:tcW w:w="4786" w:type="dxa"/>
            <w:hideMark/>
          </w:tcPr>
          <w:p w:rsidR="001842EA" w:rsidRDefault="00B4057A" w:rsidP="004E67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</w:t>
            </w:r>
            <w:r w:rsidR="004E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АКАЗЧИК</w:t>
            </w:r>
            <w:r w:rsidRPr="00B4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</w:p>
          <w:p w:rsidR="0079270C" w:rsidRPr="008C3151" w:rsidRDefault="0079270C" w:rsidP="004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57A" w:rsidRPr="00B4057A" w:rsidRDefault="00B4057A" w:rsidP="004E67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4057A" w:rsidRPr="00B4057A" w:rsidRDefault="00B4057A" w:rsidP="004E67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</w:t>
            </w:r>
            <w:r w:rsidR="004E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ОДРЯДЧИК</w:t>
            </w:r>
            <w:r w:rsidRPr="00B4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</w:p>
          <w:p w:rsidR="00B4057A" w:rsidRPr="00B4057A" w:rsidRDefault="00B4057A" w:rsidP="004E67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57A" w:rsidRPr="00B4057A" w:rsidTr="005005B6">
        <w:tc>
          <w:tcPr>
            <w:tcW w:w="4786" w:type="dxa"/>
          </w:tcPr>
          <w:p w:rsidR="00B4057A" w:rsidRPr="00B4057A" w:rsidRDefault="00B4057A" w:rsidP="00B4057A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4057A" w:rsidRPr="00B4057A" w:rsidRDefault="00B4057A" w:rsidP="00B4057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057A" w:rsidRPr="00B4057A" w:rsidTr="005005B6">
        <w:tc>
          <w:tcPr>
            <w:tcW w:w="4786" w:type="dxa"/>
          </w:tcPr>
          <w:p w:rsidR="00B4057A" w:rsidRPr="00B4057A" w:rsidRDefault="00B4057A" w:rsidP="00B4057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57A" w:rsidRPr="00B4057A" w:rsidRDefault="00B4057A" w:rsidP="00B4057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B4057A" w:rsidRPr="00B4057A" w:rsidRDefault="00B4057A" w:rsidP="00B4057A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М.П.</w:t>
            </w:r>
          </w:p>
        </w:tc>
        <w:tc>
          <w:tcPr>
            <w:tcW w:w="5245" w:type="dxa"/>
          </w:tcPr>
          <w:p w:rsidR="00B4057A" w:rsidRPr="00B4057A" w:rsidRDefault="00B4057A" w:rsidP="00B4057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57A" w:rsidRPr="00B4057A" w:rsidRDefault="00B4057A" w:rsidP="00B4057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___________________/________________/</w:t>
            </w:r>
          </w:p>
          <w:p w:rsidR="00B4057A" w:rsidRPr="00B4057A" w:rsidRDefault="00B4057A" w:rsidP="00B4057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М.П.</w:t>
            </w:r>
          </w:p>
        </w:tc>
      </w:tr>
    </w:tbl>
    <w:p w:rsidR="006F4E34" w:rsidRDefault="006F4E34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6F4E34" w:rsidRDefault="006F4E34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6F4E34" w:rsidRDefault="006F4E34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6F4E34" w:rsidRDefault="006F4E34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6F4E34" w:rsidRDefault="006F4E34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6F4E34" w:rsidRDefault="006F4E34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6F4E34" w:rsidRDefault="006F4E34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79270C" w:rsidRDefault="0079270C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79270C" w:rsidRDefault="0079270C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79270C" w:rsidRDefault="0079270C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79270C" w:rsidRDefault="0079270C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79270C" w:rsidRDefault="0079270C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79270C" w:rsidRDefault="0079270C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79270C" w:rsidRDefault="0079270C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79270C" w:rsidRDefault="0079270C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79270C" w:rsidRDefault="0079270C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79270C" w:rsidRDefault="0079270C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79270C" w:rsidRDefault="0079270C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79270C" w:rsidRDefault="0079270C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79270C" w:rsidRDefault="0079270C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79270C" w:rsidRDefault="0079270C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79270C" w:rsidRDefault="0079270C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79270C" w:rsidRDefault="0079270C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79270C" w:rsidRDefault="0079270C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79270C" w:rsidRDefault="0079270C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4D1081" w:rsidRDefault="004D1081" w:rsidP="00145632">
      <w:pPr>
        <w:spacing w:after="0" w:line="240" w:lineRule="auto"/>
        <w:ind w:right="57"/>
        <w:rPr>
          <w:rFonts w:ascii="Times New Roman" w:hAnsi="Times New Roman" w:cs="Times New Roman"/>
        </w:rPr>
      </w:pPr>
    </w:p>
    <w:p w:rsidR="004D1081" w:rsidRDefault="004D1081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79270C" w:rsidRDefault="0079270C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6F7B9F" w:rsidRDefault="006F7B9F" w:rsidP="006C279C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F03F27" w:rsidRDefault="00F03F27" w:rsidP="004D1081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F03F27" w:rsidRDefault="00F03F27" w:rsidP="004D1081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F03F27" w:rsidRDefault="00F03F27" w:rsidP="004D1081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F03F27" w:rsidRDefault="00F03F27" w:rsidP="004D1081">
      <w:pPr>
        <w:spacing w:after="0" w:line="240" w:lineRule="auto"/>
        <w:ind w:right="57"/>
        <w:jc w:val="right"/>
        <w:rPr>
          <w:rFonts w:ascii="Times New Roman" w:hAnsi="Times New Roman" w:cs="Times New Roman"/>
        </w:rPr>
      </w:pPr>
    </w:p>
    <w:p w:rsidR="00557A40" w:rsidRPr="00145632" w:rsidRDefault="00557A40" w:rsidP="00145632">
      <w:pPr>
        <w:tabs>
          <w:tab w:val="left" w:pos="3932"/>
        </w:tabs>
        <w:rPr>
          <w:rFonts w:ascii="Times New Roman" w:hAnsi="Times New Roman" w:cs="Times New Roman"/>
        </w:rPr>
      </w:pPr>
    </w:p>
    <w:sectPr w:rsidR="00557A40" w:rsidRPr="00145632" w:rsidSect="00223889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46" w:rsidRDefault="00896246" w:rsidP="00B4057A">
      <w:pPr>
        <w:spacing w:after="0" w:line="240" w:lineRule="auto"/>
      </w:pPr>
      <w:r>
        <w:separator/>
      </w:r>
    </w:p>
  </w:endnote>
  <w:endnote w:type="continuationSeparator" w:id="0">
    <w:p w:rsidR="00896246" w:rsidRDefault="00896246" w:rsidP="00B4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46" w:rsidRDefault="00896246" w:rsidP="00B4057A">
      <w:pPr>
        <w:spacing w:after="0" w:line="240" w:lineRule="auto"/>
      </w:pPr>
      <w:r>
        <w:separator/>
      </w:r>
    </w:p>
  </w:footnote>
  <w:footnote w:type="continuationSeparator" w:id="0">
    <w:p w:rsidR="00896246" w:rsidRDefault="00896246" w:rsidP="00B4057A">
      <w:pPr>
        <w:spacing w:after="0" w:line="240" w:lineRule="auto"/>
      </w:pPr>
      <w:r>
        <w:continuationSeparator/>
      </w:r>
    </w:p>
  </w:footnote>
  <w:footnote w:id="1">
    <w:p w:rsidR="00E863AE" w:rsidRPr="00E863AE" w:rsidRDefault="00E863AE" w:rsidP="00E863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863AE">
        <w:rPr>
          <w:rStyle w:val="a5"/>
          <w:rFonts w:ascii="Times New Roman" w:hAnsi="Times New Roman" w:cs="Times New Roman"/>
          <w:sz w:val="16"/>
          <w:szCs w:val="16"/>
        </w:rPr>
        <w:footnoteRef/>
      </w:r>
      <w:proofErr w:type="gramStart"/>
      <w:r w:rsidRPr="00E863AE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 w:rsidRPr="00E863AE">
        <w:rPr>
          <w:rFonts w:ascii="Times New Roman" w:hAnsi="Times New Roman" w:cs="Times New Roman"/>
          <w:i/>
          <w:iCs/>
          <w:sz w:val="16"/>
          <w:szCs w:val="16"/>
        </w:rPr>
        <w:t xml:space="preserve">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размер штрафа устанавливается в виде фиксированной суммы, определяемой в следующем порядке:</w:t>
      </w:r>
      <w:proofErr w:type="gramEnd"/>
    </w:p>
    <w:p w:rsidR="00E863AE" w:rsidRPr="00E863AE" w:rsidRDefault="00E863AE" w:rsidP="00E863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863AE">
        <w:rPr>
          <w:rFonts w:ascii="Times New Roman" w:hAnsi="Times New Roman" w:cs="Times New Roman"/>
          <w:i/>
          <w:iCs/>
          <w:sz w:val="16"/>
          <w:szCs w:val="16"/>
        </w:rPr>
        <w:t>а) 10 процентов цены контракта (этапа) в случае, если цена контракта (этапа) не превышает 3 млн. рублей;</w:t>
      </w:r>
    </w:p>
    <w:p w:rsidR="00E863AE" w:rsidRPr="00E863AE" w:rsidRDefault="00E863AE" w:rsidP="00E863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863AE">
        <w:rPr>
          <w:rFonts w:ascii="Times New Roman" w:hAnsi="Times New Roman" w:cs="Times New Roman"/>
          <w:i/>
          <w:iCs/>
          <w:sz w:val="16"/>
          <w:szCs w:val="16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E863AE" w:rsidRPr="00E863AE" w:rsidRDefault="00E863AE" w:rsidP="00E863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863AE">
        <w:rPr>
          <w:rFonts w:ascii="Times New Roman" w:hAnsi="Times New Roman" w:cs="Times New Roman"/>
          <w:i/>
          <w:iCs/>
          <w:sz w:val="16"/>
          <w:szCs w:val="16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E863AE" w:rsidRPr="00E863AE" w:rsidRDefault="00E863AE" w:rsidP="00E8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863AE">
        <w:rPr>
          <w:rFonts w:ascii="Times New Roman" w:hAnsi="Times New Roman" w:cs="Times New Roman"/>
          <w:i/>
          <w:iCs/>
          <w:sz w:val="16"/>
          <w:szCs w:val="16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E863AE" w:rsidRPr="00E863AE" w:rsidRDefault="00E863AE" w:rsidP="00E8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863AE">
        <w:rPr>
          <w:rFonts w:ascii="Times New Roman" w:hAnsi="Times New Roman" w:cs="Times New Roman"/>
          <w:i/>
          <w:iCs/>
          <w:sz w:val="16"/>
          <w:szCs w:val="16"/>
        </w:rP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E863AE" w:rsidRPr="00E863AE" w:rsidRDefault="00E863AE" w:rsidP="00E8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863AE">
        <w:rPr>
          <w:rFonts w:ascii="Times New Roman" w:hAnsi="Times New Roman" w:cs="Times New Roman"/>
          <w:i/>
          <w:iCs/>
          <w:sz w:val="16"/>
          <w:szCs w:val="16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E863AE" w:rsidRPr="00E863AE" w:rsidRDefault="00E863AE" w:rsidP="00E8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863AE">
        <w:rPr>
          <w:rFonts w:ascii="Times New Roman" w:hAnsi="Times New Roman" w:cs="Times New Roman"/>
          <w:i/>
          <w:iCs/>
          <w:sz w:val="16"/>
          <w:szCs w:val="16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E863AE" w:rsidRPr="00E863AE" w:rsidRDefault="00E863AE" w:rsidP="00E8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863AE">
        <w:rPr>
          <w:rFonts w:ascii="Times New Roman" w:hAnsi="Times New Roman" w:cs="Times New Roman"/>
          <w:i/>
          <w:iCs/>
          <w:sz w:val="16"/>
          <w:szCs w:val="16"/>
        </w:rP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E863AE" w:rsidRPr="00E863AE" w:rsidRDefault="00E863AE" w:rsidP="00E8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63AE">
        <w:rPr>
          <w:rFonts w:ascii="Times New Roman" w:hAnsi="Times New Roman" w:cs="Times New Roman"/>
          <w:i/>
          <w:iCs/>
          <w:sz w:val="16"/>
          <w:szCs w:val="16"/>
        </w:rPr>
        <w:t>и) 0,1 процента цены контракта (этапа) в случае, если цена контракта (этапа) превышает 10 млрд. рублей.</w:t>
      </w:r>
    </w:p>
  </w:footnote>
  <w:footnote w:id="2">
    <w:p w:rsidR="00E863AE" w:rsidRPr="00E863AE" w:rsidRDefault="00E863AE" w:rsidP="00E863AE">
      <w:pPr>
        <w:pStyle w:val="a3"/>
        <w:jc w:val="both"/>
        <w:rPr>
          <w:i/>
          <w:iCs/>
          <w:sz w:val="16"/>
          <w:szCs w:val="16"/>
        </w:rPr>
      </w:pPr>
      <w:r w:rsidRPr="00E863AE">
        <w:rPr>
          <w:rStyle w:val="a5"/>
          <w:sz w:val="16"/>
          <w:szCs w:val="16"/>
        </w:rPr>
        <w:footnoteRef/>
      </w:r>
      <w:r w:rsidRPr="00E863AE">
        <w:rPr>
          <w:sz w:val="16"/>
          <w:szCs w:val="16"/>
        </w:rPr>
        <w:t xml:space="preserve"> </w:t>
      </w:r>
      <w:proofErr w:type="gramStart"/>
      <w:r w:rsidRPr="00E863AE">
        <w:rPr>
          <w:i/>
          <w:sz w:val="16"/>
          <w:szCs w:val="16"/>
        </w:rPr>
        <w:t xml:space="preserve">В соответствии с </w:t>
      </w:r>
      <w:r w:rsidRPr="00E863AE">
        <w:rPr>
          <w:i/>
          <w:iCs/>
          <w:sz w:val="16"/>
          <w:szCs w:val="16"/>
        </w:rPr>
        <w:t xml:space="preserve">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размер штрафа устанавливается в виде фиксированной суммы, определяемой в следующем порядке:</w:t>
      </w:r>
      <w:proofErr w:type="gramEnd"/>
    </w:p>
    <w:p w:rsidR="00E863AE" w:rsidRPr="00E863AE" w:rsidRDefault="00E863AE" w:rsidP="00E8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63AE">
        <w:rPr>
          <w:rFonts w:ascii="Times New Roman" w:hAnsi="Times New Roman" w:cs="Times New Roman"/>
          <w:i/>
          <w:sz w:val="16"/>
          <w:szCs w:val="16"/>
        </w:rPr>
        <w:t xml:space="preserve">предусмотренного контрактом, </w:t>
      </w:r>
      <w:proofErr w:type="gramStart"/>
      <w:r w:rsidRPr="00E863AE">
        <w:rPr>
          <w:rFonts w:ascii="Times New Roman" w:hAnsi="Times New Roman" w:cs="Times New Roman"/>
          <w:i/>
          <w:sz w:val="16"/>
          <w:szCs w:val="16"/>
        </w:rPr>
        <w:t>которое</w:t>
      </w:r>
      <w:proofErr w:type="gramEnd"/>
      <w:r w:rsidRPr="00E863AE">
        <w:rPr>
          <w:rFonts w:ascii="Times New Roman" w:hAnsi="Times New Roman" w:cs="Times New Roman"/>
          <w:i/>
          <w:sz w:val="16"/>
          <w:szCs w:val="16"/>
        </w:rPr>
        <w:t xml:space="preserve"> не имеет стоимостного выражения,</w:t>
      </w:r>
    </w:p>
    <w:p w:rsidR="00E863AE" w:rsidRPr="00E863AE" w:rsidRDefault="00E863AE" w:rsidP="00E8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63AE">
        <w:rPr>
          <w:rFonts w:ascii="Times New Roman" w:hAnsi="Times New Roman" w:cs="Times New Roman"/>
          <w:i/>
          <w:sz w:val="16"/>
          <w:szCs w:val="16"/>
        </w:rPr>
        <w:t>а) 1000 рублей, если цена контракта не превышает 3 млн. рублей;</w:t>
      </w:r>
    </w:p>
    <w:p w:rsidR="00E863AE" w:rsidRPr="00E863AE" w:rsidRDefault="00E863AE" w:rsidP="00E8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63AE">
        <w:rPr>
          <w:rFonts w:ascii="Times New Roman" w:hAnsi="Times New Roman" w:cs="Times New Roman"/>
          <w:i/>
          <w:sz w:val="16"/>
          <w:szCs w:val="16"/>
        </w:rPr>
        <w:t>б) 5000 рублей, если цена контракта составляет от 3 млн. рублей до 50 млн. рублей (включительно);</w:t>
      </w:r>
    </w:p>
    <w:p w:rsidR="00E863AE" w:rsidRPr="00E863AE" w:rsidRDefault="00E863AE" w:rsidP="00E8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63AE">
        <w:rPr>
          <w:rFonts w:ascii="Times New Roman" w:hAnsi="Times New Roman" w:cs="Times New Roman"/>
          <w:i/>
          <w:sz w:val="16"/>
          <w:szCs w:val="16"/>
        </w:rPr>
        <w:t>в) 10000 рублей, если цена контракта составляет от 50 млн. рублей до 100 млн. рублей (включительно);</w:t>
      </w:r>
    </w:p>
    <w:p w:rsidR="00E863AE" w:rsidRPr="00E863AE" w:rsidRDefault="00E863AE" w:rsidP="00E8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63AE">
        <w:rPr>
          <w:rFonts w:ascii="Times New Roman" w:hAnsi="Times New Roman" w:cs="Times New Roman"/>
          <w:i/>
          <w:sz w:val="16"/>
          <w:szCs w:val="16"/>
        </w:rPr>
        <w:t>г) 100000 рублей, если цена контракта превышает 100 млн. рублей.</w:t>
      </w:r>
    </w:p>
  </w:footnote>
  <w:footnote w:id="3">
    <w:p w:rsidR="00E863AE" w:rsidRPr="00E863AE" w:rsidRDefault="00E863AE" w:rsidP="00E8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63AE">
        <w:rPr>
          <w:rStyle w:val="a5"/>
          <w:rFonts w:ascii="Times New Roman" w:hAnsi="Times New Roman" w:cs="Times New Roman"/>
          <w:sz w:val="16"/>
          <w:szCs w:val="16"/>
        </w:rPr>
        <w:footnoteRef/>
      </w:r>
      <w:proofErr w:type="gramStart"/>
      <w:r w:rsidRPr="00E863AE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 w:rsidRPr="00E863AE">
        <w:rPr>
          <w:rFonts w:ascii="Times New Roman" w:hAnsi="Times New Roman" w:cs="Times New Roman"/>
          <w:i/>
          <w:iCs/>
          <w:sz w:val="16"/>
          <w:szCs w:val="16"/>
        </w:rPr>
        <w:t>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размер штрафа устанавливается в виде фиксированной суммы, определяемой в следующем порядке:</w:t>
      </w:r>
      <w:proofErr w:type="gramEnd"/>
    </w:p>
    <w:p w:rsidR="00E863AE" w:rsidRPr="00E863AE" w:rsidRDefault="00E863AE" w:rsidP="00E8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63AE">
        <w:rPr>
          <w:rFonts w:ascii="Times New Roman" w:hAnsi="Times New Roman" w:cs="Times New Roman"/>
          <w:i/>
          <w:sz w:val="16"/>
          <w:szCs w:val="16"/>
        </w:rPr>
        <w:t>а) 1000 рублей, если цена контракта не превышает 3 млн. рублей (включительно);</w:t>
      </w:r>
    </w:p>
    <w:p w:rsidR="00E863AE" w:rsidRPr="00E863AE" w:rsidRDefault="00E863AE" w:rsidP="00E8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63AE">
        <w:rPr>
          <w:rFonts w:ascii="Times New Roman" w:hAnsi="Times New Roman" w:cs="Times New Roman"/>
          <w:i/>
          <w:sz w:val="16"/>
          <w:szCs w:val="16"/>
        </w:rPr>
        <w:t>б) 5000 рублей, если цена контракта составляет от 3 млн. рублей до 50 млн. рублей (включительно);</w:t>
      </w:r>
    </w:p>
    <w:p w:rsidR="00E863AE" w:rsidRPr="00E863AE" w:rsidRDefault="00E863AE" w:rsidP="00E8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63AE">
        <w:rPr>
          <w:rFonts w:ascii="Times New Roman" w:hAnsi="Times New Roman" w:cs="Times New Roman"/>
          <w:i/>
          <w:sz w:val="16"/>
          <w:szCs w:val="16"/>
        </w:rPr>
        <w:t>в) 10000 рублей, если цена контракта составляет от 50 млн. рублей до 100 млн. рублей (включительно);</w:t>
      </w:r>
    </w:p>
    <w:p w:rsidR="00E863AE" w:rsidRPr="00E863AE" w:rsidRDefault="00E863AE" w:rsidP="00E8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63AE">
        <w:rPr>
          <w:rFonts w:ascii="Times New Roman" w:hAnsi="Times New Roman" w:cs="Times New Roman"/>
          <w:i/>
          <w:sz w:val="16"/>
          <w:szCs w:val="16"/>
        </w:rPr>
        <w:t>г) 100000 рублей, если цена контракта превышает 100 млн. рублей.</w:t>
      </w:r>
    </w:p>
    <w:p w:rsidR="00E863AE" w:rsidRPr="00E863AE" w:rsidRDefault="00E863AE" w:rsidP="00E863AE">
      <w:pPr>
        <w:pStyle w:val="a3"/>
        <w:rPr>
          <w:i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B46"/>
    <w:multiLevelType w:val="hybridMultilevel"/>
    <w:tmpl w:val="7C508C64"/>
    <w:lvl w:ilvl="0" w:tplc="0419000F">
      <w:start w:val="8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B8"/>
    <w:multiLevelType w:val="hybridMultilevel"/>
    <w:tmpl w:val="E278AB3E"/>
    <w:lvl w:ilvl="0" w:tplc="6A804B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10B676D"/>
    <w:multiLevelType w:val="multilevel"/>
    <w:tmpl w:val="21B223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173432"/>
    <w:multiLevelType w:val="multilevel"/>
    <w:tmpl w:val="D6B0B6F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52177340"/>
    <w:multiLevelType w:val="hybridMultilevel"/>
    <w:tmpl w:val="5BF2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C489B"/>
    <w:multiLevelType w:val="hybridMultilevel"/>
    <w:tmpl w:val="9DF8D612"/>
    <w:lvl w:ilvl="0" w:tplc="F552FF60">
      <w:start w:val="10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175"/>
    <w:rsid w:val="00000513"/>
    <w:rsid w:val="00002D68"/>
    <w:rsid w:val="0002257F"/>
    <w:rsid w:val="00042DCC"/>
    <w:rsid w:val="00045AD8"/>
    <w:rsid w:val="000460B3"/>
    <w:rsid w:val="0004610C"/>
    <w:rsid w:val="000474D6"/>
    <w:rsid w:val="00053474"/>
    <w:rsid w:val="000569B5"/>
    <w:rsid w:val="00074056"/>
    <w:rsid w:val="00076AEA"/>
    <w:rsid w:val="00080F05"/>
    <w:rsid w:val="00083726"/>
    <w:rsid w:val="000847F1"/>
    <w:rsid w:val="000A083D"/>
    <w:rsid w:val="000E5F5F"/>
    <w:rsid w:val="000F0A89"/>
    <w:rsid w:val="00125417"/>
    <w:rsid w:val="001419B8"/>
    <w:rsid w:val="0014538D"/>
    <w:rsid w:val="00145632"/>
    <w:rsid w:val="001567E7"/>
    <w:rsid w:val="00180B1D"/>
    <w:rsid w:val="001842EA"/>
    <w:rsid w:val="00193448"/>
    <w:rsid w:val="00194E72"/>
    <w:rsid w:val="001A238C"/>
    <w:rsid w:val="001B05BD"/>
    <w:rsid w:val="001C19A7"/>
    <w:rsid w:val="001C1D89"/>
    <w:rsid w:val="001D701C"/>
    <w:rsid w:val="001E00F6"/>
    <w:rsid w:val="00213BB4"/>
    <w:rsid w:val="00222C43"/>
    <w:rsid w:val="00223889"/>
    <w:rsid w:val="00253F86"/>
    <w:rsid w:val="00254358"/>
    <w:rsid w:val="00264FDF"/>
    <w:rsid w:val="002668EB"/>
    <w:rsid w:val="00274AE8"/>
    <w:rsid w:val="002E21B2"/>
    <w:rsid w:val="002E2687"/>
    <w:rsid w:val="00305079"/>
    <w:rsid w:val="003075AD"/>
    <w:rsid w:val="00316574"/>
    <w:rsid w:val="00331512"/>
    <w:rsid w:val="003318F2"/>
    <w:rsid w:val="003349CE"/>
    <w:rsid w:val="0034022F"/>
    <w:rsid w:val="00372778"/>
    <w:rsid w:val="003A287F"/>
    <w:rsid w:val="003A6DE3"/>
    <w:rsid w:val="003C79F8"/>
    <w:rsid w:val="003E1881"/>
    <w:rsid w:val="00421320"/>
    <w:rsid w:val="004219B2"/>
    <w:rsid w:val="00430B63"/>
    <w:rsid w:val="00431C12"/>
    <w:rsid w:val="00441F9C"/>
    <w:rsid w:val="00453C85"/>
    <w:rsid w:val="00461227"/>
    <w:rsid w:val="004772FD"/>
    <w:rsid w:val="004921EF"/>
    <w:rsid w:val="00493DA1"/>
    <w:rsid w:val="004D1081"/>
    <w:rsid w:val="004E67F3"/>
    <w:rsid w:val="005005B6"/>
    <w:rsid w:val="005035F6"/>
    <w:rsid w:val="0050438A"/>
    <w:rsid w:val="00515261"/>
    <w:rsid w:val="00517BD2"/>
    <w:rsid w:val="005269AD"/>
    <w:rsid w:val="0055031E"/>
    <w:rsid w:val="00557A40"/>
    <w:rsid w:val="005610F3"/>
    <w:rsid w:val="00564C9C"/>
    <w:rsid w:val="00567D66"/>
    <w:rsid w:val="005704EB"/>
    <w:rsid w:val="00572114"/>
    <w:rsid w:val="00581B8B"/>
    <w:rsid w:val="005A15FE"/>
    <w:rsid w:val="005A7FE9"/>
    <w:rsid w:val="005C1C9A"/>
    <w:rsid w:val="005C6465"/>
    <w:rsid w:val="005E700F"/>
    <w:rsid w:val="006075DE"/>
    <w:rsid w:val="00620C58"/>
    <w:rsid w:val="00623EB0"/>
    <w:rsid w:val="006244AC"/>
    <w:rsid w:val="00637F92"/>
    <w:rsid w:val="00650258"/>
    <w:rsid w:val="00662C67"/>
    <w:rsid w:val="0066759C"/>
    <w:rsid w:val="006807A4"/>
    <w:rsid w:val="006A5D35"/>
    <w:rsid w:val="006C279C"/>
    <w:rsid w:val="006D0861"/>
    <w:rsid w:val="006D3F4C"/>
    <w:rsid w:val="006E0F0F"/>
    <w:rsid w:val="006E113E"/>
    <w:rsid w:val="006E2323"/>
    <w:rsid w:val="006F05CA"/>
    <w:rsid w:val="006F1C54"/>
    <w:rsid w:val="006F4E34"/>
    <w:rsid w:val="006F7B9F"/>
    <w:rsid w:val="00700405"/>
    <w:rsid w:val="00701B0E"/>
    <w:rsid w:val="00710671"/>
    <w:rsid w:val="0071322A"/>
    <w:rsid w:val="00715861"/>
    <w:rsid w:val="00741553"/>
    <w:rsid w:val="0079270C"/>
    <w:rsid w:val="007934F6"/>
    <w:rsid w:val="007B665C"/>
    <w:rsid w:val="007C1672"/>
    <w:rsid w:val="007C27DA"/>
    <w:rsid w:val="007D5C2E"/>
    <w:rsid w:val="007F2B80"/>
    <w:rsid w:val="00812172"/>
    <w:rsid w:val="00821150"/>
    <w:rsid w:val="00841A2C"/>
    <w:rsid w:val="008625A0"/>
    <w:rsid w:val="0087443F"/>
    <w:rsid w:val="00874F4A"/>
    <w:rsid w:val="008767B8"/>
    <w:rsid w:val="00876AE8"/>
    <w:rsid w:val="0088221B"/>
    <w:rsid w:val="00896246"/>
    <w:rsid w:val="008D6CB5"/>
    <w:rsid w:val="009067C8"/>
    <w:rsid w:val="009068E3"/>
    <w:rsid w:val="009332E7"/>
    <w:rsid w:val="009436C1"/>
    <w:rsid w:val="00952951"/>
    <w:rsid w:val="00953017"/>
    <w:rsid w:val="009818A0"/>
    <w:rsid w:val="009977DB"/>
    <w:rsid w:val="009B1C36"/>
    <w:rsid w:val="009C5054"/>
    <w:rsid w:val="00A025D3"/>
    <w:rsid w:val="00A02697"/>
    <w:rsid w:val="00A15865"/>
    <w:rsid w:val="00A256C0"/>
    <w:rsid w:val="00A26B28"/>
    <w:rsid w:val="00A37BAA"/>
    <w:rsid w:val="00A427B8"/>
    <w:rsid w:val="00A628A7"/>
    <w:rsid w:val="00A634E0"/>
    <w:rsid w:val="00A6392D"/>
    <w:rsid w:val="00A7194A"/>
    <w:rsid w:val="00A83CE1"/>
    <w:rsid w:val="00A852E6"/>
    <w:rsid w:val="00A85740"/>
    <w:rsid w:val="00A863B8"/>
    <w:rsid w:val="00AA08D1"/>
    <w:rsid w:val="00AA744B"/>
    <w:rsid w:val="00AD093E"/>
    <w:rsid w:val="00AD674F"/>
    <w:rsid w:val="00AE12E3"/>
    <w:rsid w:val="00AF75DD"/>
    <w:rsid w:val="00B00D17"/>
    <w:rsid w:val="00B364DE"/>
    <w:rsid w:val="00B4057A"/>
    <w:rsid w:val="00B47A12"/>
    <w:rsid w:val="00B5353D"/>
    <w:rsid w:val="00B62103"/>
    <w:rsid w:val="00B96D32"/>
    <w:rsid w:val="00BB242C"/>
    <w:rsid w:val="00BB65E1"/>
    <w:rsid w:val="00BD4E87"/>
    <w:rsid w:val="00C00F7C"/>
    <w:rsid w:val="00C112AC"/>
    <w:rsid w:val="00C247DE"/>
    <w:rsid w:val="00C839E4"/>
    <w:rsid w:val="00C9046E"/>
    <w:rsid w:val="00C931DE"/>
    <w:rsid w:val="00CA2915"/>
    <w:rsid w:val="00CF2166"/>
    <w:rsid w:val="00D01A58"/>
    <w:rsid w:val="00D11E7E"/>
    <w:rsid w:val="00D16329"/>
    <w:rsid w:val="00D24500"/>
    <w:rsid w:val="00D33CFB"/>
    <w:rsid w:val="00D418FF"/>
    <w:rsid w:val="00D507AA"/>
    <w:rsid w:val="00D50916"/>
    <w:rsid w:val="00D67C0D"/>
    <w:rsid w:val="00D91175"/>
    <w:rsid w:val="00DB53FA"/>
    <w:rsid w:val="00DD18F8"/>
    <w:rsid w:val="00DE4F17"/>
    <w:rsid w:val="00E15CA8"/>
    <w:rsid w:val="00E160E1"/>
    <w:rsid w:val="00E21B37"/>
    <w:rsid w:val="00E30B47"/>
    <w:rsid w:val="00E36E6F"/>
    <w:rsid w:val="00E601FC"/>
    <w:rsid w:val="00E64C8D"/>
    <w:rsid w:val="00E74911"/>
    <w:rsid w:val="00E75D0E"/>
    <w:rsid w:val="00E76F86"/>
    <w:rsid w:val="00E863AE"/>
    <w:rsid w:val="00E94F94"/>
    <w:rsid w:val="00EA7072"/>
    <w:rsid w:val="00EB6C3C"/>
    <w:rsid w:val="00EC79E3"/>
    <w:rsid w:val="00EC7FDC"/>
    <w:rsid w:val="00ED1EC3"/>
    <w:rsid w:val="00ED27E4"/>
    <w:rsid w:val="00EF27EA"/>
    <w:rsid w:val="00F03F27"/>
    <w:rsid w:val="00F05F38"/>
    <w:rsid w:val="00F1345D"/>
    <w:rsid w:val="00F1757B"/>
    <w:rsid w:val="00F4599B"/>
    <w:rsid w:val="00F54466"/>
    <w:rsid w:val="00F67878"/>
    <w:rsid w:val="00F94591"/>
    <w:rsid w:val="00FA5FFF"/>
    <w:rsid w:val="00FB36E2"/>
    <w:rsid w:val="00FB3F12"/>
    <w:rsid w:val="00FB4E4F"/>
    <w:rsid w:val="00FF5D3D"/>
    <w:rsid w:val="00FF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4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40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4057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3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4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7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4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40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4057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3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4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A88A-3657-4722-A81D-0087813E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Чупракова, Юлия Игоревна</dc:creator>
  <cp:keywords/>
  <dc:description/>
  <cp:lastModifiedBy>Чупракова, Юлия Игоревна</cp:lastModifiedBy>
  <cp:revision>161</cp:revision>
  <cp:lastPrinted>2017-09-22T08:16:00Z</cp:lastPrinted>
  <dcterms:created xsi:type="dcterms:W3CDTF">2017-02-09T06:34:00Z</dcterms:created>
  <dcterms:modified xsi:type="dcterms:W3CDTF">2018-02-24T09:01:00Z</dcterms:modified>
</cp:coreProperties>
</file>