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42" w:rsidRDefault="00AC744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C7442" w:rsidRDefault="00AC7442">
      <w:pPr>
        <w:pStyle w:val="ConsPlusNormal"/>
        <w:jc w:val="both"/>
        <w:outlineLvl w:val="0"/>
      </w:pPr>
    </w:p>
    <w:p w:rsidR="00AC7442" w:rsidRDefault="00AC7442">
      <w:pPr>
        <w:pStyle w:val="ConsPlusTitle"/>
        <w:jc w:val="center"/>
      </w:pPr>
      <w:r>
        <w:t>МЭРИЯ ГОРОДА ЯРОСЛАВЛЯ</w:t>
      </w:r>
    </w:p>
    <w:p w:rsidR="00AC7442" w:rsidRDefault="00AC7442">
      <w:pPr>
        <w:pStyle w:val="ConsPlusTitle"/>
        <w:jc w:val="center"/>
      </w:pPr>
    </w:p>
    <w:p w:rsidR="00AC7442" w:rsidRDefault="00AC7442">
      <w:pPr>
        <w:pStyle w:val="ConsPlusTitle"/>
        <w:jc w:val="center"/>
      </w:pPr>
      <w:r>
        <w:t>ПОСТАНОВЛЕНИЕ</w:t>
      </w:r>
    </w:p>
    <w:p w:rsidR="00AC7442" w:rsidRDefault="00AC7442">
      <w:pPr>
        <w:pStyle w:val="ConsPlusTitle"/>
        <w:jc w:val="center"/>
      </w:pPr>
      <w:r>
        <w:t>от 28 декабря 2016 г. N 1876</w:t>
      </w:r>
    </w:p>
    <w:p w:rsidR="00AC7442" w:rsidRDefault="00AC7442">
      <w:pPr>
        <w:pStyle w:val="ConsPlusTitle"/>
        <w:jc w:val="center"/>
      </w:pPr>
    </w:p>
    <w:p w:rsidR="00AC7442" w:rsidRDefault="00AC7442">
      <w:pPr>
        <w:pStyle w:val="ConsPlusTitle"/>
        <w:jc w:val="center"/>
      </w:pPr>
      <w:r>
        <w:t>О ВНЕСЕНИИ ИЗМЕНЕНИЙ В ПОСТАНОВЛЕНИЕ МЭРИИ ГОРОДА ЯРОСЛАВЛЯ</w:t>
      </w:r>
    </w:p>
    <w:p w:rsidR="00AC7442" w:rsidRDefault="00AC7442">
      <w:pPr>
        <w:pStyle w:val="ConsPlusTitle"/>
        <w:jc w:val="center"/>
      </w:pPr>
      <w:r>
        <w:t>ОТ 27.01.2014 N 158</w:t>
      </w:r>
    </w:p>
    <w:p w:rsidR="00AC7442" w:rsidRDefault="00AC7442">
      <w:pPr>
        <w:pStyle w:val="ConsPlusNormal"/>
        <w:jc w:val="both"/>
      </w:pPr>
    </w:p>
    <w:p w:rsidR="00AC7442" w:rsidRDefault="00AC7442">
      <w:pPr>
        <w:pStyle w:val="ConsPlusNormal"/>
        <w:ind w:firstLine="540"/>
        <w:jc w:val="both"/>
      </w:pPr>
      <w:proofErr w:type="gramStart"/>
      <w:r>
        <w:t xml:space="preserve">В соответствии с Федеральными законами от 05.04.2013 </w:t>
      </w:r>
      <w:hyperlink r:id="rId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03.07.2016 </w:t>
      </w:r>
      <w:hyperlink r:id="rId7" w:history="1">
        <w:r>
          <w:rPr>
            <w:color w:val="0000FF"/>
          </w:rPr>
          <w:t>N 321-ФЗ</w:t>
        </w:r>
      </w:hyperlink>
      <w:r>
        <w:t xml:space="preserve">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w:t>
      </w:r>
      <w:proofErr w:type="gramEnd"/>
    </w:p>
    <w:p w:rsidR="00AC7442" w:rsidRDefault="00AC7442">
      <w:pPr>
        <w:pStyle w:val="ConsPlusNormal"/>
        <w:jc w:val="both"/>
      </w:pPr>
    </w:p>
    <w:p w:rsidR="00AC7442" w:rsidRDefault="00AC7442">
      <w:pPr>
        <w:pStyle w:val="ConsPlusNormal"/>
        <w:ind w:firstLine="540"/>
        <w:jc w:val="both"/>
      </w:pPr>
      <w:r>
        <w:t>МЭРИЯ ГОРОДА ЯРОСЛАВЛЯ ПОСТАНОВЛЯЕТ:</w:t>
      </w:r>
    </w:p>
    <w:p w:rsidR="00AC7442" w:rsidRDefault="00AC7442">
      <w:pPr>
        <w:pStyle w:val="ConsPlusNormal"/>
        <w:jc w:val="both"/>
      </w:pPr>
    </w:p>
    <w:p w:rsidR="00AC7442" w:rsidRDefault="00AC7442">
      <w:pPr>
        <w:pStyle w:val="ConsPlusNormal"/>
        <w:ind w:firstLine="540"/>
        <w:jc w:val="both"/>
      </w:pPr>
      <w:r>
        <w:t xml:space="preserve">1. Внести в </w:t>
      </w:r>
      <w:hyperlink r:id="rId8" w:history="1">
        <w:r>
          <w:rPr>
            <w:color w:val="0000FF"/>
          </w:rPr>
          <w:t>постановление</w:t>
        </w:r>
      </w:hyperlink>
      <w:r>
        <w:t xml:space="preserve"> мэрии города Ярославля от 27.01.2014 N 158 "Об организации муниципальных закупок" (в редакции постановлений мэрии города Ярославля от 15.05.2014 N 1219, от 20.10.2014 N 2531) следующие изменения:</w:t>
      </w:r>
    </w:p>
    <w:p w:rsidR="00AC7442" w:rsidRDefault="00AC7442">
      <w:pPr>
        <w:pStyle w:val="ConsPlusNormal"/>
        <w:spacing w:before="220"/>
        <w:ind w:firstLine="540"/>
        <w:jc w:val="both"/>
      </w:pPr>
      <w:r>
        <w:t xml:space="preserve">1) в </w:t>
      </w:r>
      <w:hyperlink r:id="rId9" w:history="1">
        <w:r>
          <w:rPr>
            <w:color w:val="0000FF"/>
          </w:rPr>
          <w:t>подпункте 1.1 пункта 1</w:t>
        </w:r>
      </w:hyperlink>
      <w:r>
        <w:t xml:space="preserve"> слова ", за исключением запроса котировок и запроса предложений" исключить;</w:t>
      </w:r>
    </w:p>
    <w:p w:rsidR="00AC7442" w:rsidRDefault="00AC7442">
      <w:pPr>
        <w:pStyle w:val="ConsPlusNormal"/>
        <w:spacing w:before="220"/>
        <w:ind w:firstLine="540"/>
        <w:jc w:val="both"/>
      </w:pPr>
      <w:r>
        <w:t xml:space="preserve">2) </w:t>
      </w:r>
      <w:hyperlink r:id="rId10" w:history="1">
        <w:r>
          <w:rPr>
            <w:color w:val="0000FF"/>
          </w:rPr>
          <w:t>пункт 2</w:t>
        </w:r>
      </w:hyperlink>
      <w:r>
        <w:t xml:space="preserve"> изложить в следующей редакции:</w:t>
      </w:r>
    </w:p>
    <w:p w:rsidR="00AC7442" w:rsidRDefault="00AC7442">
      <w:pPr>
        <w:pStyle w:val="ConsPlusNormal"/>
        <w:spacing w:before="220"/>
        <w:ind w:firstLine="540"/>
        <w:jc w:val="both"/>
      </w:pPr>
      <w:r>
        <w:t>"2. Уполномочить муниципальные унитарные предприятия города Ярославля на самостоятельное определение поставщиков (подрядчиков, исполнителей).";</w:t>
      </w:r>
    </w:p>
    <w:p w:rsidR="00AC7442" w:rsidRDefault="00AC7442">
      <w:pPr>
        <w:pStyle w:val="ConsPlusNormal"/>
        <w:spacing w:before="220"/>
        <w:ind w:firstLine="540"/>
        <w:jc w:val="both"/>
      </w:pPr>
      <w:r>
        <w:t xml:space="preserve">3) </w:t>
      </w:r>
      <w:hyperlink r:id="rId11" w:history="1">
        <w:r>
          <w:rPr>
            <w:color w:val="0000FF"/>
          </w:rPr>
          <w:t>дополнить</w:t>
        </w:r>
      </w:hyperlink>
      <w:r>
        <w:t xml:space="preserve"> пунктом 2&lt;1&gt; следующего содержания:</w:t>
      </w:r>
    </w:p>
    <w:p w:rsidR="00AC7442" w:rsidRDefault="00AC7442">
      <w:pPr>
        <w:pStyle w:val="ConsPlusNormal"/>
        <w:spacing w:before="220"/>
        <w:ind w:firstLine="540"/>
        <w:jc w:val="both"/>
      </w:pPr>
      <w:r>
        <w:t>"2&lt;1&gt;. Установить, что мэрия города Ярославля и отраслевые структурные подразделения мэрии города Ярославля, обладающие правами юридического лица, при определении поставщиков (подрядчиков, исполнителей) для нужд подведомственных заказчиков организуют централизацию закупок по группам товаров, работ, услуг в соответствии с требованиями, установленными муниципальным правовым актом</w:t>
      </w:r>
      <w:proofErr w:type="gramStart"/>
      <w:r>
        <w:t>.";</w:t>
      </w:r>
      <w:proofErr w:type="gramEnd"/>
    </w:p>
    <w:p w:rsidR="00AC7442" w:rsidRDefault="00AC7442">
      <w:pPr>
        <w:pStyle w:val="ConsPlusNormal"/>
        <w:spacing w:before="220"/>
        <w:ind w:firstLine="540"/>
        <w:jc w:val="both"/>
      </w:pPr>
      <w:r>
        <w:t xml:space="preserve">4) </w:t>
      </w:r>
      <w:hyperlink r:id="rId12" w:history="1">
        <w:r>
          <w:rPr>
            <w:color w:val="0000FF"/>
          </w:rPr>
          <w:t>пункт 5</w:t>
        </w:r>
      </w:hyperlink>
      <w:r>
        <w:t xml:space="preserve"> изложить в следующей редакции:</w:t>
      </w:r>
    </w:p>
    <w:p w:rsidR="00AC7442" w:rsidRDefault="00AC7442">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мэра города Ярославля по вопросам социально-экономического развития города Торопова А.А.";</w:t>
      </w:r>
    </w:p>
    <w:p w:rsidR="00AC7442" w:rsidRDefault="00AC7442">
      <w:pPr>
        <w:pStyle w:val="ConsPlusNormal"/>
        <w:spacing w:before="220"/>
        <w:ind w:firstLine="540"/>
        <w:jc w:val="both"/>
      </w:pPr>
      <w:r>
        <w:t xml:space="preserve">5) в </w:t>
      </w:r>
      <w:hyperlink r:id="rId13" w:history="1">
        <w:r>
          <w:rPr>
            <w:color w:val="0000FF"/>
          </w:rPr>
          <w:t>приложении</w:t>
        </w:r>
      </w:hyperlink>
      <w:r>
        <w:t>:</w:t>
      </w:r>
    </w:p>
    <w:p w:rsidR="00AC7442" w:rsidRDefault="00AC7442">
      <w:pPr>
        <w:pStyle w:val="ConsPlusNormal"/>
        <w:spacing w:before="220"/>
        <w:ind w:firstLine="540"/>
        <w:jc w:val="both"/>
      </w:pPr>
      <w:r>
        <w:t xml:space="preserve">- в </w:t>
      </w:r>
      <w:hyperlink r:id="rId14" w:history="1">
        <w:r>
          <w:rPr>
            <w:color w:val="0000FF"/>
          </w:rPr>
          <w:t>пункте 2</w:t>
        </w:r>
      </w:hyperlink>
      <w:r>
        <w:t>:</w:t>
      </w:r>
    </w:p>
    <w:p w:rsidR="00AC7442" w:rsidRDefault="00AC7442">
      <w:pPr>
        <w:pStyle w:val="ConsPlusNormal"/>
        <w:spacing w:before="220"/>
        <w:ind w:firstLine="540"/>
        <w:jc w:val="both"/>
      </w:pPr>
      <w:hyperlink r:id="rId15" w:history="1">
        <w:r>
          <w:rPr>
            <w:color w:val="0000FF"/>
          </w:rPr>
          <w:t>абзац второй</w:t>
        </w:r>
      </w:hyperlink>
      <w:r>
        <w:t xml:space="preserve"> признать утратившим силу;</w:t>
      </w:r>
    </w:p>
    <w:p w:rsidR="00AC7442" w:rsidRDefault="00AC7442">
      <w:pPr>
        <w:pStyle w:val="ConsPlusNormal"/>
        <w:spacing w:before="220"/>
        <w:ind w:firstLine="540"/>
        <w:jc w:val="both"/>
      </w:pPr>
      <w:hyperlink r:id="rId16" w:history="1">
        <w:r>
          <w:rPr>
            <w:color w:val="0000FF"/>
          </w:rPr>
          <w:t>дополнить</w:t>
        </w:r>
      </w:hyperlink>
      <w:r>
        <w:t xml:space="preserve"> абзацами следующего содержания:</w:t>
      </w:r>
    </w:p>
    <w:p w:rsidR="00AC7442" w:rsidRDefault="00AC7442">
      <w:pPr>
        <w:pStyle w:val="ConsPlusNormal"/>
        <w:spacing w:before="220"/>
        <w:ind w:firstLine="540"/>
        <w:jc w:val="both"/>
      </w:pPr>
      <w:r>
        <w:t>"Планы закупок и планы-графики, утверждаемые муниципальными унитарными предприятиями города Ярославля, а также внесение в них изменений подлежат обязательному согласованию с департаментом социально-экономического развития города мэрии города Ярославля.</w:t>
      </w:r>
    </w:p>
    <w:p w:rsidR="00AC7442" w:rsidRDefault="00AC7442">
      <w:pPr>
        <w:pStyle w:val="ConsPlusNormal"/>
        <w:spacing w:before="220"/>
        <w:ind w:firstLine="540"/>
        <w:jc w:val="both"/>
      </w:pPr>
      <w:r>
        <w:lastRenderedPageBreak/>
        <w:t>Срок согласования планов закупок и планов-графиков уполномоченными структурными подразделениями мэрии города Ярославля не должен превышать 3 рабочих дней</w:t>
      </w:r>
      <w:proofErr w:type="gramStart"/>
      <w:r>
        <w:t>.";</w:t>
      </w:r>
      <w:proofErr w:type="gramEnd"/>
    </w:p>
    <w:p w:rsidR="00AC7442" w:rsidRDefault="00AC7442">
      <w:pPr>
        <w:pStyle w:val="ConsPlusNormal"/>
        <w:spacing w:before="220"/>
        <w:ind w:firstLine="540"/>
        <w:jc w:val="both"/>
      </w:pPr>
      <w:r>
        <w:t xml:space="preserve">- в </w:t>
      </w:r>
      <w:hyperlink r:id="rId17" w:history="1">
        <w:r>
          <w:rPr>
            <w:color w:val="0000FF"/>
          </w:rPr>
          <w:t>пункте 5</w:t>
        </w:r>
      </w:hyperlink>
      <w:r>
        <w:t>:</w:t>
      </w:r>
    </w:p>
    <w:p w:rsidR="00AC7442" w:rsidRDefault="00AC7442">
      <w:pPr>
        <w:pStyle w:val="ConsPlusNormal"/>
        <w:spacing w:before="220"/>
        <w:ind w:firstLine="540"/>
        <w:jc w:val="both"/>
      </w:pPr>
      <w:r>
        <w:t xml:space="preserve">- </w:t>
      </w:r>
      <w:hyperlink r:id="rId18" w:history="1">
        <w:r>
          <w:rPr>
            <w:color w:val="0000FF"/>
          </w:rPr>
          <w:t>абзац второй</w:t>
        </w:r>
      </w:hyperlink>
      <w:r>
        <w:t xml:space="preserve"> дополнить словами ", </w:t>
      </w:r>
      <w:proofErr w:type="gramStart"/>
      <w:r>
        <w:t>обладающее</w:t>
      </w:r>
      <w:proofErr w:type="gramEnd"/>
      <w:r>
        <w:t xml:space="preserve"> правами юридического лица, или мэрию города Ярославля";</w:t>
      </w:r>
    </w:p>
    <w:p w:rsidR="00AC7442" w:rsidRDefault="00AC7442">
      <w:pPr>
        <w:pStyle w:val="ConsPlusNormal"/>
        <w:spacing w:before="220"/>
        <w:ind w:firstLine="540"/>
        <w:jc w:val="both"/>
      </w:pPr>
      <w:r>
        <w:t xml:space="preserve">- в </w:t>
      </w:r>
      <w:hyperlink r:id="rId19" w:history="1">
        <w:r>
          <w:rPr>
            <w:color w:val="0000FF"/>
          </w:rPr>
          <w:t>абзаце четвертом</w:t>
        </w:r>
      </w:hyperlink>
      <w:r>
        <w:t xml:space="preserve"> после слов "представленных заказчиками</w:t>
      </w:r>
      <w:proofErr w:type="gramStart"/>
      <w:r>
        <w:t>,"</w:t>
      </w:r>
      <w:proofErr w:type="gramEnd"/>
      <w:r>
        <w:t xml:space="preserve"> дополнить словами "мэрия города Ярославля и", после слов "отраслевые структурные подразделения мэрии города Ярославля" дополнить словами ", обладающие правами юридического лица,";</w:t>
      </w:r>
    </w:p>
    <w:p w:rsidR="00AC7442" w:rsidRDefault="00AC7442">
      <w:pPr>
        <w:pStyle w:val="ConsPlusNormal"/>
        <w:spacing w:before="220"/>
        <w:ind w:firstLine="540"/>
        <w:jc w:val="both"/>
      </w:pPr>
      <w:r>
        <w:t xml:space="preserve">- </w:t>
      </w:r>
      <w:hyperlink r:id="rId20" w:history="1">
        <w:r>
          <w:rPr>
            <w:color w:val="0000FF"/>
          </w:rPr>
          <w:t>абзац пятый</w:t>
        </w:r>
      </w:hyperlink>
      <w:r>
        <w:t xml:space="preserve"> изложить в следующей редакции:</w:t>
      </w:r>
    </w:p>
    <w:p w:rsidR="00AC7442" w:rsidRDefault="00AC7442">
      <w:pPr>
        <w:pStyle w:val="ConsPlusNormal"/>
        <w:spacing w:before="220"/>
        <w:ind w:firstLine="540"/>
        <w:jc w:val="both"/>
      </w:pPr>
      <w:proofErr w:type="gramStart"/>
      <w:r>
        <w:t>"В уполномоченный орган направляется заявка, оформленная на бланке мэрии города Ярославля или отраслевого структурного подразделения мэрии города Ярославля, обладающего правами юридического лица, подписанная руководителем и главным бухгалтером, с приложением письменного обоснования начальной (максимальной) цены контракта, подписанного руководителем заказчика (мэрии города Ярославля или отраслевого структурного подразделения мэрии города Ярославля, обладающего правами юридического лица, при определении поставщиков (подрядчиков, исполнителей) для нужд подведомственных</w:t>
      </w:r>
      <w:proofErr w:type="gramEnd"/>
      <w:r>
        <w:t xml:space="preserve"> заказчиков). Направление заявки в уполномоченный орган без согласованного плана-графика (изменения в план-график) в случаях, предусмотренных пунктом 2 Порядка, не допускается</w:t>
      </w:r>
      <w:proofErr w:type="gramStart"/>
      <w:r>
        <w:t>.";</w:t>
      </w:r>
    </w:p>
    <w:p w:rsidR="00AC7442" w:rsidRDefault="00AC7442">
      <w:pPr>
        <w:pStyle w:val="ConsPlusNormal"/>
        <w:spacing w:before="220"/>
        <w:ind w:firstLine="540"/>
        <w:jc w:val="both"/>
      </w:pPr>
      <w:proofErr w:type="gramEnd"/>
      <w:r>
        <w:t xml:space="preserve">- в </w:t>
      </w:r>
      <w:hyperlink r:id="rId21" w:history="1">
        <w:r>
          <w:rPr>
            <w:color w:val="0000FF"/>
          </w:rPr>
          <w:t>абзаце седьмом</w:t>
        </w:r>
      </w:hyperlink>
      <w:r>
        <w:t xml:space="preserve"> после слов "отраслевое структурное подразделение мэрии города Ярославля" дополнить словами ", обладающее правами юридического лица, или мэрия города Ярославля";</w:t>
      </w:r>
    </w:p>
    <w:p w:rsidR="00AC7442" w:rsidRDefault="00AC7442">
      <w:pPr>
        <w:pStyle w:val="ConsPlusNormal"/>
        <w:spacing w:before="220"/>
        <w:ind w:firstLine="540"/>
        <w:jc w:val="both"/>
      </w:pPr>
      <w:r>
        <w:t xml:space="preserve">- в </w:t>
      </w:r>
      <w:hyperlink r:id="rId22" w:history="1">
        <w:r>
          <w:rPr>
            <w:color w:val="0000FF"/>
          </w:rPr>
          <w:t>пункте 7</w:t>
        </w:r>
      </w:hyperlink>
      <w:r>
        <w:t>:</w:t>
      </w:r>
    </w:p>
    <w:p w:rsidR="00AC7442" w:rsidRDefault="00AC7442">
      <w:pPr>
        <w:pStyle w:val="ConsPlusNormal"/>
        <w:spacing w:before="220"/>
        <w:ind w:firstLine="540"/>
        <w:jc w:val="both"/>
      </w:pPr>
      <w:r>
        <w:t xml:space="preserve">- </w:t>
      </w:r>
      <w:hyperlink r:id="rId23" w:history="1">
        <w:r>
          <w:rPr>
            <w:color w:val="0000FF"/>
          </w:rPr>
          <w:t>абзац первый</w:t>
        </w:r>
      </w:hyperlink>
      <w:r>
        <w:t xml:space="preserve"> изложить в следующей редакции:</w:t>
      </w:r>
    </w:p>
    <w:p w:rsidR="00AC7442" w:rsidRDefault="00AC7442">
      <w:pPr>
        <w:pStyle w:val="ConsPlusNormal"/>
        <w:spacing w:before="220"/>
        <w:ind w:firstLine="540"/>
        <w:jc w:val="both"/>
      </w:pPr>
      <w:r>
        <w:t xml:space="preserve">"7. </w:t>
      </w:r>
      <w:proofErr w:type="gramStart"/>
      <w:r>
        <w:t>При несоответствии заявки установленным требованиям или информации плана-графика она подлежит возврату заказчику (мэрии города Ярославля или отраслевому структурному подразделению мэрии города Ярославля, обладающему правами юридического лица, при определении поставщиков (подрядчиков, исполнителей) для нужд подведомственных заказчиков) с указанием всех выявленных недостатков.</w:t>
      </w:r>
      <w:proofErr w:type="gramEnd"/>
      <w:r>
        <w:t xml:space="preserve"> После устранения недостатков заказчик (мэрия города Ярославля или отраслевое структурное подразделение мэрии города Ярославля, обладающее правами юридического лица, при определении поставщиков (подрядчиков, исполнителей) для нужд подведомственных заказчиков) подает новую заявку. При этом ответственность за нарушение срока муниципальной закупки вследствие ненадлежащего и (или) несвоевременного оформления заявки несет заказчик и отраслевое структурное подразделение мэрии города Ярославля, обладающее правами юридического лица, или мэрия города Ярославля при определении поставщиков (подрядчиков, исполнителей) для нужд подведомственных заказчиков</w:t>
      </w:r>
      <w:proofErr w:type="gramStart"/>
      <w:r>
        <w:t>.";</w:t>
      </w:r>
      <w:proofErr w:type="gramEnd"/>
    </w:p>
    <w:p w:rsidR="00AC7442" w:rsidRDefault="00AC7442">
      <w:pPr>
        <w:pStyle w:val="ConsPlusNormal"/>
        <w:spacing w:before="220"/>
        <w:ind w:firstLine="540"/>
        <w:jc w:val="both"/>
      </w:pPr>
      <w:r>
        <w:t xml:space="preserve">- в </w:t>
      </w:r>
      <w:hyperlink r:id="rId24" w:history="1">
        <w:r>
          <w:rPr>
            <w:color w:val="0000FF"/>
          </w:rPr>
          <w:t>абзаце втором</w:t>
        </w:r>
      </w:hyperlink>
      <w:r>
        <w:t xml:space="preserve"> после слов "отраслевому структурному подразделению мэрии города Ярославля" дополнить словами ", обладающему правами юридического лица, или мэрии города Ярославля";</w:t>
      </w:r>
    </w:p>
    <w:p w:rsidR="00AC7442" w:rsidRDefault="00AC7442">
      <w:pPr>
        <w:pStyle w:val="ConsPlusNormal"/>
        <w:spacing w:before="220"/>
        <w:ind w:firstLine="540"/>
        <w:jc w:val="both"/>
      </w:pPr>
      <w:r>
        <w:t xml:space="preserve">- </w:t>
      </w:r>
      <w:hyperlink r:id="rId25" w:history="1">
        <w:r>
          <w:rPr>
            <w:color w:val="0000FF"/>
          </w:rPr>
          <w:t>пункт 8</w:t>
        </w:r>
      </w:hyperlink>
      <w:r>
        <w:t xml:space="preserve"> изложить в следующей редакции:</w:t>
      </w:r>
    </w:p>
    <w:p w:rsidR="00AC7442" w:rsidRDefault="00AC7442">
      <w:pPr>
        <w:pStyle w:val="ConsPlusNormal"/>
        <w:spacing w:before="220"/>
        <w:ind w:firstLine="540"/>
        <w:jc w:val="both"/>
      </w:pPr>
      <w:r>
        <w:t xml:space="preserve">"8. В случае если заявка соответствует установленным требованиям, уполномоченный орган разрабатывает извещение о проведении конкурса, аукциона, запроса котировок, запроса предложений (далее - извещение о проведении торгов), а также конкурсную документацию, документацию об аукционе, документацию о проведении запроса предложений (далее - </w:t>
      </w:r>
      <w:r>
        <w:lastRenderedPageBreak/>
        <w:t>документация о торгах), которую утверждает и передает заказчику для утверждения.</w:t>
      </w:r>
    </w:p>
    <w:p w:rsidR="00AC7442" w:rsidRDefault="00AC7442">
      <w:pPr>
        <w:pStyle w:val="ConsPlusNormal"/>
        <w:spacing w:before="220"/>
        <w:ind w:firstLine="540"/>
        <w:jc w:val="both"/>
      </w:pPr>
      <w:r>
        <w:t>Одновременно уполномоченный орган создает конкурсную, аукционную, котировочную комиссии, комиссию по рассмотрению заявок на участие в запросе предложений и окончательных предложений (далее - комиссия), решение о создании которой оформляется приказом руководителя уполномоченного органа. В состав комиссии в обязательном порядке включаются указанные в заявке представители заказчика (мэрии города Ярославля или отраслевого структурного подразделения мэрии города Ярославля, обладающего правами юридического лица, при определении поставщиков (подрядчиков, исполнителей) для нужд подведомственных заказчиков)</w:t>
      </w:r>
      <w:proofErr w:type="gramStart"/>
      <w:r>
        <w:t>."</w:t>
      </w:r>
      <w:proofErr w:type="gramEnd"/>
      <w:r>
        <w:t>;</w:t>
      </w:r>
    </w:p>
    <w:p w:rsidR="00AC7442" w:rsidRDefault="00AC7442">
      <w:pPr>
        <w:pStyle w:val="ConsPlusNormal"/>
        <w:spacing w:before="220"/>
        <w:ind w:firstLine="540"/>
        <w:jc w:val="both"/>
      </w:pPr>
      <w:r>
        <w:t xml:space="preserve">- </w:t>
      </w:r>
      <w:hyperlink r:id="rId26" w:history="1">
        <w:r>
          <w:rPr>
            <w:color w:val="0000FF"/>
          </w:rPr>
          <w:t>пункт 10</w:t>
        </w:r>
      </w:hyperlink>
      <w:r>
        <w:t xml:space="preserve"> изложить в следующей редакции:</w:t>
      </w:r>
    </w:p>
    <w:p w:rsidR="00AC7442" w:rsidRDefault="00AC7442">
      <w:pPr>
        <w:pStyle w:val="ConsPlusNormal"/>
        <w:spacing w:before="220"/>
        <w:ind w:firstLine="540"/>
        <w:jc w:val="both"/>
      </w:pPr>
      <w:r>
        <w:t>"10. Уполномоченный орган размещает в единой информационной системе извещение о проведении торгов и в случаях, установленных законодательством Российской Федерации о контрактной системе в сфере закупок, документацию о торгах в порядке и сроки, установленные законодательством Российской Федерации о контрактной системе в сфере закупок</w:t>
      </w:r>
      <w:proofErr w:type="gramStart"/>
      <w:r>
        <w:t>.";</w:t>
      </w:r>
    </w:p>
    <w:p w:rsidR="00AC7442" w:rsidRDefault="00AC7442">
      <w:pPr>
        <w:pStyle w:val="ConsPlusNormal"/>
        <w:spacing w:before="220"/>
        <w:ind w:firstLine="540"/>
        <w:jc w:val="both"/>
      </w:pPr>
      <w:proofErr w:type="gramEnd"/>
      <w:r>
        <w:t xml:space="preserve">- </w:t>
      </w:r>
      <w:hyperlink r:id="rId27" w:history="1">
        <w:r>
          <w:rPr>
            <w:color w:val="0000FF"/>
          </w:rPr>
          <w:t>абзац первый пункта 11</w:t>
        </w:r>
      </w:hyperlink>
      <w:r>
        <w:t xml:space="preserve"> изложить в следующей редакции:</w:t>
      </w:r>
    </w:p>
    <w:p w:rsidR="00AC7442" w:rsidRDefault="00AC7442">
      <w:pPr>
        <w:pStyle w:val="ConsPlusNormal"/>
        <w:spacing w:before="220"/>
        <w:ind w:firstLine="540"/>
        <w:jc w:val="both"/>
      </w:pPr>
      <w:r>
        <w:t>"11. Заказчик после размещения в единой информационной системе извещения о проведении торгов и в случаях, установленных законодательством Российской Федерации о контрактной системе в сфере закупок, документации о торгах вправе отменить определение поставщика (подрядчика, исполнителя) не позднее сроков, установленных законодательством Российской Федерации о контрактной системе в сфере закупок</w:t>
      </w:r>
      <w:proofErr w:type="gramStart"/>
      <w:r>
        <w:t>.";</w:t>
      </w:r>
    </w:p>
    <w:p w:rsidR="00AC7442" w:rsidRDefault="00AC7442">
      <w:pPr>
        <w:pStyle w:val="ConsPlusNormal"/>
        <w:spacing w:before="220"/>
        <w:ind w:firstLine="540"/>
        <w:jc w:val="both"/>
      </w:pPr>
      <w:proofErr w:type="gramEnd"/>
      <w:r>
        <w:t xml:space="preserve">- в </w:t>
      </w:r>
      <w:hyperlink r:id="rId28" w:history="1">
        <w:r>
          <w:rPr>
            <w:color w:val="0000FF"/>
          </w:rPr>
          <w:t>пункте 13</w:t>
        </w:r>
      </w:hyperlink>
      <w:r>
        <w:t>:</w:t>
      </w:r>
    </w:p>
    <w:p w:rsidR="00AC7442" w:rsidRDefault="00AC7442">
      <w:pPr>
        <w:pStyle w:val="ConsPlusNormal"/>
        <w:spacing w:before="220"/>
        <w:ind w:firstLine="540"/>
        <w:jc w:val="both"/>
      </w:pPr>
      <w:r>
        <w:t xml:space="preserve">- в </w:t>
      </w:r>
      <w:hyperlink r:id="rId29" w:history="1">
        <w:r>
          <w:rPr>
            <w:color w:val="0000FF"/>
          </w:rPr>
          <w:t>абзаце первом</w:t>
        </w:r>
      </w:hyperlink>
      <w:r>
        <w:t xml:space="preserve"> после слов "отраслевому структурному подразделению мэрии города Ярославля" дополнить словами ", обладающему правами юридического лица, или мэрии города Ярославля";</w:t>
      </w:r>
    </w:p>
    <w:p w:rsidR="00AC7442" w:rsidRDefault="00AC7442">
      <w:pPr>
        <w:pStyle w:val="ConsPlusNormal"/>
        <w:spacing w:before="220"/>
        <w:ind w:firstLine="540"/>
        <w:jc w:val="both"/>
      </w:pPr>
      <w:r>
        <w:t xml:space="preserve">- в </w:t>
      </w:r>
      <w:hyperlink r:id="rId30" w:history="1">
        <w:r>
          <w:rPr>
            <w:color w:val="0000FF"/>
          </w:rPr>
          <w:t>абзаце втором</w:t>
        </w:r>
      </w:hyperlink>
      <w:r>
        <w:t xml:space="preserve"> после слов "отраслевое структурное подразделение мэрии города Ярославля" дополнить словами ", обладающее правами юридического лица, или мэрия города Ярославля";</w:t>
      </w:r>
    </w:p>
    <w:p w:rsidR="00AC7442" w:rsidRDefault="00AC7442">
      <w:pPr>
        <w:pStyle w:val="ConsPlusNormal"/>
        <w:spacing w:before="220"/>
        <w:ind w:firstLine="540"/>
        <w:jc w:val="both"/>
      </w:pPr>
      <w:r>
        <w:t xml:space="preserve">- в </w:t>
      </w:r>
      <w:hyperlink r:id="rId31" w:history="1">
        <w:r>
          <w:rPr>
            <w:color w:val="0000FF"/>
          </w:rPr>
          <w:t>пункте 15</w:t>
        </w:r>
      </w:hyperlink>
      <w:r>
        <w:t xml:space="preserve"> после слов "отраслевого структурного подразделения мэрии города Ярославля" дополнить словами ", обладающего правами юридического лица, или мэрии города Ярославля", после слов "и </w:t>
      </w:r>
      <w:proofErr w:type="gramStart"/>
      <w:r>
        <w:t>указанным</w:t>
      </w:r>
      <w:proofErr w:type="gramEnd"/>
      <w:r>
        <w:t xml:space="preserve"> в документации о торгах" дополнить словами "и извещении о проведении запроса котировок";</w:t>
      </w:r>
    </w:p>
    <w:p w:rsidR="00AC7442" w:rsidRDefault="00AC7442">
      <w:pPr>
        <w:pStyle w:val="ConsPlusNormal"/>
        <w:spacing w:before="220"/>
        <w:ind w:firstLine="540"/>
        <w:jc w:val="both"/>
      </w:pPr>
      <w:r>
        <w:t xml:space="preserve">- в </w:t>
      </w:r>
      <w:hyperlink r:id="rId32" w:history="1">
        <w:r>
          <w:rPr>
            <w:color w:val="0000FF"/>
          </w:rPr>
          <w:t>пункте 19</w:t>
        </w:r>
      </w:hyperlink>
      <w:r>
        <w:t>:</w:t>
      </w:r>
    </w:p>
    <w:p w:rsidR="00AC7442" w:rsidRDefault="00AC7442">
      <w:pPr>
        <w:pStyle w:val="ConsPlusNormal"/>
        <w:spacing w:before="220"/>
        <w:ind w:firstLine="540"/>
        <w:jc w:val="both"/>
      </w:pPr>
      <w:r>
        <w:t xml:space="preserve">- в </w:t>
      </w:r>
      <w:hyperlink r:id="rId33" w:history="1">
        <w:r>
          <w:rPr>
            <w:color w:val="0000FF"/>
          </w:rPr>
          <w:t>абзаце первом</w:t>
        </w:r>
      </w:hyperlink>
      <w:r>
        <w:t xml:space="preserve"> после слов "Отраслевые структурные подразделения мэрии города Ярославля" дополнить словами ", обладающие правами юридического лица, или мэрия города Ярославля";</w:t>
      </w:r>
    </w:p>
    <w:p w:rsidR="00AC7442" w:rsidRDefault="00AC7442">
      <w:pPr>
        <w:pStyle w:val="ConsPlusNormal"/>
        <w:spacing w:before="220"/>
        <w:ind w:firstLine="540"/>
        <w:jc w:val="both"/>
      </w:pPr>
      <w:r>
        <w:t xml:space="preserve">- </w:t>
      </w:r>
      <w:hyperlink r:id="rId34" w:history="1">
        <w:r>
          <w:rPr>
            <w:color w:val="0000FF"/>
          </w:rPr>
          <w:t>абзац первый подпункта 1</w:t>
        </w:r>
      </w:hyperlink>
      <w:r>
        <w:t xml:space="preserve"> изложить в следующей редакции:</w:t>
      </w:r>
    </w:p>
    <w:p w:rsidR="00AC7442" w:rsidRDefault="00AC7442">
      <w:pPr>
        <w:pStyle w:val="ConsPlusNormal"/>
        <w:spacing w:before="220"/>
        <w:ind w:firstLine="540"/>
        <w:jc w:val="both"/>
      </w:pPr>
      <w:r>
        <w:t>"1) общий объем осуществленных закупок товаров, работ, услуг для обеспечения муниципальных нужд, включая информацию о заключенных контрактах, в том числе путем</w:t>
      </w:r>
      <w:proofErr w:type="gramStart"/>
      <w:r>
        <w:t>:"</w:t>
      </w:r>
      <w:proofErr w:type="gramEnd"/>
      <w:r>
        <w:t>;</w:t>
      </w:r>
    </w:p>
    <w:p w:rsidR="00AC7442" w:rsidRDefault="00AC7442">
      <w:pPr>
        <w:pStyle w:val="ConsPlusNormal"/>
        <w:spacing w:before="220"/>
        <w:ind w:firstLine="540"/>
        <w:jc w:val="both"/>
      </w:pPr>
      <w:r>
        <w:t xml:space="preserve">- в </w:t>
      </w:r>
      <w:hyperlink r:id="rId35" w:history="1">
        <w:r>
          <w:rPr>
            <w:color w:val="0000FF"/>
          </w:rPr>
          <w:t>пункте 20</w:t>
        </w:r>
      </w:hyperlink>
      <w:r>
        <w:t xml:space="preserve"> после слов "Отраслевые структурные подразделения мэрии города Ярославля" дополнить словами ", обладающие правами юридического лица, или мэрия города Ярославля".</w:t>
      </w:r>
    </w:p>
    <w:p w:rsidR="00AC7442" w:rsidRDefault="00AC7442">
      <w:pPr>
        <w:pStyle w:val="ConsPlusNormal"/>
        <w:jc w:val="both"/>
      </w:pPr>
    </w:p>
    <w:p w:rsidR="00AC7442" w:rsidRDefault="00AC7442">
      <w:pPr>
        <w:pStyle w:val="ConsPlusNormal"/>
        <w:ind w:firstLine="540"/>
        <w:jc w:val="both"/>
      </w:pPr>
      <w:r>
        <w:t xml:space="preserve">2. </w:t>
      </w:r>
      <w:proofErr w:type="gramStart"/>
      <w:r>
        <w:t>Контроль за</w:t>
      </w:r>
      <w:proofErr w:type="gramEnd"/>
      <w:r>
        <w:t xml:space="preserve"> исполнением постановления возложить на заместителя мэра города </w:t>
      </w:r>
      <w:r>
        <w:lastRenderedPageBreak/>
        <w:t>Ярославля по вопросам социально-экономического развития города Торопова А.А.</w:t>
      </w:r>
    </w:p>
    <w:p w:rsidR="00AC7442" w:rsidRDefault="00AC7442">
      <w:pPr>
        <w:pStyle w:val="ConsPlusNormal"/>
        <w:jc w:val="both"/>
      </w:pPr>
    </w:p>
    <w:p w:rsidR="00AC7442" w:rsidRDefault="00AC7442">
      <w:pPr>
        <w:pStyle w:val="ConsPlusNormal"/>
        <w:ind w:firstLine="540"/>
        <w:jc w:val="both"/>
      </w:pPr>
      <w:r>
        <w:t>3. Постановление вступает в силу с 01.01.2017.</w:t>
      </w:r>
    </w:p>
    <w:p w:rsidR="00AC7442" w:rsidRDefault="00AC7442">
      <w:pPr>
        <w:pStyle w:val="ConsPlusNormal"/>
        <w:jc w:val="both"/>
      </w:pPr>
    </w:p>
    <w:p w:rsidR="00AC7442" w:rsidRDefault="00AC7442">
      <w:pPr>
        <w:pStyle w:val="ConsPlusNormal"/>
        <w:jc w:val="right"/>
      </w:pPr>
      <w:proofErr w:type="gramStart"/>
      <w:r>
        <w:t>Исполняющий</w:t>
      </w:r>
      <w:proofErr w:type="gramEnd"/>
      <w:r>
        <w:t xml:space="preserve"> полномочия мэра</w:t>
      </w:r>
    </w:p>
    <w:p w:rsidR="00AC7442" w:rsidRDefault="00AC7442">
      <w:pPr>
        <w:pStyle w:val="ConsPlusNormal"/>
        <w:jc w:val="right"/>
      </w:pPr>
      <w:r>
        <w:t>города Ярославля</w:t>
      </w:r>
    </w:p>
    <w:p w:rsidR="00AC7442" w:rsidRDefault="00AC7442">
      <w:pPr>
        <w:pStyle w:val="ConsPlusNormal"/>
        <w:jc w:val="right"/>
      </w:pPr>
      <w:r>
        <w:t>В.В.СЛЕПЦОВ</w:t>
      </w:r>
    </w:p>
    <w:p w:rsidR="00AC7442" w:rsidRDefault="00AC7442">
      <w:pPr>
        <w:pStyle w:val="ConsPlusNormal"/>
        <w:jc w:val="both"/>
      </w:pPr>
    </w:p>
    <w:p w:rsidR="00AC7442" w:rsidRDefault="00AC7442">
      <w:pPr>
        <w:pStyle w:val="ConsPlusNormal"/>
        <w:jc w:val="both"/>
      </w:pPr>
    </w:p>
    <w:p w:rsidR="00AC7442" w:rsidRDefault="00AC7442">
      <w:pPr>
        <w:pStyle w:val="ConsPlusNormal"/>
        <w:pBdr>
          <w:top w:val="single" w:sz="6" w:space="0" w:color="auto"/>
        </w:pBdr>
        <w:spacing w:before="100" w:after="100"/>
        <w:jc w:val="both"/>
        <w:rPr>
          <w:sz w:val="2"/>
          <w:szCs w:val="2"/>
        </w:rPr>
      </w:pPr>
    </w:p>
    <w:p w:rsidR="00FC6ACC" w:rsidRDefault="00FC6ACC">
      <w:bookmarkStart w:id="0" w:name="_GoBack"/>
      <w:bookmarkEnd w:id="0"/>
    </w:p>
    <w:sectPr w:rsidR="00FC6ACC" w:rsidSect="00744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42"/>
    <w:rsid w:val="00AC7442"/>
    <w:rsid w:val="00FC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4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4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13B7C71B87E31C91A3D54647371D6DAE064F4B39C9D1E5B81ADB81CC8DD30Ck0I2L" TargetMode="External"/><Relationship Id="rId13" Type="http://schemas.openxmlformats.org/officeDocument/2006/relationships/hyperlink" Target="consultantplus://offline/ref=4F13B7C71B87E31C91A3D54647371D6DAE064F4B39C9D1E5B81ADB81CC8DD30C027477B36380505AC3E00CkDI4L" TargetMode="External"/><Relationship Id="rId18" Type="http://schemas.openxmlformats.org/officeDocument/2006/relationships/hyperlink" Target="consultantplus://offline/ref=4F13B7C71B87E31C91A3D54647371D6DAE064F4B39C9D1E5B81ADB81CC8DD30C027477B36380505AC3E00FkDIAL" TargetMode="External"/><Relationship Id="rId26" Type="http://schemas.openxmlformats.org/officeDocument/2006/relationships/hyperlink" Target="consultantplus://offline/ref=4F13B7C71B87E31C91A3D54647371D6DAE064F4B39C9D1E5B81ADB81CC8DD30C027477B36380505AC3E00EkDI4L" TargetMode="External"/><Relationship Id="rId3" Type="http://schemas.openxmlformats.org/officeDocument/2006/relationships/settings" Target="settings.xml"/><Relationship Id="rId21" Type="http://schemas.openxmlformats.org/officeDocument/2006/relationships/hyperlink" Target="consultantplus://offline/ref=4F13B7C71B87E31C91A3D54647371D6DAE064F4B39C9D1E5B81ADB81CC8DD30C027477B36380505AC3E00BkDIBL" TargetMode="External"/><Relationship Id="rId34" Type="http://schemas.openxmlformats.org/officeDocument/2006/relationships/hyperlink" Target="consultantplus://offline/ref=4F13B7C71B87E31C91A3D54647371D6DAE064F4B39C9D1E5B81ADB81CC8DD30C027477B36380505AC3E008kDI9L" TargetMode="External"/><Relationship Id="rId7" Type="http://schemas.openxmlformats.org/officeDocument/2006/relationships/hyperlink" Target="consultantplus://offline/ref=4F13B7C71B87E31C91A3CB4B515B4368AA0D114036CAD8B6E34580DC9Bk8I4L" TargetMode="External"/><Relationship Id="rId12" Type="http://schemas.openxmlformats.org/officeDocument/2006/relationships/hyperlink" Target="consultantplus://offline/ref=4F13B7C71B87E31C91A3D54647371D6DAE064F4B39C9D1E5B81ADB81CC8DD30C027477B36380505AC3E00CkDI8L" TargetMode="External"/><Relationship Id="rId17" Type="http://schemas.openxmlformats.org/officeDocument/2006/relationships/hyperlink" Target="consultantplus://offline/ref=4F13B7C71B87E31C91A3D54647371D6DAE064F4B39C9D1E5B81ADB81CC8DD30C027477B36380505AC3E00FkDIBL" TargetMode="External"/><Relationship Id="rId25" Type="http://schemas.openxmlformats.org/officeDocument/2006/relationships/hyperlink" Target="consultantplus://offline/ref=4F13B7C71B87E31C91A3D54647371D6DAE064F4B39C9D1E5B81ADB81CC8DD30C027477B36380505AC3E00EkDIBL" TargetMode="External"/><Relationship Id="rId33" Type="http://schemas.openxmlformats.org/officeDocument/2006/relationships/hyperlink" Target="consultantplus://offline/ref=4F13B7C71B87E31C91A3D54647371D6DAE064F4B39C9D1E5B81ADB81CC8DD30C027477B36380505AC3E008kDIEL" TargetMode="External"/><Relationship Id="rId2" Type="http://schemas.microsoft.com/office/2007/relationships/stylesWithEffects" Target="stylesWithEffects.xml"/><Relationship Id="rId16" Type="http://schemas.openxmlformats.org/officeDocument/2006/relationships/hyperlink" Target="consultantplus://offline/ref=4F13B7C71B87E31C91A3D54647371D6DAE064F4B39C9D1E5B81ADB81CC8DD30C027477B36380505AC3E00FkDIFL" TargetMode="External"/><Relationship Id="rId20" Type="http://schemas.openxmlformats.org/officeDocument/2006/relationships/hyperlink" Target="consultantplus://offline/ref=4F13B7C71B87E31C91A3D54647371D6DAE064F4B39C9D1E5B81ADB81CC8DD30C027477B36380505AC3E00BkDI8L" TargetMode="External"/><Relationship Id="rId29" Type="http://schemas.openxmlformats.org/officeDocument/2006/relationships/hyperlink" Target="consultantplus://offline/ref=4F13B7C71B87E31C91A3D54647371D6DAE064F4B39C9D1E5B81ADB81CC8DD30C027477B36380505AC3E009kDI9L" TargetMode="External"/><Relationship Id="rId1" Type="http://schemas.openxmlformats.org/officeDocument/2006/relationships/styles" Target="styles.xml"/><Relationship Id="rId6" Type="http://schemas.openxmlformats.org/officeDocument/2006/relationships/hyperlink" Target="consultantplus://offline/ref=4F13B7C71B87E31C91A3CB4B515B4368AA0D104439C9D8B6E34580DC9Bk8I4L" TargetMode="External"/><Relationship Id="rId11" Type="http://schemas.openxmlformats.org/officeDocument/2006/relationships/hyperlink" Target="consultantplus://offline/ref=4F13B7C71B87E31C91A3D54647371D6DAE064F4B39C9D1E5B81ADB81CC8DD30Ck0I2L" TargetMode="External"/><Relationship Id="rId24" Type="http://schemas.openxmlformats.org/officeDocument/2006/relationships/hyperlink" Target="consultantplus://offline/ref=4F13B7C71B87E31C91A3D54647371D6DAE064F4B39C9D1E5B81ADB81CC8DD30C027477B36380505AC3E00BkDIAL" TargetMode="External"/><Relationship Id="rId32" Type="http://schemas.openxmlformats.org/officeDocument/2006/relationships/hyperlink" Target="consultantplus://offline/ref=4F13B7C71B87E31C91A3D54647371D6DAE064F4B39C9D1E5B81ADB81CC8DD30C027477B36380505AC3E008kDIEL"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F13B7C71B87E31C91A3D54647371D6DAE064F4B39C9D1E5B81ADB81CC8DD30C027477B36380505AC3E00FkDIEL" TargetMode="External"/><Relationship Id="rId23" Type="http://schemas.openxmlformats.org/officeDocument/2006/relationships/hyperlink" Target="consultantplus://offline/ref=4F13B7C71B87E31C91A3D54647371D6DAE064F4B39C9D1E5B81ADB81CC8DD30C027477B36380505AC3E00EkDI9L" TargetMode="External"/><Relationship Id="rId28" Type="http://schemas.openxmlformats.org/officeDocument/2006/relationships/hyperlink" Target="consultantplus://offline/ref=4F13B7C71B87E31C91A3D54647371D6DAE064F4B39C9D1E5B81ADB81CC8DD30C027477B36380505AC3E009kDI9L" TargetMode="External"/><Relationship Id="rId36" Type="http://schemas.openxmlformats.org/officeDocument/2006/relationships/fontTable" Target="fontTable.xml"/><Relationship Id="rId10" Type="http://schemas.openxmlformats.org/officeDocument/2006/relationships/hyperlink" Target="consultantplus://offline/ref=4F13B7C71B87E31C91A3D54647371D6DAE064F4B39C9D1E5B81ADB81CC8DD30C027477B36380505AC3E00DkDI4L" TargetMode="External"/><Relationship Id="rId19" Type="http://schemas.openxmlformats.org/officeDocument/2006/relationships/hyperlink" Target="consultantplus://offline/ref=4F13B7C71B87E31C91A3D54647371D6DAE064F4B39C9D1E5B81ADB81CC8DD30C027477B36380505AC3E00FkDI4L" TargetMode="External"/><Relationship Id="rId31" Type="http://schemas.openxmlformats.org/officeDocument/2006/relationships/hyperlink" Target="consultantplus://offline/ref=4F13B7C71B87E31C91A3D54647371D6DAE064F4B39C9D1E5B81ADB81CC8DD30C027477B36380505AC3E009kDI5L" TargetMode="External"/><Relationship Id="rId4" Type="http://schemas.openxmlformats.org/officeDocument/2006/relationships/webSettings" Target="webSettings.xml"/><Relationship Id="rId9" Type="http://schemas.openxmlformats.org/officeDocument/2006/relationships/hyperlink" Target="consultantplus://offline/ref=4F13B7C71B87E31C91A3D54647371D6DAE064F4B39C9D1E5B81ADB81CC8DD30C027477B36380505AC3E00DkDIAL" TargetMode="External"/><Relationship Id="rId14" Type="http://schemas.openxmlformats.org/officeDocument/2006/relationships/hyperlink" Target="consultantplus://offline/ref=4F13B7C71B87E31C91A3D54647371D6DAE064F4B39C9D1E5B81ADB81CC8DD30C027477B36380505AC3E00FkDIFL" TargetMode="External"/><Relationship Id="rId22" Type="http://schemas.openxmlformats.org/officeDocument/2006/relationships/hyperlink" Target="consultantplus://offline/ref=4F13B7C71B87E31C91A3D54647371D6DAE064F4B39C9D1E5B81ADB81CC8DD30C027477B36380505AC3E00EkDI9L" TargetMode="External"/><Relationship Id="rId27" Type="http://schemas.openxmlformats.org/officeDocument/2006/relationships/hyperlink" Target="consultantplus://offline/ref=4F13B7C71B87E31C91A3D54647371D6DAE064F4B39C9D1E5B81ADB81CC8DD30C027477B36380505AC3E009kDIDL" TargetMode="External"/><Relationship Id="rId30" Type="http://schemas.openxmlformats.org/officeDocument/2006/relationships/hyperlink" Target="consultantplus://offline/ref=4F13B7C71B87E31C91A3D54647371D6DAE064F4B39C9D1E5B81ADB81CC8DD30C027477B36380505AC3E009kDI8L" TargetMode="External"/><Relationship Id="rId35" Type="http://schemas.openxmlformats.org/officeDocument/2006/relationships/hyperlink" Target="consultantplus://offline/ref=4F13B7C71B87E31C91A3D54647371D6DAE064F4B39C9D1E5B81ADB81CC8DD30C027477B36380505AC3E00BkD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cp:revision>
  <dcterms:created xsi:type="dcterms:W3CDTF">2017-07-31T11:08:00Z</dcterms:created>
  <dcterms:modified xsi:type="dcterms:W3CDTF">2017-07-31T11:09:00Z</dcterms:modified>
</cp:coreProperties>
</file>