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22" w:rsidRPr="000F6D22" w:rsidRDefault="000F6D22" w:rsidP="000F6D2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Зарегистрировано в Минюсте России 1 августа 2017 г. N 47607</w:t>
      </w:r>
    </w:p>
    <w:p w:rsidR="000F6D22" w:rsidRPr="000F6D22" w:rsidRDefault="000F6D22" w:rsidP="000F6D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6D22" w:rsidRPr="000F6D22" w:rsidRDefault="000F6D22" w:rsidP="000F6D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0F6D22" w:rsidRPr="000F6D22" w:rsidRDefault="000F6D22" w:rsidP="000F6D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F6D22" w:rsidRPr="000F6D22" w:rsidRDefault="000F6D22" w:rsidP="000F6D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ПРИКАЗ</w:t>
      </w:r>
    </w:p>
    <w:p w:rsidR="000F6D22" w:rsidRPr="000F6D22" w:rsidRDefault="000F6D22" w:rsidP="000F6D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от 13 июля 2017 г. N 656</w:t>
      </w:r>
    </w:p>
    <w:p w:rsidR="000F6D22" w:rsidRPr="000F6D22" w:rsidRDefault="000F6D22" w:rsidP="000F6D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F6D22" w:rsidRPr="000F6D22" w:rsidRDefault="000F6D22" w:rsidP="000F6D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ОБ УТВЕРЖДЕНИИ ПРИМЕРНЫХ ПОЛОЖЕНИЙ</w:t>
      </w:r>
    </w:p>
    <w:p w:rsidR="000F6D22" w:rsidRPr="000F6D22" w:rsidRDefault="000F6D22" w:rsidP="000F6D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ОБ ОРГАНИЗАЦИЯХ ОТДЫХА ДЕТЕЙ И ИХ ОЗДОРОВЛЕНИЯ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D2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5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абзаца девятого статьи 1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1998 г. N 124-ФЗ "Об основных гарантиях прав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в Российской Федерации" (Собрание законодательства Российской Федерации, 1998, N 31, ст. 3802; 2000, N 30, ст. 3121; 2004, N 35, ст. 3607; N 52, ст. 5274; 2007, N 27, ст. 3213;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>N 27, ст. 3215; N 30, ст. 3616; 2009, N 18, ст. 2151; N 23, ст. 2773; N 51, ст. 6163; 2011, N 30, ст. 4600; N 49, ст. 7055, ст. 7056; 2013, N 14, ст. 1666; N 26, ст. 3208; N 27, ст. 3477; N 48, ст. 6165; N 49, ст. 6329;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 xml:space="preserve">2015, N 27, ст. 3970; N 29, ст. 4365; N 48, ст. 6724; 2017, N 1, ст. 6) и в соответствии с </w:t>
      </w:r>
      <w:hyperlink r:id="rId6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подпунктом 5.2.73.15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Положения о Министерстве образования и науки Российской Федерации,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утвержденного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3 июня 2013 г. N 466 (Собрание законодательства Российской Федерации, 2013, N 23, ст. 2923;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>N 33, ст. 4386; N 37, ст. 4702; 2014, N 2, ст. 126; N 6, ст. 582; N 27, ст. 3776; 2015, N 26, ст. 3898; N 43, ст. 5976; N 46, ст. 6392; 2016, N 2, ст. 325; N 8, ст. 1121; N 28, ст. 4741; 2017, N 3, ст. 511;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>N 17, ст. 2567; N 25, ст. 3688), приказываю:</w:t>
      </w:r>
      <w:proofErr w:type="gramEnd"/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Утвердить: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примерное положение об организациях отдыха детей и их оздоровления сезонного действия или круглогодичного действия </w:t>
      </w:r>
      <w:hyperlink w:anchor="P34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1)</w:t>
        </w:r>
      </w:hyperlink>
      <w:r w:rsidRPr="000F6D22">
        <w:rPr>
          <w:rFonts w:ascii="Times New Roman" w:hAnsi="Times New Roman" w:cs="Times New Roman"/>
          <w:sz w:val="24"/>
          <w:szCs w:val="24"/>
        </w:rPr>
        <w:t>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примерное положение о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 </w:t>
      </w:r>
      <w:hyperlink w:anchor="P96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2)</w:t>
        </w:r>
      </w:hyperlink>
      <w:r w:rsidRPr="000F6D22">
        <w:rPr>
          <w:rFonts w:ascii="Times New Roman" w:hAnsi="Times New Roman" w:cs="Times New Roman"/>
          <w:sz w:val="24"/>
          <w:szCs w:val="24"/>
        </w:rPr>
        <w:t>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примерное положение о детских лагерях труда и отдыха </w:t>
      </w:r>
      <w:hyperlink w:anchor="P154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3)</w:t>
        </w:r>
      </w:hyperlink>
      <w:r w:rsidRPr="000F6D22">
        <w:rPr>
          <w:rFonts w:ascii="Times New Roman" w:hAnsi="Times New Roman" w:cs="Times New Roman"/>
          <w:sz w:val="24"/>
          <w:szCs w:val="24"/>
        </w:rPr>
        <w:t>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примерное положение о детских лагерях палаточного типа </w:t>
      </w:r>
      <w:hyperlink w:anchor="P213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4)</w:t>
        </w:r>
      </w:hyperlink>
      <w:r w:rsidRPr="000F6D22">
        <w:rPr>
          <w:rFonts w:ascii="Times New Roman" w:hAnsi="Times New Roman" w:cs="Times New Roman"/>
          <w:sz w:val="24"/>
          <w:szCs w:val="24"/>
        </w:rPr>
        <w:t>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примерное положение о детских специализированных (профильных) лагерях, детских лагерях различной тематической направленности </w:t>
      </w:r>
      <w:hyperlink w:anchor="P271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5)</w:t>
        </w:r>
      </w:hyperlink>
      <w:r w:rsidRPr="000F6D22">
        <w:rPr>
          <w:rFonts w:ascii="Times New Roman" w:hAnsi="Times New Roman" w:cs="Times New Roman"/>
          <w:sz w:val="24"/>
          <w:szCs w:val="24"/>
        </w:rPr>
        <w:t>.</w:t>
      </w:r>
    </w:p>
    <w:p w:rsidR="000F6D22" w:rsidRPr="000F6D22" w:rsidRDefault="000F6D22" w:rsidP="000F6D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Министр</w:t>
      </w:r>
    </w:p>
    <w:p w:rsidR="000F6D22" w:rsidRPr="000F6D22" w:rsidRDefault="000F6D22" w:rsidP="000F6D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О.Ю.ВАСИЛЬЕВА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6D22" w:rsidRPr="000F6D22" w:rsidRDefault="000F6D22" w:rsidP="000F6D2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0F6D22" w:rsidRPr="000F6D22" w:rsidRDefault="000F6D22" w:rsidP="000F6D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6D22" w:rsidRPr="000F6D22" w:rsidRDefault="000F6D22" w:rsidP="000F6D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Утверждено</w:t>
      </w:r>
    </w:p>
    <w:p w:rsidR="000F6D22" w:rsidRPr="000F6D22" w:rsidRDefault="000F6D22" w:rsidP="000F6D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0F6D22" w:rsidRPr="000F6D22" w:rsidRDefault="000F6D22" w:rsidP="000F6D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D22">
        <w:rPr>
          <w:rFonts w:ascii="Times New Roman" w:hAnsi="Times New Roman" w:cs="Times New Roman"/>
          <w:sz w:val="24"/>
          <w:szCs w:val="24"/>
        </w:rPr>
        <w:t>от 13 июля 2017 г. N 656</w:t>
      </w:r>
    </w:p>
    <w:p w:rsidR="000F6D22" w:rsidRPr="000F6D22" w:rsidRDefault="000F6D22" w:rsidP="000F6D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6D22" w:rsidRPr="000F6D22" w:rsidRDefault="000F6D22" w:rsidP="000F6D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0F6D22">
        <w:rPr>
          <w:rFonts w:ascii="Times New Roman" w:hAnsi="Times New Roman" w:cs="Times New Roman"/>
          <w:sz w:val="24"/>
          <w:szCs w:val="24"/>
        </w:rPr>
        <w:t>ПРИМЕРНОЕ ПОЛОЖЕНИЕ</w:t>
      </w:r>
    </w:p>
    <w:p w:rsidR="000F6D22" w:rsidRPr="000F6D22" w:rsidRDefault="000F6D22" w:rsidP="000F6D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ОБ ОРГАНИЗАЦИЯХ ОТДЫХА ДЕТЕЙ И ИХ ОЗДОРОВЛЕНИЯ СЕЗОННОГО</w:t>
      </w:r>
    </w:p>
    <w:p w:rsidR="000F6D22" w:rsidRPr="000F6D22" w:rsidRDefault="000F6D22" w:rsidP="000F6D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ДЕЙСТВИЯ ИЛИ КРУГЛОГОДИЧНОГО ДЕЙСТВИЯ</w:t>
      </w:r>
    </w:p>
    <w:p w:rsidR="000F6D22" w:rsidRPr="000F6D22" w:rsidRDefault="000F6D22" w:rsidP="000F6D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>Настоящее Примерное положение об организациях отдыха детей и их оздоровления сезонного действия или круглогодичного действия (далее - Положение) регулирует деятельность организаций отдыха детей и их оздоровления сезонного действия или круглогодичного действия независимо от их организационно-правовых форм,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 xml:space="preserve"> комплексы, детские оздоровительно-образовательные центры, специализированные (профильные) лагеря (спортивно-оздоровительные лагеря и другие лагеря) и иные организации) &lt;1&gt; (далее -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 xml:space="preserve"> центр).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7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Абзац девятый статьи 1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1998 г. N 124-ФЗ "Об основных гарантиях прав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в Российской Федерации" (Собрание законодательства Российской Федерации, 1998, N 31, ст. 3802; 2000, N 30, ст. 3121; 2004, N 35, ст. 3607; N 52, ст. 5274; 2007, N 27, ст. 3213;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 xml:space="preserve">N 27, </w:t>
      </w:r>
      <w:r w:rsidRPr="000F6D22">
        <w:rPr>
          <w:rFonts w:ascii="Times New Roman" w:hAnsi="Times New Roman" w:cs="Times New Roman"/>
          <w:sz w:val="24"/>
          <w:szCs w:val="24"/>
        </w:rPr>
        <w:lastRenderedPageBreak/>
        <w:t>ст. 3215; N 30, ст. 3616; 2009, N 18, ст. 2151; N 23, ст. 2773; N 51, ст. 6163; 2011, N 30, ст. 4600; N 49, ст. 7055, ст. 7056; 2013, N 14, ст. 1666; N 26, ст. 3208; N 27, ст. 3477; N 48, ст. 6165; N 49, ст. 6329;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 xml:space="preserve"> 2015, N 27, ст. 3970; N 29, ст. 4365; N 48, ст. 6724; 2017, N 1, ст. 6).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Действие Положения не распространяется на деятельность санаторных оздоровительных лагерей круглогодичного действия &lt;2&gt;.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8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5 мая 2016 г. N 279н "Об утверждении Порядка организации санаторно-курортного лечения" (зарегистрирован Министерством юстиции Российской Федерации 21 июня 2016 г., регистрационный N 42580).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2. Детский центр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создается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для детей в возрасте от 7 до 17 лет включительно.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3. В своей деятельности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 xml:space="preserve"> центр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детского центра и уставом детского центра.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4. Детский центр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5. Предметом деятельности детского центра являются организация и проведение мероприятий, направленных на отдых, оздоровление и развитие детей.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6. Целями деятельности детского центра являются: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D22">
        <w:rPr>
          <w:rFonts w:ascii="Times New Roman" w:hAnsi="Times New Roman" w:cs="Times New Roman"/>
          <w:sz w:val="24"/>
          <w:szCs w:val="24"/>
        </w:rPr>
        <w:t xml:space="preserve">а) создание и обеспечение необходимых условий для всестороннего творческого, личностного развития и формирования внутренней позиции личности, социального становления личности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>, эффективной социализации детей, в том числе для развития их коммуникативных и лидерских качеств, формирования у детей готовности к выполнению разнообразных социальных функций в обществе, удовлетворения индивидуальных потребностей детей в интеллектуальном, нравственном и физическом совершенствовании, а также в занятиях физической культурой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>, спортом и туризмом;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б) обеспечение духовно-нравственного, эстетического, гражданско-патриотического, физического, трудового воспитания детей;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в) охрана и укрепление здоровья детей;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г) формирование у детей культуры и навыков здорового и безопасного образа жизни, общей культуры детей;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д) профессиональная ориентация детей.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7. Детский центр: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б) осуществляет деятельность, направленную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>: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развитие творческого потенциала и всестороннее развитие способностей у детей;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в) организует размещение, проживание, питание детей в детском центре;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г) обеспечивает безопасные условия жизнедеятельности детей;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д) организует оказание медицинской помощи детям в период их пребывания в детском центре, формирование навыков здорового образа жизни у детей;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е) осуществляет психолого-педагогическую деятельность, направленную на улучшение психологического состояния детей и их адаптацию к условиям детского центра.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Детский центр вправе осуществлять образовательную деятельность в соответствии с </w:t>
      </w:r>
      <w:hyperlink r:id="rId9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Детский центр вправе осуществлять иную деятельность, если такая деятельность соответствует целям его создания.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Право детского центра на осуществление деятельности, для занятия которой необходимо получение специального разрешения (лицензии), возникает с момента получения такого разрешения </w:t>
      </w:r>
      <w:r w:rsidRPr="000F6D22">
        <w:rPr>
          <w:rFonts w:ascii="Times New Roman" w:hAnsi="Times New Roman" w:cs="Times New Roman"/>
          <w:sz w:val="24"/>
          <w:szCs w:val="24"/>
        </w:rPr>
        <w:lastRenderedPageBreak/>
        <w:t>(лицензии) детским центром или в указанный в нем срок и прекращается при прекращении действия разрешения (лицензии).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8. Дети направляются в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 xml:space="preserve"> центр при отсутствии медицинских противопоказаний для пребывания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в детском центре &lt;3&gt;.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D22"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10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Порядка оказания медицинской помощи несовершеннолетним в период оздоровления и организованного отдыха,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утвержденного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приказом Министерства здравоохранения и социального развития Российской Федерации от 16 апреля 2012 г. N 363н (зарегистрирован Министерством юстиции Российской Федерации 24 мая 2012 г., регистрационный N 24308), с изменениями,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внесенными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приказами Министерства здравоохранения Российской Федерации от 9 июня 2015 г. N 329н (зарегистрирован Министерством юстиции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>Российской Федерации 15 июня 2015 г., регистрационный N 37655) и от 13 мая 2016 г. N 295н (зарегистрирован Министерством юстиции Российской Федерации 20 мая 2016 г., регистрационный N 42193).</w:t>
      </w:r>
      <w:proofErr w:type="gramEnd"/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9. Пребывание детей в детском центре регулируется законодательством Российской Федерации и договором об организации отдыха и оздоровления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заключенным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с родителями </w:t>
      </w:r>
      <w:hyperlink r:id="rId11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(законными представителями)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10. Деятельность детей в детском центре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детского центра, интересов детей, воспитательных и образовательных задач детского центра.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интересов детей и их родителей (законных представителей) в детском центре могут быть организованы профильные смены, отряды, группы, объединения детей, в том числе разновозрастные, специализирующиеся в спортивно-оздоровительном, оборонно-спортивном, туристическом, трудовом, эколого-биологическом, техническом, краеведческом и ином направлении деятельности и (или) обеспечивающие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углубленное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изучение отдельных учебных предметов.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11. Детский центр осуществляет свою деятельность в стационарных условиях (круглогодично или в течение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определенного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периода времени (сезона), с круглосуточным либо дневным пребыванием детей).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12. Детский центр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создает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условия для занятий физической культурой и спортом, проведения культурно-массовых мероприятий и при необходимости - для обучения и воспитания детей.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В детском центре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детского центра и предоставляемым услугам, в том числе должны быть созданы специальные условия для получения указанными лицами образования по реализуемым в детском центре образовательным программам.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13. Оказание медицинской помощи детям в детском центре осуществляется в соответствии с </w:t>
      </w:r>
      <w:hyperlink r:id="rId12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Российской Федерации об охране здоровья граждан.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14. Условия размещения, устройства, содержания и организации работы детского центра должны соответствовать санитарно-эпидемиологическим </w:t>
      </w:r>
      <w:hyperlink r:id="rId13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правилам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и гигиеническим нормативам, требованиям противопожарной и антитеррористической безопасности.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 xml:space="preserve">К работе в детском центре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</w:t>
      </w:r>
      <w:hyperlink r:id="rId14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проведения обязательных предварительных и периодических медицинских осмотров (обследований) работников, занятых на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тяжелых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работах и на работах с вредными и (или) опасными условиями труда,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утвержденным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приказом Министерства здравоохранения и социального развития Российской Федерации от 12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 xml:space="preserve">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тяжелых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работах и на работах с вредными и (или) опасными условиями труда" (зарегистрирован Министерством юстиции Российской Федерации 21 октября 2011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 xml:space="preserve">г., регистрационный N 22111) с изменениями,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внесенными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 и от 5 декабря 2014 г. N 801н (зарегистрирован Министерством юстиции Российской Федерации 3 февраля 2015 г., регистрационный N 35848), </w:t>
      </w:r>
      <w:r w:rsidRPr="000F6D22">
        <w:rPr>
          <w:rFonts w:ascii="Times New Roman" w:hAnsi="Times New Roman" w:cs="Times New Roman"/>
          <w:sz w:val="24"/>
          <w:szCs w:val="24"/>
        </w:rPr>
        <w:lastRenderedPageBreak/>
        <w:t>обязательные предварительные медицинские осмотры и периодические медицинские осмотры (обследования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 xml:space="preserve">), необходимые для выполнения работ, предусмотренных </w:t>
      </w:r>
      <w:hyperlink r:id="rId15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пунктами 18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- </w:t>
      </w:r>
      <w:hyperlink r:id="rId16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перечня работ, при выполнении которых проводятся обязательные предварительные и периодические медицинские осмотры (обследования) работников,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утвержденного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указанным приказом.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16. При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приеме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на работу в детский центр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17. Руководитель и работники детского центра несут предусмотренную законодательством Российской Федерации ответственность за пребывание детей в детском центре, их жизнь и здоровье.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18. Финансовое обеспечение деятельности детского центра осуществляется в установленном законодательством Российской Федерации порядке.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6D22" w:rsidRPr="000F6D22" w:rsidRDefault="000F6D22" w:rsidP="000F6D2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0F6D22" w:rsidRPr="000F6D22" w:rsidRDefault="000F6D22" w:rsidP="000F6D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6D22" w:rsidRPr="000F6D22" w:rsidRDefault="000F6D22" w:rsidP="000F6D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Утверждено</w:t>
      </w:r>
    </w:p>
    <w:p w:rsidR="000F6D22" w:rsidRPr="000F6D22" w:rsidRDefault="000F6D22" w:rsidP="000F6D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0F6D22" w:rsidRPr="000F6D22" w:rsidRDefault="000F6D22" w:rsidP="000F6D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D22">
        <w:rPr>
          <w:rFonts w:ascii="Times New Roman" w:hAnsi="Times New Roman" w:cs="Times New Roman"/>
          <w:sz w:val="24"/>
          <w:szCs w:val="24"/>
        </w:rPr>
        <w:t>от 13 июля 2017 г. N 656</w:t>
      </w:r>
    </w:p>
    <w:p w:rsidR="000F6D22" w:rsidRPr="000F6D22" w:rsidRDefault="000F6D22" w:rsidP="000F6D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6D22" w:rsidRPr="000F6D22" w:rsidRDefault="000F6D22" w:rsidP="000F6D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6"/>
      <w:bookmarkEnd w:id="1"/>
      <w:r w:rsidRPr="000F6D22">
        <w:rPr>
          <w:rFonts w:ascii="Times New Roman" w:hAnsi="Times New Roman" w:cs="Times New Roman"/>
          <w:sz w:val="24"/>
          <w:szCs w:val="24"/>
        </w:rPr>
        <w:t>ПРИМЕРНОЕ ПОЛОЖЕНИЕ</w:t>
      </w:r>
    </w:p>
    <w:p w:rsidR="000F6D22" w:rsidRPr="000F6D22" w:rsidRDefault="000F6D22" w:rsidP="000F6D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О ЛАГЕРЯХ, ОРГАНИЗОВАННЫХ ОБРАЗОВАТЕЛЬНЫМИ ОРГАНИЗАЦИЯМИ,</w:t>
      </w:r>
    </w:p>
    <w:p w:rsidR="000F6D22" w:rsidRPr="000F6D22" w:rsidRDefault="000F6D22" w:rsidP="000F6D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F6D22">
        <w:rPr>
          <w:rFonts w:ascii="Times New Roman" w:hAnsi="Times New Roman" w:cs="Times New Roman"/>
          <w:sz w:val="24"/>
          <w:szCs w:val="24"/>
        </w:rPr>
        <w:t>ОСУЩЕСТВЛЯЮЩИМИ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 xml:space="preserve"> ОРГАНИЗАЦИЮ ОТДЫХА И ОЗДОРОВЛЕНИЯ</w:t>
      </w:r>
    </w:p>
    <w:p w:rsidR="000F6D22" w:rsidRPr="000F6D22" w:rsidRDefault="000F6D22" w:rsidP="000F6D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F6D22">
        <w:rPr>
          <w:rFonts w:ascii="Times New Roman" w:hAnsi="Times New Roman" w:cs="Times New Roman"/>
          <w:sz w:val="24"/>
          <w:szCs w:val="24"/>
        </w:rPr>
        <w:t>ОБУЧАЮЩИХСЯ В КАНИКУЛЯРНОЕ ВРЕМЯ (С КРУГЛОСУТОЧНЫМ</w:t>
      </w:r>
      <w:proofErr w:type="gramEnd"/>
    </w:p>
    <w:p w:rsidR="000F6D22" w:rsidRPr="000F6D22" w:rsidRDefault="000F6D22" w:rsidP="000F6D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F6D22">
        <w:rPr>
          <w:rFonts w:ascii="Times New Roman" w:hAnsi="Times New Roman" w:cs="Times New Roman"/>
          <w:sz w:val="24"/>
          <w:szCs w:val="24"/>
        </w:rPr>
        <w:t>ИЛИ ДНЕВНЫМ ПРЕБЫВАНИЕМ)</w:t>
      </w:r>
      <w:proofErr w:type="gramEnd"/>
    </w:p>
    <w:p w:rsidR="000F6D22" w:rsidRPr="000F6D22" w:rsidRDefault="000F6D22" w:rsidP="000F6D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 xml:space="preserve">Настоящее Примерное положение о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 (далее - Положение), регулирует деятельность лагерей, созданных в качестве юридических лиц или структурных подразделений образовательными </w:t>
      </w:r>
      <w:hyperlink r:id="rId17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организациями</w:t>
        </w:r>
      </w:hyperlink>
      <w:r w:rsidRPr="000F6D22">
        <w:rPr>
          <w:rFonts w:ascii="Times New Roman" w:hAnsi="Times New Roman" w:cs="Times New Roman"/>
          <w:sz w:val="24"/>
          <w:szCs w:val="24"/>
        </w:rPr>
        <w:t>, осуществляющими организацию отдыха и оздоровления обучающихся в каникулярное время (с круглосуточным или дневным пребыванием) &lt;1&gt; (далее соответственно - образовательная организация, школьный лагерь).</w:t>
      </w:r>
      <w:proofErr w:type="gramEnd"/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8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Абзац девятый статьи 1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1998 г. N 124-ФЗ "Об основных гарантиях прав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в Российской Федерации" (Собрание законодательства Российской Федерации, 1998, N 31, ст. 3802; 2000, N 30, ст. 3121; 2004, N 35, ст. 3607; N 52, ст. 5274; 2007, N 27, ст. 3213;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>N 27, ст. 3215; N 30, ст. 3616; 2009, N 18, ст. 2151; N 23, ст. 2773; N 51, ст. 6163; 2011, N 30, ст. 4600; N 49, ст. 7055, ст. 7056; 2013, N 14, ст. 1666; N 26, ст. 3208; N 27, ст. 3477; N 48, ст. 6165; N 49, ст. 6329;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 xml:space="preserve"> 2015, N 27, ст. 3970; N 29, ст. 4365; N 48, ст. 6724; 2017, N 1, ст. 6).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2. Школьный лагерь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создается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для детей в возрасте от 6 лет и 6 месяцев до 17 лет включительно, обучающихся в образовательных организациях (далее - дети).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>В своей деятельности школьный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школьного лагеря и уставом школьного лагеря (в случае создания школьного лагеря в качестве структурного подразделения - уставом организации, создавшей школьный лагерь, и положением о школьном лагере).</w:t>
      </w:r>
      <w:proofErr w:type="gramEnd"/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4. 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5. 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6. Целями деятельности школьного лагеря являются: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D22">
        <w:rPr>
          <w:rFonts w:ascii="Times New Roman" w:hAnsi="Times New Roman" w:cs="Times New Roman"/>
          <w:sz w:val="24"/>
          <w:szCs w:val="24"/>
        </w:rPr>
        <w:t xml:space="preserve">а) выявление и развитие творческого потенциала детей, развитие разносторонних интересов детей, </w:t>
      </w:r>
      <w:r w:rsidRPr="000F6D22">
        <w:rPr>
          <w:rFonts w:ascii="Times New Roman" w:hAnsi="Times New Roman" w:cs="Times New Roman"/>
          <w:sz w:val="24"/>
          <w:szCs w:val="24"/>
        </w:rPr>
        <w:lastRenderedPageBreak/>
        <w:t>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  <w:proofErr w:type="gramEnd"/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в) организация размещения, проживания (при круглосуточном пребывании) детей в школьном лагере и обеспечение их питанием в соответствии с санитарно-эпидемиологическими </w:t>
      </w:r>
      <w:hyperlink r:id="rId19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и гигиеническими нормативами Российской Федерации;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7. Школьный лагерь: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б) осуществляет деятельность, направленную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>: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развитие творческого потенциала и всестороннее развитие способностей у детей;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в) осуществляет образовательную деятельность по реализации дополнительных общеразвивающих программ;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г) организует размещение, проживание (при круглосуточном пребывании), питание детей в школьном лагере;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д) обеспечивает безопасные условия жизнедеятельности детей;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е) 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ж) 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Школьный лагерь вправе осуществлять иную деятельность, если такая деятельность соответствует целям его создания.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Право на осуществление в школьном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8. Дети направляются в школьный лагерь при отсутствии медицинских противопоказаний для пребывания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в школьном лагере &lt;2&gt;.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D22">
        <w:rPr>
          <w:rFonts w:ascii="Times New Roman" w:hAnsi="Times New Roman" w:cs="Times New Roman"/>
          <w:sz w:val="24"/>
          <w:szCs w:val="24"/>
        </w:rPr>
        <w:t>--------------------------------</w:t>
      </w:r>
      <w:proofErr w:type="gramEnd"/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D22"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20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Порядка оказания медицинской помощи несовершеннолетним в период оздоровления и организованного отдыха,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утвержденного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приказом Министерства здравоохранения и социального развития Российской Федерации от 16 апреля 2012 г. N 363н (зарегистрирован Министерством юстиции Российской Федерации 24 мая 2012 г., регистрационный N 24308), с изменениями,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внесенными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приказами Министерства здравоохранения Российской Федерации от 9 июня 2015 г. N 329н (зарегистрирован Министерством юстиции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>Российской Федерации 15 июня 2015 г., регистрационный N 37655) и от 13 мая 2016 г. N 295н (зарегистрирован Министерством юстиции Российской Федерации 20 мая 2016 г., регистрационный N 42193).</w:t>
      </w:r>
      <w:proofErr w:type="gramEnd"/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9. Пребывание детей в школьном лагере регулируется законодательством Российской Федерации и договором об организации отдыха и оздоровления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заключенным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с родителями </w:t>
      </w:r>
      <w:hyperlink r:id="rId21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(законными представителями)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10. Деятельность детей в школьном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школьного лагеря, интересов детей, образовательных и воспитательных задач школьного лагеря.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11. Школьный лагерь может быть организован с круглосуточным либо дневным пребыванием детей.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12. Школьный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</w:t>
      </w:r>
      <w:r w:rsidRPr="000F6D22">
        <w:rPr>
          <w:rFonts w:ascii="Times New Roman" w:hAnsi="Times New Roman" w:cs="Times New Roman"/>
          <w:sz w:val="24"/>
          <w:szCs w:val="24"/>
        </w:rPr>
        <w:lastRenderedPageBreak/>
        <w:t>деятельности школьного лагеря.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В школьном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должны быть созданы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13. Оказание медицинской помощи детям в школьном лагере осуществляется в соответствии с </w:t>
      </w:r>
      <w:hyperlink r:id="rId22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Российской Федерации об охране здоровья граждан.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14. Условия размещения, устройства, содержания и организации работы школьного лагеря должны соответствовать санитарно-эпидемиологическим </w:t>
      </w:r>
      <w:hyperlink r:id="rId23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правилам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и гигиеническим нормативам, требованиям противопожарной и антитеррористической безопасности.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 xml:space="preserve">К работе в школьном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</w:t>
      </w:r>
      <w:hyperlink r:id="rId24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проведения обязательных предварительных и периодических медицинских осмотров (обследований) работников, занятых на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тяжелых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работах и на работах с вредными и (или) опасными условиями труда,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утвержденным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приказом Министерства здравоохранения и социального развития Российской Федерации от 12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 xml:space="preserve">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тяжелых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работах и на работах с вредными и (или) опасными условиями труда" (зарегистрирован Министерством юстиции Российской Федерации 21 октября 2011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 xml:space="preserve">г., регистрационный N 22111) с изменениями,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внесенными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 и от 5 декабря 2014 г. N 801н (зарегистрирован Министерством юстиции Российской Федерации 3 февраля 2015 г., регистрационный N 35848), обязательные предварительные медицинские осмотры и периодические медицинские осмотры (обследования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 xml:space="preserve">), необходимые для выполнения работ, предусмотренных </w:t>
      </w:r>
      <w:hyperlink r:id="rId25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пунктами 18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19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перечня работ, при выполнении которых проводятся обязательные предварительные и периодические медицинские осмотры (обследования) работников,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утвержденного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указанным приказом.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16. При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приеме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на работу в школьный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17. Руководитель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18. Финансовое обеспечение деятельности школьного лагеря осуществляется в установленном законодательством Российской Федерации порядке.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6D22" w:rsidRPr="000F6D22" w:rsidRDefault="000F6D22" w:rsidP="000F6D2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0F6D22" w:rsidRPr="000F6D22" w:rsidRDefault="000F6D22" w:rsidP="000F6D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6D22" w:rsidRPr="000F6D22" w:rsidRDefault="000F6D22" w:rsidP="000F6D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Утверждено</w:t>
      </w:r>
    </w:p>
    <w:p w:rsidR="000F6D22" w:rsidRPr="000F6D22" w:rsidRDefault="000F6D22" w:rsidP="000F6D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0F6D22" w:rsidRPr="000F6D22" w:rsidRDefault="000F6D22" w:rsidP="000F6D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D22">
        <w:rPr>
          <w:rFonts w:ascii="Times New Roman" w:hAnsi="Times New Roman" w:cs="Times New Roman"/>
          <w:sz w:val="24"/>
          <w:szCs w:val="24"/>
        </w:rPr>
        <w:t>от 13 июля 2017 г. N 656</w:t>
      </w:r>
    </w:p>
    <w:p w:rsidR="000F6D22" w:rsidRPr="000F6D22" w:rsidRDefault="000F6D22" w:rsidP="000F6D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6D22" w:rsidRPr="000F6D22" w:rsidRDefault="000F6D22" w:rsidP="000F6D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54"/>
      <w:bookmarkEnd w:id="2"/>
      <w:r w:rsidRPr="000F6D22">
        <w:rPr>
          <w:rFonts w:ascii="Times New Roman" w:hAnsi="Times New Roman" w:cs="Times New Roman"/>
          <w:sz w:val="24"/>
          <w:szCs w:val="24"/>
        </w:rPr>
        <w:t>ПРИМЕРНОЕ ПОЛОЖЕНИЕ О ДЕТСКИХ ЛАГЕРЯХ ТРУДА И ОТДЫХА</w:t>
      </w:r>
    </w:p>
    <w:p w:rsidR="000F6D22" w:rsidRPr="000F6D22" w:rsidRDefault="000F6D22" w:rsidP="000F6D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1. Настоящее Примерное положение о детских лагерях труда и отдыха (далее - Положение) регулирует деятельность детских лагерей труда и отдыха, созданных в качестве юридических лиц или структурных подразделений организациями социального обслуживания, санаторно-курортными организациями, общественными организациями (объединениями) и иными организациями &lt;1&gt; (далее - трудовой лагерь).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27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Абзац девятый статьи 1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1998 г. N 124-ФЗ "Об основных гарантиях прав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в Российской Федерации" (Собрание законодательства Российской Федерации, 1998, N 31, ст. 3802; 2000, N 30, ст. 3121; 2004, N 35, ст. 3607; N 52, ст. 5274; 2007, N 27, ст. 3213;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 xml:space="preserve">N 27, ст. 3215; N 30, ст. 3616; 2009, N 18, ст. 2151; N 23, ст. 2773; N 51, ст. 6163; 2011, N 30, ст. 4600; N 49, ст. </w:t>
      </w:r>
      <w:r w:rsidRPr="000F6D22">
        <w:rPr>
          <w:rFonts w:ascii="Times New Roman" w:hAnsi="Times New Roman" w:cs="Times New Roman"/>
          <w:sz w:val="24"/>
          <w:szCs w:val="24"/>
        </w:rPr>
        <w:lastRenderedPageBreak/>
        <w:t>7055, ст. 7056; 2013, N 14, ст. 1666; N 26, ст. 3208; N 27, ст. 3477; N 48, ст. 6165; N 49, ст. 6329;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 xml:space="preserve"> 2015, N 27, ст. 3970; N 29, ст. 4365; N 48, ст. 6724; 2017, N 1, ст. 6).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2. Трудовой лагерь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создается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для лиц, достигших возраста 14 лет (далее - подростки).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>В своей деятельности трудовой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трудового лагеря и уставом трудового лагеря (в случае создания трудового лагеря в качестве структурного подразделения - уставом организации, создавшей трудовой лагерь, и положением о трудовом лагере).</w:t>
      </w:r>
      <w:proofErr w:type="gramEnd"/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4. Трудовой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5. Предметом деятельности трудового лагеря являются организация трудовой деятельности подростков, не требующей квалификации, трудовое воспитание подростков, организация профессиональной ориентации подростков, организация отдыха и оздоровления подростков в трудовом лагере.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6. Целями деятельности трудового лагеря являются: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а) вовлечение подростков в общественно-полезную деятельность;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б) трудовое воспитание и формирование личностных качеств подростков;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в) социально-трудовая подготовка подростков, приобретение ими практических трудовых умений и навыков;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г) обучение подростков основам техники безопасности и охраны труда при выполнении работ, предусмотренных программой трудового лагеря;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д) развитие разносторонних интересов подростков,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е) создание и обеспечение необходимых условий для личностного развития, укрепления здоровья, профессионального самоопределения и творческого труда подростков;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ж) формирование культуры здорового и безопасного образа жизни, общей культуры подростков;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з) социализация подростков, развитие коммуникативных и лидерских качеств подростков, профессиональная ориентация подростков.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7. Трудовой лагерь: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а) организует трудовую деятельность подростков в соответствии с трудовым </w:t>
      </w:r>
      <w:hyperlink r:id="rId28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Российской Федерации, формирование у подростков трудовых навыков, вовлечение их в общественно-полезную деятельность с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их возрастных особенностей и состояния здоровья в соответствии с санитарным и трудовым законодательством Российской Федерации;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б)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подростков, их духовно-нравственное развитие, приобщение к ценностям культуры и искусства;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в) осуществляет деятельность, направленную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>: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развитие творческого потенциала и всестороннее развитие способностей у подростков;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развитие физической культуры и спорта подростков, в том числе на физическое развитие и укрепление здоровья подростков;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г) организует размещение, проживание, питание подростков в трудовом лагере;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д) обеспечивает безопасные условия жизнедеятельности, в том числе трудовой деятельности подростков;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е) организует оказание медицинской помощи подросткам в период их пребывания в трудовом лагере, формирование навыков здорового образа жизни у подростков;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ж) осуществляет психолого-педагогическую деятельность, направленную на улучшение психологического состояния подростков и их адаптацию к условиям трудового лагеря.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В трудовом лагере может осуществляться образовательная деятельность в соответствии с </w:t>
      </w:r>
      <w:hyperlink r:id="rId29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Трудовой лагерь вправе осуществлять иную деятельность, если такая деятельность соответствует целям его создания.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lastRenderedPageBreak/>
        <w:t>Право на осуществление в трудовом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8. Подростки направляются в трудовой лагерь при отсутствии медицинских противопоказаний для пребывания подростка в трудовом лагере &lt;2&gt;.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D22">
        <w:rPr>
          <w:rFonts w:ascii="Times New Roman" w:hAnsi="Times New Roman" w:cs="Times New Roman"/>
          <w:sz w:val="24"/>
          <w:szCs w:val="24"/>
        </w:rPr>
        <w:t>--------------------------------</w:t>
      </w:r>
      <w:proofErr w:type="gramEnd"/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D22"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30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Порядка оказания медицинской помощи несовершеннолетним в период оздоровления и организованного отдыха,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утвержденного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приказом Министерства здравоохранения и социального развития Российской Федерации от 16 апреля 2012 г. N 363н (зарегистрирован Министерством юстиции Российской Федерации 24 мая 2012 г., регистрационный N 24308), с изменениями,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внесенными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приказами Министерства здравоохранения Российской Федерации от 9 июня 2015 г. N 329н (зарегистрирован Министерством юстиции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>Российской Федерации 15 июня 2015 г., регистрационный N 37655) и от 13 мая 2016 г. N 295н (зарегистрирован Министерством юстиции Российской Федерации 20 мая 2016 г., регистрационный N 42193).</w:t>
      </w:r>
      <w:proofErr w:type="gramEnd"/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9. Пребывание подростков в трудовом лагере регулируется законодательством Российской Федерации и договором об организации отдыха и оздоровления подростка,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заключенным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с родителями </w:t>
      </w:r>
      <w:hyperlink r:id="rId31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(законными представителями)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подростков.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>Деятельность подростков в трудовом лагере организуется как в одновозрастных, так и в разновозрастных объединениях подростков (отряды, группы, команды), в зависимости от видов трудовой деятельности, направленности (тематики) программ смен трудового лагеря, интересов подростков, воспитательных, трудовых и образовательных задач трудового лагеря.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 xml:space="preserve"> Трудовая деятельность подростков осуществляется в соответствии с трудовым </w:t>
      </w:r>
      <w:hyperlink r:id="rId32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11. Трудовой лагерь может быть организован с круглосуточным либо дневным пребыванием подростков. Возможно размещение трудового лагеря на базе детского лагеря палаточного типа с использованием туристских палаток или иных аналогичных изделий (мобильных конструкций) для размещения детей.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12. Трудовой лагерь может использовать объекты социальной инфраструктуры как мобильного, так и стационарного действия, необходимые для осуществления целей деятельности трудового лагеря.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В трудовом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трудового лагеря и предоставляемым услугам, в том числе должны быть созданы специальные условия для получения указанными лицами образования по реализуемым в трудовом лагере образовательным программам.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13. Оказание медицинской помощи подросткам в трудовом лагере осуществляется в соответствии с </w:t>
      </w:r>
      <w:hyperlink r:id="rId33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Российской Федерации об охране здоровья граждан.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14. Условия размещения, устройства, содержания и организации работы трудового лагеря должны соответствовать санитарно-эпидемиологическим </w:t>
      </w:r>
      <w:hyperlink r:id="rId34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правилам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и гигиеническим нормативам, требованиям противопожарной и антитеррористической безопасности.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 xml:space="preserve">К работе в трудовом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</w:t>
      </w:r>
      <w:hyperlink r:id="rId35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проведения обязательных предварительных и периодических медицинских осмотров (обследований) работников, занятых на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тяжелых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работах и на работах с вредными и (или) опасными условиями труда,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утвержденным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приказом Министерства здравоохранения и социального развития Российской Федерации от 12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 xml:space="preserve">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тяжелых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работах и на работах с вредными и (или) опасными условиями труда" (зарегистрирован Министерством юстиции Российской Федерации 21 октября 2011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 xml:space="preserve">г., регистрационный N 22111) с изменениями,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внесенными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 и от 5 декабря 2014 г. N 801н (зарегистрирован Министерством юстиции Российской Федерации 3 февраля 2015 г., регистрационный N 35848), </w:t>
      </w:r>
      <w:r w:rsidRPr="000F6D22">
        <w:rPr>
          <w:rFonts w:ascii="Times New Roman" w:hAnsi="Times New Roman" w:cs="Times New Roman"/>
          <w:sz w:val="24"/>
          <w:szCs w:val="24"/>
        </w:rPr>
        <w:lastRenderedPageBreak/>
        <w:t>обязательные предварительные медицинские осмотры и периодические медицинские осмотры (обследования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 xml:space="preserve">), необходимые для выполнения работ, предусмотренных </w:t>
      </w:r>
      <w:hyperlink r:id="rId36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пунктами 18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- </w:t>
      </w:r>
      <w:hyperlink r:id="rId37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перечня работ, при выполнении которых проводятся обязательные предварительные и периодические медицинские осмотры (обследования) работников,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утвержденного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указанным приказом.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16. При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приеме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на работу в трудовой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17. Руководитель и работники трудового лагеря несут предусмотренную законодательством Российской Федерации ответственность за пребывание подростков в трудовом лагере, их жизнь и здоровье.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18. Финансовое обеспечение деятельности трудового лагеря осуществляется в установленном законодательством Российской Федерации порядке.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6D22" w:rsidRPr="000F6D22" w:rsidRDefault="000F6D22" w:rsidP="000F6D2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0F6D22" w:rsidRPr="000F6D22" w:rsidRDefault="000F6D22" w:rsidP="000F6D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6D22" w:rsidRPr="000F6D22" w:rsidRDefault="000F6D22" w:rsidP="000F6D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Утверждено</w:t>
      </w:r>
    </w:p>
    <w:p w:rsidR="000F6D22" w:rsidRPr="000F6D22" w:rsidRDefault="000F6D22" w:rsidP="000F6D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0F6D22" w:rsidRPr="000F6D22" w:rsidRDefault="000F6D22" w:rsidP="000F6D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D22">
        <w:rPr>
          <w:rFonts w:ascii="Times New Roman" w:hAnsi="Times New Roman" w:cs="Times New Roman"/>
          <w:sz w:val="24"/>
          <w:szCs w:val="24"/>
        </w:rPr>
        <w:t>от 13 июля 2017 г. N 656</w:t>
      </w:r>
    </w:p>
    <w:p w:rsidR="000F6D22" w:rsidRPr="000F6D22" w:rsidRDefault="000F6D22" w:rsidP="000F6D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6D22" w:rsidRPr="000F6D22" w:rsidRDefault="000F6D22" w:rsidP="000F6D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13"/>
      <w:bookmarkEnd w:id="3"/>
      <w:r w:rsidRPr="000F6D22">
        <w:rPr>
          <w:rFonts w:ascii="Times New Roman" w:hAnsi="Times New Roman" w:cs="Times New Roman"/>
          <w:sz w:val="24"/>
          <w:szCs w:val="24"/>
        </w:rPr>
        <w:t>ПРИМЕРНОЕ ПОЛОЖЕНИЕ О ДЕТСКИХ ЛАГЕРЯХ ПАЛАТОЧНОГО ТИПА</w:t>
      </w:r>
    </w:p>
    <w:p w:rsidR="000F6D22" w:rsidRPr="000F6D22" w:rsidRDefault="000F6D22" w:rsidP="000F6D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1. Настоящее Примерное положение о детских лагерях палаточного типа (далее - Положение) регулирует деятельность детских лагерей палаточного типа, созданных в качестве юридических лиц или структурных подразделений организациями социального обслуживания, санаторно-курортными организациями, общественными организациями (объединениями) и иными организациями &lt;1&gt; (далее - палаточный лагерь).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38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Абзац девятый статьи 1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1998 г. N 124-ФЗ "Об основных гарантиях прав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в Российской Федерации" (Собрание законодательства Российской Федерации, 1998, N 31, ст. 3802; 2000, N 30, ст. 3121; 2004, N 35, ст. 3607; N 52, ст. 5274; 2007, N 27, ст. 3213;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>N 27, ст. 3215; N 30, ст. 3616; 2009, N 18, ст. 2151; N 23, ст. 2773; N 51, ст. 6163; 2011, N 30, ст. 4600; N 49, ст. 7055, ст. 7056; 2013, N 14, ст. 1666; N 26, ст. 3208; N 27, ст. 3477; N 48, ст. 6165; N 49, ст. 6329;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 xml:space="preserve"> 2015, N 27, ст. 3970; N 29, ст. 4365; N 48, ст. 6724; 2017, N 1, ст. 6).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2. Палаточный лагерь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создается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для детей в возрасте от 10 до 18 лет. Дети, регулярно занимающиеся в детских туристских объединениях и имеющие физическую подготовку, могут приниматься в палаточный лагерь с 8 лет &lt;2&gt;.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D22"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39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Пункт 1.6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санитарно-эпидемиологических правил и нормативов СанПиН 2.4.4.3048-13 "Санитарно-эпидемиологические требования к устройству и организации работы детских лагерей палаточного типа",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утвержденных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14 мая 2013 г. N 25 (зарегистрировано Министерством юстиции Российской Федерации 29 мая 2013 г., регистрационный N 28563), с изменениями,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внесенными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22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 xml:space="preserve"> марта 2017 г. N 38 (зарегистрировано Министерством юстиции Российской Федерации 11 апреля 2017 г., регистрационный N 46337).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>В своей деятельности палаточный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палаточного лагеря и уставом палаточного лагеря (в случае создания палаточного лагеря в качестве структурного подразделения - уставом организации, создавшей палаточный лагерь, и положением о палаточном лагере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>).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4. Палаточный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</w:t>
      </w:r>
      <w:r w:rsidRPr="000F6D22">
        <w:rPr>
          <w:rFonts w:ascii="Times New Roman" w:hAnsi="Times New Roman" w:cs="Times New Roman"/>
          <w:sz w:val="24"/>
          <w:szCs w:val="24"/>
        </w:rPr>
        <w:lastRenderedPageBreak/>
        <w:t>организациями и объединениями.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5. Предметом деятельности палаточного лагеря являются обеспечение отдыха детей, оздоровления и укрепления их здоровья, развитие творческого потенциала детей, приобретения практических навыков пребывания в природных условиях, занятия физической культурой, спортом, туризмом, краеведческой, учебно-исследовательской,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волонтерской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и иными видами деятельности.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6. Целями деятельности палаточного лагеря являются: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а) создание благоприятных условий для укрепления физического и психологического здоровья, организации активного отдыха детей, формирование у детей культуры и навыков здорового и безопасного образа жизни, общей культуры, навыков пребывания в естественной природной среде;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D22">
        <w:rPr>
          <w:rFonts w:ascii="Times New Roman" w:hAnsi="Times New Roman" w:cs="Times New Roman"/>
          <w:sz w:val="24"/>
          <w:szCs w:val="24"/>
        </w:rPr>
        <w:t>б)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туризмом, социализация детей, выявление и развитие коммуникативных и лидерских качеств детей в условиях природной среды, приобретение ими практических умений и навыков пребывания в природных условиях, а также обеспечение духовно-нравственного, экологического, гражданско-патриотического и военно-патриотического воспитания детей;</w:t>
      </w:r>
      <w:proofErr w:type="gramEnd"/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в) воспитание нравственных, волевых и коммуникативных качеств у детей;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г) удовлетворение индивидуальных потребностей детей в интеллектуальном, нравственном и физическом совершенствовании, социальной самореализации, а также в занятиях физической культурой, спортом и туризмом;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д) расширение и углубление знаний детей по туризму и краеведению, исследовательской деятельности, повышение уровня экологической культуры детей.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7. Палаточный лагерь: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а) осуществляет туристскую, краеведческую, экскурсионную, культурно-досуговую, учебно-исследовательскую,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волонтерскую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деятельность, обеспечивающую духовно-нравственное развитие детей, приобщение к ценностям культуры и искусства;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б) осуществляет деятельность, направленную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>: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развитие творческого потенциала и всестороннее развитие способностей у детей, расширение знаний детей об окружающем мире и природоохранной деятельности, формирование у детей основ прикладных туристских умений и навыков, в том числе безопасной жизнедеятельности;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в) организует размещение, проживание, питание детей в палаточном лагере;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г) обеспечивает безопасные условия жизнедеятельности детей в природно-климатических условиях;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д) организует оказание медицинской помощи детям в период их пребывания в палаточном лагере, формирование навыков здорового образа жизни у детей;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е) осуществляет психолого-педагогическую деятельность, направленную на улучшение психологического состояния детей и их адаптацию к условиям палаточного лагеря.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В палаточном лагере может осуществляться образовательная деятельность в соответствии с </w:t>
      </w:r>
      <w:hyperlink r:id="rId40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Палаточный лагерь вправе осуществлять иную деятельность, если такая деятельность соответствует целям его создания.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Право на осуществление в палаточном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8. Дети направляются в палаточный лагерь при отсутствии медицинских противопоказаний для пребывания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в палаточном лагере &lt;3&gt;.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D22">
        <w:rPr>
          <w:rFonts w:ascii="Times New Roman" w:hAnsi="Times New Roman" w:cs="Times New Roman"/>
          <w:sz w:val="24"/>
          <w:szCs w:val="24"/>
        </w:rPr>
        <w:t>--------------------------------</w:t>
      </w:r>
      <w:proofErr w:type="gramEnd"/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D22"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41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Порядка оказания медицинской помощи несовершеннолетним в период оздоровления и организованного отдыха,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утвержденного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приказом Министерства здравоохранения и социального развития Российской Федерации от 16 апреля 2012 г. N 363н (зарегистрирован Министерством юстиции Российской Федерации 24 мая 2012 г., регистрационный N 24308), с изменениями,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внесенными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приказами Министерства здравоохранения Российской Федерации от 9 июня 2015 г. N 329н (зарегистрирован Министерством юстиции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 xml:space="preserve">Российской Федерации 15 июня 2015 г., регистрационный N 37655) и от 13 мая 2016 г. N 295н (зарегистрирован Министерством юстиции Российской Федерации 20 </w:t>
      </w:r>
      <w:r w:rsidRPr="000F6D22">
        <w:rPr>
          <w:rFonts w:ascii="Times New Roman" w:hAnsi="Times New Roman" w:cs="Times New Roman"/>
          <w:sz w:val="24"/>
          <w:szCs w:val="24"/>
        </w:rPr>
        <w:lastRenderedPageBreak/>
        <w:t>мая 2016 г., регистрационный N 42193).</w:t>
      </w:r>
      <w:proofErr w:type="gramEnd"/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9. Пребывание детей в палаточном лагере регулируется законодательством Российской Федерации и договором об организации отдыха и оздоровления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заключенным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с родителями </w:t>
      </w:r>
      <w:hyperlink r:id="rId42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(законными представителями)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10. Деятельность детей в палаточном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палаточного лагеря, интересов детей, воспитательных и образовательных задач.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11. Проживание детей в палаточном лагере осуществляется в туристских палатках или иных аналогичных изделиях (мобильных конструкциях), размещаемых в естественных природно-климатических условиях или на территории организаций социального обслуживания, санаторно-курортных организаций, общественных организаций (объединений) и иных организаций (при наличии на законном основании такой территории у палаточного лагеря).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12. Палаточный лагерь может использовать объекты социальной инфраструктуры как мобильного, так и стационарного действия, необходимые для осуществления целей деятельности палаточного лагеря.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При наличии в палаточном лагере детей-инвалидов и детей с ограниченными возможностями здоровья должен быть обеспечен их доступ к объектам социальной, инженерной и транспортной инфраструктур палаточного лагеря и предоставляемым услугам.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13. Оказание медицинской помощи детям в палаточном лагере осуществляется в соответствии с </w:t>
      </w:r>
      <w:hyperlink r:id="rId43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Российской Федерации об охране здоровья граждан.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14. Условия размещения, устройства, содержания и организации работы палаточного лагеря должны соответствовать санитарно-эпидемиологическим </w:t>
      </w:r>
      <w:hyperlink r:id="rId44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правилам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и гигиеническим нормативам, требованиям противопожарной и антитеррористической безопасности.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 xml:space="preserve">К работе в палаточном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</w:t>
      </w:r>
      <w:hyperlink r:id="rId45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проведения обязательных предварительных и периодических медицинских осмотров (обследований) работников, занятых на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тяжелых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работах и на работах с вредными и (или) опасными условиями труда,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утвержденным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приказом Министерства здравоохранения и социального развития Российской Федерации от 12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 xml:space="preserve">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тяжелых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работах и на работах с вредными и (или) опасными условиями труда" (зарегистрирован Министерством юстиции Российской Федерации 21 октября 2011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 xml:space="preserve">г., регистрационный N 22111) с изменениями,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внесенными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 и от 5 декабря 2014 г. N 801н (зарегистрирован Министерством юстиции Российской Федерации 3 февраля 2015 г., регистрационный N 35848), обязательные предварительные медицинские осмотры и периодические медицинские осмотры (обследования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 xml:space="preserve">), необходимые для выполнения работ, предусмотренных </w:t>
      </w:r>
      <w:hyperlink r:id="rId46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пунктами 18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7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19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перечня работ, при выполнении которых проводятся обязательные предварительные и периодические медицинские осмотры (обследования) работников,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утвержденного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указанным приказом.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16. При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приеме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на работу в палаточный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17. Руководитель и работники палаточного лагеря несут предусмотренную законодательством Российской Федерации ответственность за пребывание детей в палаточном лагере, их жизнь и здоровье.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18. Финансовое обеспечение деятельности палаточного лагеря осуществляется в установленном законодательством Российской Федерации порядке.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6D22" w:rsidRDefault="000F6D22" w:rsidP="000F6D2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F6D22" w:rsidRPr="000F6D22" w:rsidRDefault="000F6D22" w:rsidP="000F6D2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0F6D22" w:rsidRPr="000F6D22" w:rsidRDefault="000F6D22" w:rsidP="000F6D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6D22" w:rsidRPr="000F6D22" w:rsidRDefault="000F6D22" w:rsidP="000F6D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Утверждено</w:t>
      </w:r>
    </w:p>
    <w:p w:rsidR="000F6D22" w:rsidRPr="000F6D22" w:rsidRDefault="000F6D22" w:rsidP="000F6D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0F6D22" w:rsidRPr="000F6D22" w:rsidRDefault="000F6D22" w:rsidP="000F6D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D22">
        <w:rPr>
          <w:rFonts w:ascii="Times New Roman" w:hAnsi="Times New Roman" w:cs="Times New Roman"/>
          <w:sz w:val="24"/>
          <w:szCs w:val="24"/>
        </w:rPr>
        <w:t>от 13 июля 2017 г. N 656</w:t>
      </w:r>
    </w:p>
    <w:p w:rsidR="000F6D22" w:rsidRPr="000F6D22" w:rsidRDefault="000F6D22" w:rsidP="000F6D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6D22" w:rsidRPr="000F6D22" w:rsidRDefault="000F6D22" w:rsidP="000F6D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71"/>
      <w:bookmarkEnd w:id="4"/>
      <w:r w:rsidRPr="000F6D22">
        <w:rPr>
          <w:rFonts w:ascii="Times New Roman" w:hAnsi="Times New Roman" w:cs="Times New Roman"/>
          <w:sz w:val="24"/>
          <w:szCs w:val="24"/>
        </w:rPr>
        <w:t>ПРИМЕРНОЕ ПОЛОЖЕНИЕ</w:t>
      </w:r>
    </w:p>
    <w:p w:rsidR="000F6D22" w:rsidRPr="000F6D22" w:rsidRDefault="000F6D22" w:rsidP="000F6D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О ДЕТСКИХ СПЕЦИАЛИЗИРОВАННЫХ (ПРОФИЛЬНЫХ) ЛАГЕРЯХ, ДЕТСКИХ</w:t>
      </w:r>
    </w:p>
    <w:p w:rsidR="000F6D22" w:rsidRPr="000F6D22" w:rsidRDefault="000F6D22" w:rsidP="000F6D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F6D22">
        <w:rPr>
          <w:rFonts w:ascii="Times New Roman" w:hAnsi="Times New Roman" w:cs="Times New Roman"/>
          <w:sz w:val="24"/>
          <w:szCs w:val="24"/>
        </w:rPr>
        <w:t>ЛАГЕРЯХ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 xml:space="preserve"> РАЗЛИЧНОЙ ТЕМАТИЧЕСКОЙ НАПРАВЛЕННОСТИ</w:t>
      </w:r>
    </w:p>
    <w:p w:rsidR="000F6D22" w:rsidRPr="000F6D22" w:rsidRDefault="000F6D22" w:rsidP="000F6D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>Настоящее Примерное положение о детских специализированных (профильных) лагерях, детских лагерях различной тематической направленности (далее - Положение) регулирует деятельность детских специализированных (профильных) лагерей (далее - профильный лагерь), детских лагерей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 (далее - тематический лагерь), созданных в качестве юридических лиц или структурных подразделе</w:t>
      </w:r>
      <w:bookmarkStart w:id="5" w:name="_GoBack"/>
      <w:bookmarkEnd w:id="5"/>
      <w:r w:rsidRPr="000F6D22">
        <w:rPr>
          <w:rFonts w:ascii="Times New Roman" w:hAnsi="Times New Roman" w:cs="Times New Roman"/>
          <w:sz w:val="24"/>
          <w:szCs w:val="24"/>
        </w:rPr>
        <w:t>ний организациями социального обслуживания, санаторно-курортными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 xml:space="preserve"> организациями, общественными организациями (объединениями) и иными организациями &lt;1&gt; (далее вместе - лагерь).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48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Абзац девятый статьи 1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1998 г. N 124-ФЗ "Об основных гарантиях прав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в Российской Федерации" (Собрание законодательства Российской Федерации, 1998, N 31, ст. 3802; 2000, N 30, ст. 3121; 2004, N 35, ст. 3607; N 52, ст. 5274; 2007, N 27, ст. 3213;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>N 27, ст. 3215; N 30, ст. 3616; 2009, N 18, ст. 2151; N 23, ст. 2773; N 51, ст. 6163; 2011, N 30, ст. 4600; N 49, ст. 7055, ст. 7056; 2013, N 14, ст. 1666; N 26, ст. 3208; N 27, ст. 3477; N 48, ст. 6165; N 49, ст. 6329;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 xml:space="preserve"> 2015, N 27, ст. 3970; N 29, ст. 4365; N 48, ст. 6724; 2017, N 1, ст. 6).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2. Лагерь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создается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для детей в возрасте от 7 до 18 лет.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>В своей деятельности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лагеря и уставом лагеря (в случае создания лагеря в качестве структурного подразделения - уставом организации, создавшей лагерь, и положением о лагере).</w:t>
      </w:r>
      <w:proofErr w:type="gramEnd"/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4.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5. Предметом деятельности профильного лагеря являются обеспечение развития творчески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одаренных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или социально активных детей, имеющих достижения в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определенной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сфере деятельности, соответствующей направленности профильного лагеря, а также организация и проведение мероприятий, направленных на отдых и оздоровление детей.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6. Целями деятельности профильного лагеря являются: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а) развитие интеллектуального и творческого потенциала детей, знаний, умений и навыков в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определенном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виде (видах) социального, художественного, научно-технического и ином виде (видах) деятельности;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б) формирование у детей интереса к конкретным областям знаний, мотивации к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углубленному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изучению отдельных предметов, совершенствованию в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определенном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виде (видах) деятельности, научного мировоззрения;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в) создание условий для социального становления личности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, формирования у него готовности к выполнению разнообразных социальных функций в обществе, в том числе для профессиональной ориентации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>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г) создание и обеспечение необходимых условий для личностного развития, укрепления здоровья, профессионального, личностного самоопределения и творческого развития детей;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д) профессиональная ориентация детей;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е) социализация детей, развитие коммуникативных и лидерских качеств детей;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lastRenderedPageBreak/>
        <w:t>ж) обеспечение духовно-нравственного, гражданско-патриотического, трудового воспитания детей.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7. Предметом деятельности тематического лагеря являются обеспечение развития разносторонних интересов детей с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направленности (тематики) программ смен тематического лагеря (оборонно-спортивные, туристические, эколого-биологические, творческие, историко-патриотические, технические, краеведческие и иные направленности (тематики) программ смен), а также организация и проведение мероприятий, направленных на отдых и оздоровление детей.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8. Целями деятельности тематического лагеря являются: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а) формирование и развитие личности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>, в том числе развитие разносторонних интересов детей, их творческого потенциала,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б) создание условий для отдыха и оздоровления детей с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направленности (тематики) программ смен тематического лагеря в зависимости от инфраструктуры тематического лагеря;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в) формирование у детей навыков здорового и безопасного образа жизни, общей культуры детей;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г) организация досуга и творческого развития детей с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направленности (тематики) программ смен тематического лагеря;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д) обеспечение духовно-нравственного, гражданско-патриотического, трудового воспитания детей;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е) социализация детей, развитие коммуникативных и лидерских качеств детей.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9. Лагерь: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б) осуществляет деятельность, направленную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>: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развитие творческого потенциала и всестороннее развитие способностей у детей;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в) организует размещение, проживание, питание детей в лагере;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г) обеспечивает безопасные условия жизнедеятельности детей;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д) организует оказание медицинской помощи детям в период их пребывания в лагере, формирование навыков здорового образа жизни у детей;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е) осуществляет психолого-педагогическую деятельность, направленную на улучшение психологического состояния детей и их адаптацию к условиям жизнедеятельности в лагере.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В лагере может осуществляться образовательная деятельность в соответствии с </w:t>
      </w:r>
      <w:hyperlink r:id="rId49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Лагерь вправе осуществлять иную деятельность, если такая деятельность соответствует целям его создания.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Право на осуществление в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10. Дети направляются в лагерь при отсутствии медицинских противопоказаний для пребывания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в лагере &lt;2&gt;.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D22">
        <w:rPr>
          <w:rFonts w:ascii="Times New Roman" w:hAnsi="Times New Roman" w:cs="Times New Roman"/>
          <w:sz w:val="24"/>
          <w:szCs w:val="24"/>
        </w:rPr>
        <w:t>--------------------------------</w:t>
      </w:r>
      <w:proofErr w:type="gramEnd"/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D22"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50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Порядка оказания медицинской помощи несовершеннолетним в период оздоровления и организованного отдыха,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утвержденного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приказом Министерства здравоохранения и социального развития Российской Федерации от 16 апреля 2012 г. N 363н (зарегистрирован Министерством юстиции Российской Федерации 24 мая 2012 г., регистрационный N 24308), с изменениями,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внесенными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приказами Министерства здравоохранения Российской Федерации от 9 июня 2015 г. N 329н (зарегистрирован Министерством юстиции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>Российской Федерации 15 июня 2015 г., регистрационный N 37655) и от 13 мая 2016 г. N 295н (зарегистрирован Министерством юстиции Российской Федерации 20 мая 2016 г., регистрационный N 42193).</w:t>
      </w:r>
      <w:proofErr w:type="gramEnd"/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11. Пребывание детей в лагере регулируется законодательством Российской Федерации и договором об организации отдыха и оздоровления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заключенным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с родителями </w:t>
      </w:r>
      <w:hyperlink r:id="rId51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(законными представителями)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12. Деятельность детей в профильном лагере организуется как в одновозрастных, так и в </w:t>
      </w:r>
      <w:r w:rsidRPr="000F6D22">
        <w:rPr>
          <w:rFonts w:ascii="Times New Roman" w:hAnsi="Times New Roman" w:cs="Times New Roman"/>
          <w:sz w:val="24"/>
          <w:szCs w:val="24"/>
        </w:rPr>
        <w:lastRenderedPageBreak/>
        <w:t>разновозрастных объединениях детей (отряды, группы, команды), в зависимости от уровня знаний, умений и навыков детей, воспитательных и образовательных задач профильного лагеря.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Деятельность, детей в тематическом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тематического лагеря, интересов детей, воспитательных и образовательных задач тематического лагеря.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13. Лагерь может быть стационарным (круглогодичного или сезонного действия, с круглосуточным либо дневным пребыванием детей) или нестационарным (палаточного типа, сезонного действия, с круглосуточным либо дневным пребыванием детей).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14.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лагеря.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В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лагеря и предоставляемым услугам, в том числе должны быть созданы специальные условия для получения указанными лицами образования по реализуемым в лагере образовательным программам.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15. Оказание медицинской помощи детям в лагере осуществляется в соответствии с </w:t>
      </w:r>
      <w:hyperlink r:id="rId52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Российской Федерации об охране здоровья граждан.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16. Условия размещения, устройства, содержания и организации работы лагеря должны соответствовать санитарно-эпидемиологическим </w:t>
      </w:r>
      <w:hyperlink r:id="rId53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правилам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и гигиеническим нормативам, требованиям противопожарной и антитеррористической безопасности.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 xml:space="preserve">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</w:t>
      </w:r>
      <w:hyperlink r:id="rId54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проведения обязательных предварительных и периодических медицинских осмотров (обследований) работников, занятых на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тяжелых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работах и на работах с вредными и (или) опасными условиями труда,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утвержденным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приказом Министерства здравоохранения и социального развития Российской Федерации от 12 апреля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 xml:space="preserve">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тяжелых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работах и на работах с вредными и (или) опасными условиями труда" (зарегистрирован Министерством юстиции Российской Федерации 21 октября 2011 г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0F6D22">
        <w:rPr>
          <w:rFonts w:ascii="Times New Roman" w:hAnsi="Times New Roman" w:cs="Times New Roman"/>
          <w:sz w:val="24"/>
          <w:szCs w:val="24"/>
        </w:rPr>
        <w:t xml:space="preserve">регистрационный N 22111) с изменениями,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внесенными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 и от 5 декабря 2014 г. N 801н (зарегистрирован Министерством юстиции Российской Федерации 3 февраля 2015 г., регистрационный N 35848), обязательные предварительные медицинские осмотры и периодические медицинские осмотры (обследования), необходимые</w:t>
      </w:r>
      <w:proofErr w:type="gramEnd"/>
      <w:r w:rsidRPr="000F6D22">
        <w:rPr>
          <w:rFonts w:ascii="Times New Roman" w:hAnsi="Times New Roman" w:cs="Times New Roman"/>
          <w:sz w:val="24"/>
          <w:szCs w:val="24"/>
        </w:rPr>
        <w:t xml:space="preserve"> для выполнения работ, предусмотренных </w:t>
      </w:r>
      <w:hyperlink r:id="rId55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пунктами 18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- </w:t>
      </w:r>
      <w:hyperlink r:id="rId56" w:history="1">
        <w:r w:rsidRPr="000F6D22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0F6D22">
        <w:rPr>
          <w:rFonts w:ascii="Times New Roman" w:hAnsi="Times New Roman" w:cs="Times New Roman"/>
          <w:sz w:val="24"/>
          <w:szCs w:val="24"/>
        </w:rPr>
        <w:t xml:space="preserve"> перечня работ, при выполнении которых проводятся обязательные предварительные и периодические медицинские осмотры (обследования) работников,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утвержденного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указанным приказом.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 xml:space="preserve">18. При </w:t>
      </w:r>
      <w:proofErr w:type="spellStart"/>
      <w:r w:rsidRPr="000F6D22">
        <w:rPr>
          <w:rFonts w:ascii="Times New Roman" w:hAnsi="Times New Roman" w:cs="Times New Roman"/>
          <w:sz w:val="24"/>
          <w:szCs w:val="24"/>
        </w:rPr>
        <w:t>приеме</w:t>
      </w:r>
      <w:proofErr w:type="spellEnd"/>
      <w:r w:rsidRPr="000F6D22">
        <w:rPr>
          <w:rFonts w:ascii="Times New Roman" w:hAnsi="Times New Roman" w:cs="Times New Roman"/>
          <w:sz w:val="24"/>
          <w:szCs w:val="24"/>
        </w:rPr>
        <w:t xml:space="preserve"> на работу в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19. Руководитель и работники лагеря несут предусмотренную законодательством Российской Федерации ответственность за пребывание детей в лагере, их жизнь и здоровье.</w:t>
      </w:r>
    </w:p>
    <w:p w:rsidR="000F6D22" w:rsidRPr="000F6D22" w:rsidRDefault="000F6D22" w:rsidP="000F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D22">
        <w:rPr>
          <w:rFonts w:ascii="Times New Roman" w:hAnsi="Times New Roman" w:cs="Times New Roman"/>
          <w:sz w:val="24"/>
          <w:szCs w:val="24"/>
        </w:rPr>
        <w:t>20. Финансовое обеспечение деятельности лагеря осуществляется в установленном законодательством Российской Федерации порядке.</w:t>
      </w:r>
    </w:p>
    <w:sectPr w:rsidR="000F6D22" w:rsidRPr="000F6D22" w:rsidSect="000F6D22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22"/>
    <w:rsid w:val="000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D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6D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6D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D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6D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6D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A9B367D6F1331CDFA8AD808F0A856DD34F35B09147C21C8BB4A39D040C21B2CFD08146DBFEB2A07w4FDO" TargetMode="External"/><Relationship Id="rId18" Type="http://schemas.openxmlformats.org/officeDocument/2006/relationships/hyperlink" Target="consultantplus://offline/ref=9A9B367D6F1331CDFA8AD808F0A856DD34F25702167421C8BB4A39D040C21B2CFD081464wBFFO" TargetMode="External"/><Relationship Id="rId26" Type="http://schemas.openxmlformats.org/officeDocument/2006/relationships/hyperlink" Target="consultantplus://offline/ref=9A9B367D6F1331CDFA8AD808F0A856DD37F55A03147F21C8BB4A39D040C21B2CFD0814w6FDO" TargetMode="External"/><Relationship Id="rId39" Type="http://schemas.openxmlformats.org/officeDocument/2006/relationships/hyperlink" Target="consultantplus://offline/ref=9A9B367D6F1331CDFA8AD808F0A856DD34F35B09147D21C8BB4A39D040C21B2CFD08146DBFEB2A04w4FBO" TargetMode="External"/><Relationship Id="rId21" Type="http://schemas.openxmlformats.org/officeDocument/2006/relationships/hyperlink" Target="consultantplus://offline/ref=9A9B367D6F1331CDFA8AD808F0A856DD3FFB580C10777CC2B31335D247CD443BFA41186CBFEB2Aw0F2O" TargetMode="External"/><Relationship Id="rId34" Type="http://schemas.openxmlformats.org/officeDocument/2006/relationships/hyperlink" Target="consultantplus://offline/ref=9A9B367D6F1331CDFA8AD808F0A856DD34F35B09147E21C8BB4A39D040C21B2CFD08146DBFEB2A07w4FDO" TargetMode="External"/><Relationship Id="rId42" Type="http://schemas.openxmlformats.org/officeDocument/2006/relationships/hyperlink" Target="consultantplus://offline/ref=9A9B367D6F1331CDFA8AD808F0A856DD3FFB580C10777CC2B31335D247CD443BFA41186CBFEB2Aw0F2O" TargetMode="External"/><Relationship Id="rId47" Type="http://schemas.openxmlformats.org/officeDocument/2006/relationships/hyperlink" Target="consultantplus://offline/ref=9A9B367D6F1331CDFA8AD808F0A856DD37F55A03147F21C8BB4A39D040C21B2CFD0814w6FDO" TargetMode="External"/><Relationship Id="rId50" Type="http://schemas.openxmlformats.org/officeDocument/2006/relationships/hyperlink" Target="consultantplus://offline/ref=9A9B367D6F1331CDFA8AD808F0A856DD37FB5609167A21C8BB4A39D040C21B2CFD08146DwBFCO" TargetMode="External"/><Relationship Id="rId55" Type="http://schemas.openxmlformats.org/officeDocument/2006/relationships/hyperlink" Target="consultantplus://offline/ref=9A9B367D6F1331CDFA8AD808F0A856DD37F55A03147F21C8BB4A39D040C21B2CFD08146DBFEB2E03w4FAO" TargetMode="External"/><Relationship Id="rId7" Type="http://schemas.openxmlformats.org/officeDocument/2006/relationships/hyperlink" Target="consultantplus://offline/ref=9A9B367D6F1331CDFA8AD808F0A856DD34F25702167421C8BB4A39D040C21B2CFD081464wBFFO" TargetMode="External"/><Relationship Id="rId12" Type="http://schemas.openxmlformats.org/officeDocument/2006/relationships/hyperlink" Target="consultantplus://offline/ref=9A9B367D6F1331CDFA8AD808F0A856DD37FB5609167A21C8BB4A39D040C21B2CFD08146DBFEB2A06w4F6O" TargetMode="External"/><Relationship Id="rId17" Type="http://schemas.openxmlformats.org/officeDocument/2006/relationships/hyperlink" Target="consultantplus://offline/ref=9A9B367D6F1331CDFA8AD808F0A856DD34FA5803117421C8BB4A39D040C21B2CFD08146DBFEB2E06w4FAO" TargetMode="External"/><Relationship Id="rId25" Type="http://schemas.openxmlformats.org/officeDocument/2006/relationships/hyperlink" Target="consultantplus://offline/ref=9A9B367D6F1331CDFA8AD808F0A856DD37F55A03147F21C8BB4A39D040C21B2CFD08146DBFEB2E03w4FAO" TargetMode="External"/><Relationship Id="rId33" Type="http://schemas.openxmlformats.org/officeDocument/2006/relationships/hyperlink" Target="consultantplus://offline/ref=9A9B367D6F1331CDFA8AD808F0A856DD37FB5609167A21C8BB4A39D040C21B2CFD08146DBFEB2A06w4F6O" TargetMode="External"/><Relationship Id="rId38" Type="http://schemas.openxmlformats.org/officeDocument/2006/relationships/hyperlink" Target="consultantplus://offline/ref=9A9B367D6F1331CDFA8AD808F0A856DD34F25702167421C8BB4A39D040C21B2CFD081464wBFFO" TargetMode="External"/><Relationship Id="rId46" Type="http://schemas.openxmlformats.org/officeDocument/2006/relationships/hyperlink" Target="consultantplus://offline/ref=9A9B367D6F1331CDFA8AD808F0A856DD37F55A03147F21C8BB4A39D040C21B2CFD08146DBFEB2E03w4FA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A9B367D6F1331CDFA8AD808F0A856DD37F55A03147F21C8BB4A39D040C21B2CFD08146DBFEB2E01w4FCO" TargetMode="External"/><Relationship Id="rId20" Type="http://schemas.openxmlformats.org/officeDocument/2006/relationships/hyperlink" Target="consultantplus://offline/ref=9A9B367D6F1331CDFA8AD808F0A856DD37FB5609167A21C8BB4A39D040C21B2CFD08146DwBFCO" TargetMode="External"/><Relationship Id="rId29" Type="http://schemas.openxmlformats.org/officeDocument/2006/relationships/hyperlink" Target="consultantplus://offline/ref=9A9B367D6F1331CDFA8AD808F0A856DD34FA5803117421C8BB4A39D040C21B2CFD08146DBFEB2E03w4FEO" TargetMode="External"/><Relationship Id="rId41" Type="http://schemas.openxmlformats.org/officeDocument/2006/relationships/hyperlink" Target="consultantplus://offline/ref=9A9B367D6F1331CDFA8AD808F0A856DD37FB5609167A21C8BB4A39D040C21B2CFD08146DwBFCO" TargetMode="External"/><Relationship Id="rId54" Type="http://schemas.openxmlformats.org/officeDocument/2006/relationships/hyperlink" Target="consultantplus://offline/ref=9A9B367D6F1331CDFA8AD808F0A856DD37F55A03147F21C8BB4A39D040C21B2CFD08146DBFEB2C07w4F7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9B367D6F1331CDFA8AD808F0A856DD34F3560A197821C8BB4A39D040C21B2CFD0814w6FAO" TargetMode="External"/><Relationship Id="rId11" Type="http://schemas.openxmlformats.org/officeDocument/2006/relationships/hyperlink" Target="consultantplus://offline/ref=9A9B367D6F1331CDFA8AD808F0A856DD3FFB580C10777CC2B31335D247CD443BFA41186CBFEB2Aw0F2O" TargetMode="External"/><Relationship Id="rId24" Type="http://schemas.openxmlformats.org/officeDocument/2006/relationships/hyperlink" Target="consultantplus://offline/ref=9A9B367D6F1331CDFA8AD808F0A856DD37F55A03147F21C8BB4A39D040C21B2CFD08146DBFEB2C07w4F7O" TargetMode="External"/><Relationship Id="rId32" Type="http://schemas.openxmlformats.org/officeDocument/2006/relationships/hyperlink" Target="consultantplus://offline/ref=9A9B367D6F1331CDFA8AD808F0A856DD34FA590B117F21C8BB4A39D040C21B2CFD08146DBFEA2C02w4F9O" TargetMode="External"/><Relationship Id="rId37" Type="http://schemas.openxmlformats.org/officeDocument/2006/relationships/hyperlink" Target="consultantplus://offline/ref=9A9B367D6F1331CDFA8AD808F0A856DD37F55A03147F21C8BB4A39D040C21B2CFD08146DBFEB2E01w4FCO" TargetMode="External"/><Relationship Id="rId40" Type="http://schemas.openxmlformats.org/officeDocument/2006/relationships/hyperlink" Target="consultantplus://offline/ref=9A9B367D6F1331CDFA8AD808F0A856DD34FA5803117421C8BB4A39D040C21B2CFD08146DBFEB2E03w4FEO" TargetMode="External"/><Relationship Id="rId45" Type="http://schemas.openxmlformats.org/officeDocument/2006/relationships/hyperlink" Target="consultantplus://offline/ref=9A9B367D6F1331CDFA8AD808F0A856DD37F55A03147F21C8BB4A39D040C21B2CFD08146DBFEB2C07w4F7O" TargetMode="External"/><Relationship Id="rId53" Type="http://schemas.openxmlformats.org/officeDocument/2006/relationships/hyperlink" Target="consultantplus://offline/ref=9A9B367D6F1331CDFA8AD808F0A856DD34F35B09147C21C8BB4A39D040C21B2CFD08146DBFEB2A07w4FDO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9A9B367D6F1331CDFA8AD808F0A856DD34F25702167421C8BB4A39D040C21B2CFD081464wBFFO" TargetMode="External"/><Relationship Id="rId15" Type="http://schemas.openxmlformats.org/officeDocument/2006/relationships/hyperlink" Target="consultantplus://offline/ref=9A9B367D6F1331CDFA8AD808F0A856DD37F55A03147F21C8BB4A39D040C21B2CFD08146DBFEB2E03w4FAO" TargetMode="External"/><Relationship Id="rId23" Type="http://schemas.openxmlformats.org/officeDocument/2006/relationships/hyperlink" Target="consultantplus://offline/ref=9A9B367D6F1331CDFA8AD808F0A856DD34F35B09147C21C8BB4A39D040C21B2CFD08146DBFEB2A07w4FDO" TargetMode="External"/><Relationship Id="rId28" Type="http://schemas.openxmlformats.org/officeDocument/2006/relationships/hyperlink" Target="consultantplus://offline/ref=9A9B367D6F1331CDFA8AD808F0A856DD34FA590B117F21C8BB4A39D040C21B2CFD08146DBFEA2C02w4F9O" TargetMode="External"/><Relationship Id="rId36" Type="http://schemas.openxmlformats.org/officeDocument/2006/relationships/hyperlink" Target="consultantplus://offline/ref=9A9B367D6F1331CDFA8AD808F0A856DD37F55A03147F21C8BB4A39D040C21B2CFD08146DBFEB2E03w4FAO" TargetMode="External"/><Relationship Id="rId49" Type="http://schemas.openxmlformats.org/officeDocument/2006/relationships/hyperlink" Target="consultantplus://offline/ref=9A9B367D6F1331CDFA8AD808F0A856DD34FA5803117421C8BB4A39D040C21B2CFD08146DBFEB2E03w4FEO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9A9B367D6F1331CDFA8AD808F0A856DD37FB5609167A21C8BB4A39D040C21B2CFD08146DwBFCO" TargetMode="External"/><Relationship Id="rId19" Type="http://schemas.openxmlformats.org/officeDocument/2006/relationships/hyperlink" Target="consultantplus://offline/ref=9A9B367D6F1331CDFA8AD808F0A856DD34F35B09147C21C8BB4A39D040C21B2CFD08146DBFEB2A07w4FDO" TargetMode="External"/><Relationship Id="rId31" Type="http://schemas.openxmlformats.org/officeDocument/2006/relationships/hyperlink" Target="consultantplus://offline/ref=9A9B367D6F1331CDFA8AD808F0A856DD3FFB580C10777CC2B31335D247CD443BFA41186CBFEB2Aw0F2O" TargetMode="External"/><Relationship Id="rId44" Type="http://schemas.openxmlformats.org/officeDocument/2006/relationships/hyperlink" Target="consultantplus://offline/ref=9A9B367D6F1331CDFA8AD808F0A856DD34F35B09147D21C8BB4A39D040C21B2CFD08146DBFEB2A07w4FEO" TargetMode="External"/><Relationship Id="rId52" Type="http://schemas.openxmlformats.org/officeDocument/2006/relationships/hyperlink" Target="consultantplus://offline/ref=9A9B367D6F1331CDFA8AD808F0A856DD37FB5609167A21C8BB4A39D040C21B2CFD08146DBFEB2A06w4F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9B367D6F1331CDFA8AD808F0A856DD34FA5803117421C8BB4A39D040C21B2CFD08146DBFEB2E03w4FEO" TargetMode="External"/><Relationship Id="rId14" Type="http://schemas.openxmlformats.org/officeDocument/2006/relationships/hyperlink" Target="consultantplus://offline/ref=9A9B367D6F1331CDFA8AD808F0A856DD37F55A03147F21C8BB4A39D040C21B2CFD08146DBFEB2C07w4F7O" TargetMode="External"/><Relationship Id="rId22" Type="http://schemas.openxmlformats.org/officeDocument/2006/relationships/hyperlink" Target="consultantplus://offline/ref=9A9B367D6F1331CDFA8AD808F0A856DD37FB5609167A21C8BB4A39D040C21B2CFD08146DBFEB2A06w4F6O" TargetMode="External"/><Relationship Id="rId27" Type="http://schemas.openxmlformats.org/officeDocument/2006/relationships/hyperlink" Target="consultantplus://offline/ref=9A9B367D6F1331CDFA8AD808F0A856DD34F25702167421C8BB4A39D040C21B2CFD081464wBFFO" TargetMode="External"/><Relationship Id="rId30" Type="http://schemas.openxmlformats.org/officeDocument/2006/relationships/hyperlink" Target="consultantplus://offline/ref=9A9B367D6F1331CDFA8AD808F0A856DD37FB5609167A21C8BB4A39D040C21B2CFD08146DwBFCO" TargetMode="External"/><Relationship Id="rId35" Type="http://schemas.openxmlformats.org/officeDocument/2006/relationships/hyperlink" Target="consultantplus://offline/ref=9A9B367D6F1331CDFA8AD808F0A856DD37F55A03147F21C8BB4A39D040C21B2CFD08146DBFEB2C07w4F7O" TargetMode="External"/><Relationship Id="rId43" Type="http://schemas.openxmlformats.org/officeDocument/2006/relationships/hyperlink" Target="consultantplus://offline/ref=9A9B367D6F1331CDFA8AD808F0A856DD37FB5609167A21C8BB4A39D040C21B2CFD08146DBFEB2A06w4F6O" TargetMode="External"/><Relationship Id="rId48" Type="http://schemas.openxmlformats.org/officeDocument/2006/relationships/hyperlink" Target="consultantplus://offline/ref=9A9B367D6F1331CDFA8AD808F0A856DD34F25702167421C8BB4A39D040C21B2CFD081464wBFFO" TargetMode="External"/><Relationship Id="rId56" Type="http://schemas.openxmlformats.org/officeDocument/2006/relationships/hyperlink" Target="consultantplus://offline/ref=9A9B367D6F1331CDFA8AD808F0A856DD37F55A03147F21C8BB4A39D040C21B2CFD08146DBFEB2E01w4FCO" TargetMode="External"/><Relationship Id="rId8" Type="http://schemas.openxmlformats.org/officeDocument/2006/relationships/hyperlink" Target="consultantplus://offline/ref=9A9B367D6F1331CDFA8AD808F0A856DD37FB5703137921C8BB4A39D040wCF2O" TargetMode="External"/><Relationship Id="rId51" Type="http://schemas.openxmlformats.org/officeDocument/2006/relationships/hyperlink" Target="consultantplus://offline/ref=9A9B367D6F1331CDFA8AD808F0A856DD3FFB580C10777CC2B31335D247CD443BFA41186CBFEB2Aw0F2O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9269</Words>
  <Characters>52836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61982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Груздева, Ирина Анатольевна</dc:creator>
  <cp:lastModifiedBy>Груздева, Ирина Анатольевна</cp:lastModifiedBy>
  <cp:revision>1</cp:revision>
  <dcterms:created xsi:type="dcterms:W3CDTF">2018-02-13T14:05:00Z</dcterms:created>
  <dcterms:modified xsi:type="dcterms:W3CDTF">2018-02-13T14:10:00Z</dcterms:modified>
</cp:coreProperties>
</file>