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5E" w:rsidRDefault="0052075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</w:pPr>
      <w:r>
        <w:t>Зарегистрировано в Минюсте России 20 августа 2014 г. N 33660</w:t>
      </w:r>
    </w:p>
    <w:p w:rsidR="0052075E" w:rsidRDefault="00520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75E" w:rsidRDefault="0052075E">
      <w:pPr>
        <w:pStyle w:val="ConsPlusNormal"/>
      </w:pPr>
    </w:p>
    <w:p w:rsidR="0052075E" w:rsidRDefault="0052075E">
      <w:pPr>
        <w:pStyle w:val="ConsPlusTitle"/>
        <w:jc w:val="center"/>
      </w:pPr>
      <w:r>
        <w:t>ФЕДЕРАЛЬНАЯ СЛУЖБА ПО НАДЗОРУ В СФЕРЕ ЗАЩИТЫ</w:t>
      </w:r>
    </w:p>
    <w:p w:rsidR="0052075E" w:rsidRDefault="0052075E">
      <w:pPr>
        <w:pStyle w:val="ConsPlusTitle"/>
        <w:jc w:val="center"/>
      </w:pPr>
      <w:r>
        <w:t>ПРАВ ПОТРЕБИТЕЛЕЙ И БЛАГОПОЛУЧИЯ ЧЕЛОВЕКА</w:t>
      </w:r>
    </w:p>
    <w:p w:rsidR="0052075E" w:rsidRDefault="0052075E">
      <w:pPr>
        <w:pStyle w:val="ConsPlusTitle"/>
        <w:jc w:val="center"/>
      </w:pPr>
    </w:p>
    <w:p w:rsidR="0052075E" w:rsidRDefault="0052075E">
      <w:pPr>
        <w:pStyle w:val="ConsPlusTitle"/>
        <w:jc w:val="center"/>
      </w:pPr>
      <w:r>
        <w:t>ГЛАВНЫЙ ГОСУДАРСТВЕННЫЙ САНИТАРНЫЙ ВРАЧ</w:t>
      </w:r>
    </w:p>
    <w:p w:rsidR="0052075E" w:rsidRDefault="0052075E">
      <w:pPr>
        <w:pStyle w:val="ConsPlusTitle"/>
        <w:jc w:val="center"/>
      </w:pPr>
      <w:r>
        <w:t>РОССИЙСКОЙ ФЕДЕРАЦИИ</w:t>
      </w:r>
    </w:p>
    <w:p w:rsidR="0052075E" w:rsidRDefault="0052075E">
      <w:pPr>
        <w:pStyle w:val="ConsPlusTitle"/>
        <w:jc w:val="center"/>
      </w:pPr>
    </w:p>
    <w:p w:rsidR="0052075E" w:rsidRDefault="0052075E">
      <w:pPr>
        <w:pStyle w:val="ConsPlusTitle"/>
        <w:jc w:val="center"/>
      </w:pPr>
      <w:r>
        <w:t>ПОСТАНОВЛЕНИЕ</w:t>
      </w:r>
    </w:p>
    <w:p w:rsidR="0052075E" w:rsidRDefault="0052075E">
      <w:pPr>
        <w:pStyle w:val="ConsPlusTitle"/>
        <w:jc w:val="center"/>
      </w:pPr>
      <w:r>
        <w:t>от 4 июля 2014 г. N 41</w:t>
      </w:r>
    </w:p>
    <w:p w:rsidR="0052075E" w:rsidRDefault="0052075E">
      <w:pPr>
        <w:pStyle w:val="ConsPlusTitle"/>
        <w:jc w:val="center"/>
      </w:pPr>
    </w:p>
    <w:p w:rsidR="0052075E" w:rsidRDefault="0052075E">
      <w:pPr>
        <w:pStyle w:val="ConsPlusTitle"/>
        <w:jc w:val="center"/>
      </w:pPr>
      <w:r>
        <w:t>ОБ УТВЕРЖДЕНИИ САНПИН 2.4.4.3172-14</w:t>
      </w:r>
    </w:p>
    <w:p w:rsidR="0052075E" w:rsidRDefault="0052075E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52075E" w:rsidRDefault="0052075E">
      <w:pPr>
        <w:pStyle w:val="ConsPlusTitle"/>
        <w:jc w:val="center"/>
      </w:pPr>
      <w:r>
        <w:t xml:space="preserve">СОДЕРЖАНИЮ И ОРГАНИЗАЦИИ РЕЖИМА РАБОТЫ </w:t>
      </w:r>
      <w:proofErr w:type="gramStart"/>
      <w:r>
        <w:t>ОБРАЗОВАТЕЛЬНЫХ</w:t>
      </w:r>
      <w:proofErr w:type="gramEnd"/>
    </w:p>
    <w:p w:rsidR="0052075E" w:rsidRDefault="0052075E">
      <w:pPr>
        <w:pStyle w:val="ConsPlusTitle"/>
        <w:jc w:val="center"/>
      </w:pPr>
      <w:r>
        <w:t>ОРГАНИЗАЦИЙ ДОПОЛНИТЕЛЬНОГО ОБРАЗОВАНИЯ ДЕТЕЙ"</w:t>
      </w:r>
    </w:p>
    <w:p w:rsidR="0052075E" w:rsidRDefault="0052075E">
      <w:pPr>
        <w:pStyle w:val="ConsPlusNormal"/>
        <w:jc w:val="center"/>
      </w:pPr>
    </w:p>
    <w:p w:rsidR="0052075E" w:rsidRDefault="0052075E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30 (ч. I), ст. 4079;</w:t>
      </w:r>
      <w:proofErr w:type="gramEnd"/>
      <w:r>
        <w:t xml:space="preserve"> </w:t>
      </w:r>
      <w:proofErr w:type="gramStart"/>
      <w:r>
        <w:t xml:space="preserve">N 48, ст. 6165)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52075E" w:rsidRDefault="0052075E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37" w:history="1">
        <w:r>
          <w:rPr>
            <w:color w:val="0000FF"/>
          </w:rPr>
          <w:t>правила и нормативы</w:t>
        </w:r>
      </w:hyperlink>
      <w: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</w:p>
    <w:p w:rsidR="0052075E" w:rsidRDefault="0052075E">
      <w:pPr>
        <w:pStyle w:val="ConsPlusNormal"/>
        <w:ind w:firstLine="540"/>
        <w:jc w:val="both"/>
      </w:pPr>
      <w:r>
        <w:t xml:space="preserve">2. Считать утратившими силу санитарно-эпидемиологические правила и нормативы </w:t>
      </w:r>
      <w:hyperlink r:id="rId7" w:history="1">
        <w:r>
          <w:rPr>
            <w:color w:val="0000FF"/>
          </w:rPr>
          <w:t>СанПиН 2.4.4.1251-03</w:t>
        </w:r>
      </w:hyperlink>
      <w:r>
        <w:t xml:space="preserve">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N 27 (зарегистрированы в Минюсте России 27.05.2003, регистрационный номер 4594).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jc w:val="right"/>
      </w:pPr>
      <w:r>
        <w:t>А.Ю.ПОПОВА</w:t>
      </w:r>
    </w:p>
    <w:p w:rsidR="0052075E" w:rsidRDefault="0052075E">
      <w:pPr>
        <w:pStyle w:val="ConsPlusNormal"/>
        <w:jc w:val="right"/>
      </w:pPr>
    </w:p>
    <w:p w:rsidR="0052075E" w:rsidRDefault="0052075E">
      <w:pPr>
        <w:pStyle w:val="ConsPlusNormal"/>
        <w:jc w:val="right"/>
      </w:pPr>
    </w:p>
    <w:p w:rsidR="0052075E" w:rsidRDefault="0052075E">
      <w:pPr>
        <w:pStyle w:val="ConsPlusNormal"/>
        <w:jc w:val="right"/>
      </w:pPr>
    </w:p>
    <w:p w:rsidR="0052075E" w:rsidRDefault="0052075E">
      <w:pPr>
        <w:pStyle w:val="ConsPlusNormal"/>
        <w:jc w:val="right"/>
      </w:pPr>
    </w:p>
    <w:p w:rsidR="0052075E" w:rsidRDefault="0052075E">
      <w:pPr>
        <w:pStyle w:val="ConsPlusNormal"/>
        <w:jc w:val="right"/>
      </w:pPr>
    </w:p>
    <w:p w:rsidR="0052075E" w:rsidRDefault="0052075E">
      <w:pPr>
        <w:pStyle w:val="ConsPlusNormal"/>
        <w:jc w:val="right"/>
      </w:pPr>
      <w:r>
        <w:t>Приложение</w:t>
      </w:r>
    </w:p>
    <w:p w:rsidR="0052075E" w:rsidRDefault="0052075E">
      <w:pPr>
        <w:pStyle w:val="ConsPlusNormal"/>
        <w:jc w:val="right"/>
      </w:pPr>
    </w:p>
    <w:p w:rsidR="0052075E" w:rsidRDefault="0052075E">
      <w:pPr>
        <w:pStyle w:val="ConsPlusNormal"/>
        <w:jc w:val="right"/>
      </w:pPr>
      <w:r>
        <w:t>Утверждены</w:t>
      </w:r>
    </w:p>
    <w:p w:rsidR="0052075E" w:rsidRDefault="0052075E">
      <w:pPr>
        <w:pStyle w:val="ConsPlusNormal"/>
        <w:jc w:val="right"/>
      </w:pPr>
      <w:r>
        <w:t>постановлением</w:t>
      </w:r>
    </w:p>
    <w:p w:rsidR="0052075E" w:rsidRDefault="0052075E">
      <w:pPr>
        <w:pStyle w:val="ConsPlusNormal"/>
        <w:jc w:val="right"/>
      </w:pPr>
      <w:r>
        <w:t>Главного государственного</w:t>
      </w:r>
    </w:p>
    <w:p w:rsidR="0052075E" w:rsidRDefault="0052075E">
      <w:pPr>
        <w:pStyle w:val="ConsPlusNormal"/>
        <w:jc w:val="right"/>
      </w:pPr>
      <w:r>
        <w:t>санитарного врача</w:t>
      </w:r>
    </w:p>
    <w:p w:rsidR="0052075E" w:rsidRDefault="0052075E">
      <w:pPr>
        <w:pStyle w:val="ConsPlusNormal"/>
        <w:jc w:val="right"/>
      </w:pPr>
      <w:r>
        <w:t>Российской Федерации</w:t>
      </w:r>
    </w:p>
    <w:p w:rsidR="0052075E" w:rsidRDefault="0052075E">
      <w:pPr>
        <w:pStyle w:val="ConsPlusNormal"/>
        <w:jc w:val="right"/>
      </w:pPr>
      <w:r>
        <w:lastRenderedPageBreak/>
        <w:t>от 04.07.2014 N 41</w:t>
      </w:r>
    </w:p>
    <w:p w:rsidR="0052075E" w:rsidRDefault="0052075E">
      <w:pPr>
        <w:pStyle w:val="ConsPlusNormal"/>
      </w:pPr>
    </w:p>
    <w:p w:rsidR="0052075E" w:rsidRDefault="0052075E">
      <w:pPr>
        <w:pStyle w:val="ConsPlusTitle"/>
        <w:jc w:val="center"/>
      </w:pPr>
      <w:bookmarkStart w:id="0" w:name="P37"/>
      <w:bookmarkEnd w:id="0"/>
      <w:r>
        <w:t>САНИТАРНО-ЭПИДЕМИОЛОГИЧЕСКИЕ ТРЕБОВАНИЯ</w:t>
      </w:r>
    </w:p>
    <w:p w:rsidR="0052075E" w:rsidRDefault="0052075E">
      <w:pPr>
        <w:pStyle w:val="ConsPlusTitle"/>
        <w:jc w:val="center"/>
      </w:pPr>
      <w:r>
        <w:t>К УСТРОЙСТВУ, СОДЕРЖАНИЮ И ОРГАНИЗАЦИИ РЕЖИМА РАБОТЫ</w:t>
      </w:r>
    </w:p>
    <w:p w:rsidR="0052075E" w:rsidRDefault="0052075E">
      <w:pPr>
        <w:pStyle w:val="ConsPlusTitle"/>
        <w:jc w:val="center"/>
      </w:pPr>
      <w:r>
        <w:t xml:space="preserve">ОБРАЗОВАТЕЛЬНЫХ ОРГАНИЗАЦИЙ </w:t>
      </w:r>
      <w:proofErr w:type="gramStart"/>
      <w:r>
        <w:t>ДОПОЛНИТЕЛЬНОГО</w:t>
      </w:r>
      <w:proofErr w:type="gramEnd"/>
    </w:p>
    <w:p w:rsidR="0052075E" w:rsidRDefault="0052075E">
      <w:pPr>
        <w:pStyle w:val="ConsPlusTitle"/>
        <w:jc w:val="center"/>
      </w:pPr>
      <w:r>
        <w:t>ОБРАЗОВАНИЯ ДЕТЕЙ</w:t>
      </w:r>
    </w:p>
    <w:p w:rsidR="0052075E" w:rsidRDefault="0052075E">
      <w:pPr>
        <w:pStyle w:val="ConsPlusTitle"/>
        <w:jc w:val="center"/>
      </w:pPr>
    </w:p>
    <w:p w:rsidR="0052075E" w:rsidRDefault="0052075E">
      <w:pPr>
        <w:pStyle w:val="ConsPlusTitle"/>
        <w:jc w:val="center"/>
      </w:pPr>
      <w:r>
        <w:t>Санитарно-эпидемиологические правила и нормативы</w:t>
      </w:r>
    </w:p>
    <w:p w:rsidR="0052075E" w:rsidRDefault="0052075E">
      <w:pPr>
        <w:pStyle w:val="ConsPlusTitle"/>
        <w:jc w:val="center"/>
      </w:pPr>
      <w:r>
        <w:t>СанПиН 2.4.4.3172-14</w:t>
      </w:r>
    </w:p>
    <w:p w:rsidR="0052075E" w:rsidRDefault="0052075E">
      <w:pPr>
        <w:pStyle w:val="ConsPlusNormal"/>
        <w:jc w:val="center"/>
      </w:pPr>
    </w:p>
    <w:p w:rsidR="0052075E" w:rsidRDefault="0052075E">
      <w:pPr>
        <w:pStyle w:val="ConsPlusNormal"/>
        <w:jc w:val="center"/>
      </w:pPr>
      <w:r>
        <w:t>I. Общие положения и область применения</w:t>
      </w:r>
    </w:p>
    <w:p w:rsidR="0052075E" w:rsidRDefault="0052075E">
      <w:pPr>
        <w:pStyle w:val="ConsPlusNormal"/>
      </w:pPr>
    </w:p>
    <w:p w:rsidR="0052075E" w:rsidRDefault="0052075E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52075E" w:rsidRDefault="0052075E">
      <w:pPr>
        <w:pStyle w:val="ConsPlusNormal"/>
        <w:ind w:firstLine="540"/>
        <w:jc w:val="both"/>
      </w:pPr>
      <w: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52075E" w:rsidRDefault="0052075E">
      <w:pPr>
        <w:pStyle w:val="ConsPlusNormal"/>
        <w:ind w:firstLine="540"/>
        <w:jc w:val="both"/>
      </w:pPr>
      <w: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52075E" w:rsidRDefault="0052075E">
      <w:pPr>
        <w:pStyle w:val="ConsPlusNormal"/>
        <w:ind w:firstLine="540"/>
        <w:jc w:val="both"/>
      </w:pPr>
      <w:r>
        <w:t>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52075E" w:rsidRDefault="0052075E">
      <w:pPr>
        <w:pStyle w:val="ConsPlusNormal"/>
        <w:ind w:firstLine="540"/>
        <w:jc w:val="both"/>
      </w:pPr>
      <w: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52075E" w:rsidRDefault="0052075E">
      <w:pPr>
        <w:pStyle w:val="ConsPlusNormal"/>
        <w:ind w:firstLine="540"/>
        <w:jc w:val="both"/>
      </w:pPr>
      <w:r>
        <w:t>Ранее построенные здания организаций дополнительного образования, в части архитектурно-</w:t>
      </w:r>
      <w:proofErr w:type="gramStart"/>
      <w:r>
        <w:t>планировочных решений</w:t>
      </w:r>
      <w:proofErr w:type="gramEnd"/>
      <w:r>
        <w:t>, эксплуатируются в соответствии с проектом, по которому они были построены.</w:t>
      </w:r>
    </w:p>
    <w:p w:rsidR="0052075E" w:rsidRDefault="0052075E">
      <w:pPr>
        <w:pStyle w:val="ConsPlusNormal"/>
        <w:ind w:firstLine="540"/>
        <w:jc w:val="both"/>
      </w:pPr>
      <w: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52075E" w:rsidRDefault="0052075E">
      <w:pPr>
        <w:pStyle w:val="ConsPlusNormal"/>
        <w:ind w:firstLine="540"/>
        <w:jc w:val="both"/>
      </w:pPr>
      <w: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>
        <w:t>шумоизоляционные</w:t>
      </w:r>
      <w:proofErr w:type="spellEnd"/>
      <w:r>
        <w:t xml:space="preserve"> мероприятия, обеспечивающие в помещениях основного здания нормативные уровни шума.</w:t>
      </w:r>
    </w:p>
    <w:p w:rsidR="0052075E" w:rsidRDefault="0052075E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52075E" w:rsidRDefault="0052075E">
      <w:pPr>
        <w:pStyle w:val="ConsPlusNormal"/>
        <w:ind w:firstLine="540"/>
        <w:jc w:val="both"/>
      </w:pPr>
      <w:r>
        <w:t>--------------------------------</w:t>
      </w:r>
    </w:p>
    <w:p w:rsidR="0052075E" w:rsidRDefault="0052075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  <w:proofErr w:type="gramEnd"/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ind w:firstLine="540"/>
        <w:jc w:val="both"/>
      </w:pPr>
      <w:r>
        <w:lastRenderedPageBreak/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52075E" w:rsidRDefault="0052075E">
      <w:pPr>
        <w:pStyle w:val="ConsPlusNormal"/>
        <w:ind w:firstLine="540"/>
        <w:jc w:val="both"/>
      </w:pPr>
      <w: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 &lt;1&gt;.</w:t>
      </w:r>
    </w:p>
    <w:p w:rsidR="0052075E" w:rsidRDefault="0052075E">
      <w:pPr>
        <w:pStyle w:val="ConsPlusNormal"/>
        <w:ind w:firstLine="540"/>
        <w:jc w:val="both"/>
      </w:pPr>
      <w:r>
        <w:t>--------------------------------</w:t>
      </w:r>
    </w:p>
    <w:p w:rsidR="0052075E" w:rsidRDefault="0052075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ind w:firstLine="540"/>
        <w:jc w:val="both"/>
      </w:pPr>
      <w: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52075E" w:rsidRDefault="0052075E">
      <w:pPr>
        <w:pStyle w:val="ConsPlusNormal"/>
        <w:ind w:firstLine="540"/>
        <w:jc w:val="both"/>
      </w:pPr>
      <w:r>
        <w:t>Работники организации дополнительного образования должны быть привиты в соответствии с национальным календарем профилактических прививок &lt;1&gt;.</w:t>
      </w:r>
    </w:p>
    <w:p w:rsidR="0052075E" w:rsidRDefault="0052075E">
      <w:pPr>
        <w:pStyle w:val="ConsPlusNormal"/>
        <w:ind w:firstLine="540"/>
        <w:jc w:val="both"/>
      </w:pPr>
      <w:r>
        <w:t>--------------------------------</w:t>
      </w:r>
    </w:p>
    <w:p w:rsidR="0052075E" w:rsidRDefault="0052075E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52075E" w:rsidRDefault="0052075E">
      <w:pPr>
        <w:pStyle w:val="ConsPlusNormal"/>
      </w:pPr>
    </w:p>
    <w:p w:rsidR="0052075E" w:rsidRDefault="0052075E">
      <w:pPr>
        <w:pStyle w:val="ConsPlusNormal"/>
        <w:ind w:firstLine="540"/>
        <w:jc w:val="both"/>
      </w:pPr>
      <w: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jc w:val="center"/>
      </w:pPr>
      <w:r>
        <w:t>II. Требования к размещению организации дополнительного</w:t>
      </w:r>
    </w:p>
    <w:p w:rsidR="0052075E" w:rsidRDefault="0052075E">
      <w:pPr>
        <w:pStyle w:val="ConsPlusNormal"/>
        <w:jc w:val="center"/>
      </w:pPr>
      <w:r>
        <w:t>образования и ее территории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ind w:firstLine="540"/>
        <w:jc w:val="both"/>
      </w:pPr>
      <w: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52075E" w:rsidRDefault="0052075E">
      <w:pPr>
        <w:pStyle w:val="ConsPlusNormal"/>
        <w:ind w:firstLine="540"/>
        <w:jc w:val="both"/>
      </w:pPr>
      <w: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52075E" w:rsidRDefault="0052075E">
      <w:pPr>
        <w:pStyle w:val="ConsPlusNormal"/>
        <w:ind w:firstLine="540"/>
        <w:jc w:val="both"/>
      </w:pPr>
      <w: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52075E" w:rsidRDefault="0052075E">
      <w:pPr>
        <w:pStyle w:val="ConsPlusNormal"/>
        <w:ind w:firstLine="540"/>
        <w:jc w:val="both"/>
      </w:pPr>
      <w: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52075E" w:rsidRDefault="0052075E">
      <w:pPr>
        <w:pStyle w:val="ConsPlusNormal"/>
        <w:ind w:firstLine="540"/>
        <w:jc w:val="both"/>
      </w:pPr>
      <w:r>
        <w:t xml:space="preserve"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</w:t>
      </w:r>
      <w:r>
        <w:lastRenderedPageBreak/>
        <w:t>жилой застройки.</w:t>
      </w:r>
    </w:p>
    <w:p w:rsidR="0052075E" w:rsidRDefault="0052075E">
      <w:pPr>
        <w:pStyle w:val="ConsPlusNormal"/>
        <w:ind w:firstLine="540"/>
        <w:jc w:val="both"/>
      </w:pPr>
      <w:r>
        <w:t xml:space="preserve"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суток.</w:t>
      </w:r>
    </w:p>
    <w:p w:rsidR="0052075E" w:rsidRDefault="0052075E">
      <w:pPr>
        <w:pStyle w:val="ConsPlusNormal"/>
        <w:ind w:firstLine="540"/>
        <w:jc w:val="both"/>
      </w:pPr>
      <w: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52075E" w:rsidRDefault="0052075E">
      <w:pPr>
        <w:pStyle w:val="ConsPlusNormal"/>
        <w:ind w:firstLine="540"/>
        <w:jc w:val="both"/>
      </w:pPr>
      <w: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52075E" w:rsidRDefault="0052075E">
      <w:pPr>
        <w:pStyle w:val="ConsPlusNormal"/>
        <w:ind w:firstLine="540"/>
        <w:jc w:val="both"/>
      </w:pPr>
      <w:r>
        <w:t xml:space="preserve">2.8. Покрытие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52075E" w:rsidRDefault="0052075E">
      <w:pPr>
        <w:pStyle w:val="ConsPlusNormal"/>
      </w:pPr>
    </w:p>
    <w:p w:rsidR="0052075E" w:rsidRDefault="0052075E">
      <w:pPr>
        <w:pStyle w:val="ConsPlusNormal"/>
        <w:jc w:val="center"/>
      </w:pPr>
      <w:r>
        <w:t>III. Требования к зданию организации</w:t>
      </w:r>
    </w:p>
    <w:p w:rsidR="0052075E" w:rsidRDefault="0052075E">
      <w:pPr>
        <w:pStyle w:val="ConsPlusNormal"/>
        <w:jc w:val="center"/>
      </w:pPr>
      <w:r>
        <w:t>дополнительного образования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ind w:firstLine="540"/>
        <w:jc w:val="both"/>
      </w:pPr>
      <w: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52075E" w:rsidRDefault="0052075E">
      <w:pPr>
        <w:pStyle w:val="ConsPlusNormal"/>
        <w:ind w:firstLine="540"/>
        <w:jc w:val="both"/>
      </w:pPr>
      <w: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52075E" w:rsidRDefault="0052075E">
      <w:pPr>
        <w:pStyle w:val="ConsPlusNormal"/>
        <w:ind w:firstLine="540"/>
        <w:jc w:val="both"/>
      </w:pPr>
      <w: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52075E" w:rsidRDefault="0052075E">
      <w:pPr>
        <w:pStyle w:val="ConsPlusNormal"/>
        <w:ind w:firstLine="540"/>
        <w:jc w:val="both"/>
      </w:pPr>
      <w: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52075E" w:rsidRDefault="0052075E">
      <w:pPr>
        <w:pStyle w:val="ConsPlusNormal"/>
        <w:ind w:firstLine="540"/>
        <w:jc w:val="both"/>
      </w:pPr>
      <w:r>
        <w:t>3.2. Входы в здания организации дополнительного образования оборудуются тамбурами или воздушно-тепловыми завесами.</w:t>
      </w:r>
    </w:p>
    <w:p w:rsidR="0052075E" w:rsidRDefault="0052075E">
      <w:pPr>
        <w:pStyle w:val="ConsPlusNormal"/>
        <w:ind w:firstLine="540"/>
        <w:jc w:val="both"/>
      </w:pPr>
      <w: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>
        <w:t>безбарьерной</w:t>
      </w:r>
      <w:proofErr w:type="spellEnd"/>
      <w:r>
        <w:t>) среды.</w:t>
      </w:r>
    </w:p>
    <w:p w:rsidR="0052075E" w:rsidRDefault="0052075E">
      <w:pPr>
        <w:pStyle w:val="ConsPlusNormal"/>
        <w:ind w:firstLine="540"/>
        <w:jc w:val="both"/>
      </w:pPr>
      <w: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52075E" w:rsidRDefault="0052075E">
      <w:pPr>
        <w:pStyle w:val="ConsPlusNormal"/>
        <w:ind w:firstLine="540"/>
        <w:jc w:val="both"/>
      </w:pPr>
      <w:proofErr w:type="gramStart"/>
      <w:r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N 1 (</w:t>
      </w:r>
      <w:hyperlink w:anchor="P282" w:history="1">
        <w:r>
          <w:rPr>
            <w:color w:val="0000FF"/>
          </w:rPr>
          <w:t>таблицы 1</w:t>
        </w:r>
      </w:hyperlink>
      <w:r>
        <w:t xml:space="preserve">, </w:t>
      </w:r>
      <w:hyperlink w:anchor="P334" w:history="1">
        <w:r>
          <w:rPr>
            <w:color w:val="0000FF"/>
          </w:rPr>
          <w:t>2</w:t>
        </w:r>
      </w:hyperlink>
      <w:r>
        <w:t xml:space="preserve"> и </w:t>
      </w:r>
      <w:hyperlink w:anchor="P359" w:history="1">
        <w:r>
          <w:rPr>
            <w:color w:val="0000FF"/>
          </w:rPr>
          <w:t>3</w:t>
        </w:r>
      </w:hyperlink>
      <w:r>
        <w:t>).</w:t>
      </w:r>
      <w:proofErr w:type="gramEnd"/>
    </w:p>
    <w:p w:rsidR="0052075E" w:rsidRDefault="0052075E">
      <w:pPr>
        <w:pStyle w:val="ConsPlusNormal"/>
        <w:ind w:firstLine="540"/>
        <w:jc w:val="both"/>
      </w:pPr>
      <w:r>
        <w:t>Помещения для теоретических занятий различной направленности предусматриваются из расчета не менее 2,0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52075E" w:rsidRDefault="0052075E">
      <w:pPr>
        <w:pStyle w:val="ConsPlusNormal"/>
        <w:ind w:firstLine="540"/>
        <w:jc w:val="both"/>
      </w:pPr>
      <w: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52075E" w:rsidRDefault="0052075E">
      <w:pPr>
        <w:pStyle w:val="ConsPlusNormal"/>
        <w:ind w:firstLine="540"/>
        <w:jc w:val="both"/>
      </w:pPr>
      <w:r>
        <w:t>- мастерские скульптуры, керамики - на первых этажах здания с выходом на участок;</w:t>
      </w:r>
    </w:p>
    <w:p w:rsidR="0052075E" w:rsidRDefault="0052075E">
      <w:pPr>
        <w:pStyle w:val="ConsPlusNormal"/>
        <w:ind w:firstLine="540"/>
        <w:jc w:val="both"/>
      </w:pPr>
      <w: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52075E" w:rsidRDefault="0052075E">
      <w:pPr>
        <w:pStyle w:val="ConsPlusNormal"/>
        <w:ind w:firstLine="540"/>
        <w:jc w:val="both"/>
      </w:pPr>
      <w: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52075E" w:rsidRDefault="0052075E">
      <w:pPr>
        <w:pStyle w:val="ConsPlusNormal"/>
        <w:ind w:firstLine="540"/>
        <w:jc w:val="both"/>
      </w:pPr>
      <w:r>
        <w:t>При наличии медицинского кабинета он размещается на первом этаже здания.</w:t>
      </w:r>
    </w:p>
    <w:p w:rsidR="0052075E" w:rsidRDefault="0052075E">
      <w:pPr>
        <w:pStyle w:val="ConsPlusNormal"/>
        <w:ind w:firstLine="540"/>
        <w:jc w:val="both"/>
      </w:pPr>
      <w:r>
        <w:t xml:space="preserve">3.6. Площади и оборудование помещений для занятий с использованием персональных компьютеров должны соответствовать гигиеническим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</w:t>
      </w:r>
      <w:r>
        <w:lastRenderedPageBreak/>
        <w:t>вычислительным машинам и организации работы.</w:t>
      </w:r>
    </w:p>
    <w:p w:rsidR="0052075E" w:rsidRDefault="0052075E">
      <w:pPr>
        <w:pStyle w:val="ConsPlusNormal"/>
        <w:ind w:firstLine="540"/>
        <w:jc w:val="both"/>
      </w:pPr>
      <w: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P397" w:history="1">
        <w:r>
          <w:rPr>
            <w:color w:val="0000FF"/>
          </w:rPr>
          <w:t>Приложением N 2</w:t>
        </w:r>
      </w:hyperlink>
      <w:r>
        <w:t>.</w:t>
      </w:r>
    </w:p>
    <w:p w:rsidR="0052075E" w:rsidRDefault="0052075E">
      <w:pPr>
        <w:pStyle w:val="ConsPlusNormal"/>
        <w:ind w:firstLine="540"/>
        <w:jc w:val="both"/>
      </w:pPr>
      <w: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52075E" w:rsidRDefault="0052075E">
      <w:pPr>
        <w:pStyle w:val="ConsPlusNormal"/>
        <w:ind w:firstLine="540"/>
        <w:jc w:val="both"/>
      </w:pPr>
      <w:r>
        <w:t>Потолки, стены и полы всех помещений должны быть гладкими, без нарушения целостности и признаков поражения грибком.</w:t>
      </w:r>
    </w:p>
    <w:p w:rsidR="0052075E" w:rsidRDefault="0052075E">
      <w:pPr>
        <w:pStyle w:val="ConsPlusNormal"/>
        <w:ind w:firstLine="540"/>
        <w:jc w:val="both"/>
      </w:pPr>
      <w: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52075E" w:rsidRDefault="0052075E">
      <w:pPr>
        <w:pStyle w:val="ConsPlusNormal"/>
        <w:ind w:firstLine="540"/>
        <w:jc w:val="both"/>
      </w:pPr>
      <w: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52075E" w:rsidRDefault="0052075E">
      <w:pPr>
        <w:pStyle w:val="ConsPlusNormal"/>
        <w:ind w:firstLine="540"/>
        <w:jc w:val="both"/>
      </w:pPr>
      <w: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52075E" w:rsidRDefault="0052075E">
      <w:pPr>
        <w:pStyle w:val="ConsPlusNormal"/>
        <w:ind w:firstLine="540"/>
        <w:jc w:val="both"/>
      </w:pPr>
      <w:r>
        <w:t>Для персонала выделяется отдельный туалет.</w:t>
      </w:r>
    </w:p>
    <w:p w:rsidR="0052075E" w:rsidRDefault="0052075E">
      <w:pPr>
        <w:pStyle w:val="ConsPlusNormal"/>
        <w:ind w:firstLine="540"/>
        <w:jc w:val="both"/>
      </w:pPr>
      <w: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52075E" w:rsidRDefault="0052075E">
      <w:pPr>
        <w:pStyle w:val="ConsPlusNormal"/>
        <w:ind w:firstLine="540"/>
        <w:jc w:val="both"/>
      </w:pPr>
      <w: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52075E" w:rsidRDefault="0052075E">
      <w:pPr>
        <w:pStyle w:val="ConsPlusNormal"/>
        <w:ind w:firstLine="540"/>
        <w:jc w:val="both"/>
      </w:pPr>
      <w:r>
        <w:t>Мыло, туалетная бумага и полотенца должны быть в наличии постоянно.</w:t>
      </w:r>
    </w:p>
    <w:p w:rsidR="0052075E" w:rsidRDefault="0052075E">
      <w:pPr>
        <w:pStyle w:val="ConsPlusNormal"/>
        <w:ind w:firstLine="540"/>
        <w:jc w:val="both"/>
      </w:pPr>
      <w: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52075E" w:rsidRDefault="0052075E">
      <w:pPr>
        <w:pStyle w:val="ConsPlusNormal"/>
        <w:ind w:firstLine="540"/>
        <w:jc w:val="both"/>
      </w:pPr>
      <w: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jc w:val="center"/>
      </w:pPr>
      <w:r>
        <w:t>IV. Требования к водоснабжению и канализации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ind w:firstLine="540"/>
        <w:jc w:val="both"/>
      </w:pPr>
      <w: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52075E" w:rsidRDefault="0052075E">
      <w:pPr>
        <w:pStyle w:val="ConsPlusNormal"/>
        <w:ind w:firstLine="540"/>
        <w:jc w:val="both"/>
      </w:pPr>
      <w:r>
        <w:t xml:space="preserve">В </w:t>
      </w:r>
      <w:proofErr w:type="spellStart"/>
      <w:r>
        <w:t>неканализованных</w:t>
      </w:r>
      <w:proofErr w:type="spellEnd"/>
      <w: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52075E" w:rsidRDefault="0052075E">
      <w:pPr>
        <w:pStyle w:val="ConsPlusNormal"/>
        <w:ind w:firstLine="540"/>
        <w:jc w:val="both"/>
      </w:pPr>
      <w:r>
        <w:t>4.2. Вода должна отвечать санитарно-эпидемиологическим требованиям к питьевой воде.</w:t>
      </w:r>
    </w:p>
    <w:p w:rsidR="0052075E" w:rsidRDefault="0052075E">
      <w:pPr>
        <w:pStyle w:val="ConsPlusNormal"/>
        <w:ind w:firstLine="540"/>
        <w:jc w:val="both"/>
      </w:pPr>
      <w: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52075E" w:rsidRDefault="0052075E">
      <w:pPr>
        <w:pStyle w:val="ConsPlusNormal"/>
        <w:ind w:firstLine="540"/>
        <w:jc w:val="both"/>
      </w:pPr>
      <w: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jc w:val="center"/>
      </w:pPr>
      <w:r>
        <w:t>V. Требования к естественному и искусственному освещению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ind w:firstLine="540"/>
        <w:jc w:val="both"/>
      </w:pPr>
      <w:r>
        <w:lastRenderedPageBreak/>
        <w:t xml:space="preserve">5.1. Уровни естественного и искусственного освещения в помещениях организации дополнительного образования должны соответствовать гигиеническим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 и настоящим санитарным правилам.</w:t>
      </w:r>
    </w:p>
    <w:p w:rsidR="0052075E" w:rsidRDefault="0052075E">
      <w:pPr>
        <w:pStyle w:val="ConsPlusNormal"/>
        <w:ind w:firstLine="540"/>
        <w:jc w:val="both"/>
      </w:pPr>
      <w: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>
        <w:t>кинофотолаборатории</w:t>
      </w:r>
      <w:proofErr w:type="spellEnd"/>
      <w:r>
        <w:t>, книгохранилища.</w:t>
      </w:r>
    </w:p>
    <w:p w:rsidR="0052075E" w:rsidRDefault="0052075E">
      <w:pPr>
        <w:pStyle w:val="ConsPlusNormal"/>
        <w:ind w:firstLine="540"/>
        <w:jc w:val="both"/>
      </w:pPr>
      <w: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52075E" w:rsidRDefault="0052075E">
      <w:pPr>
        <w:pStyle w:val="ConsPlusNormal"/>
        <w:ind w:firstLine="540"/>
        <w:jc w:val="both"/>
      </w:pPr>
      <w:r>
        <w:t xml:space="preserve">5.3. </w:t>
      </w:r>
      <w:proofErr w:type="spellStart"/>
      <w:r>
        <w:t>Светопроемы</w:t>
      </w:r>
      <w:proofErr w:type="spellEnd"/>
      <w: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52075E" w:rsidRDefault="0052075E">
      <w:pPr>
        <w:pStyle w:val="ConsPlusNormal"/>
        <w:ind w:firstLine="540"/>
        <w:jc w:val="both"/>
      </w:pPr>
      <w: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52075E" w:rsidRDefault="0052075E">
      <w:pPr>
        <w:pStyle w:val="ConsPlusNormal"/>
        <w:ind w:firstLine="540"/>
        <w:jc w:val="both"/>
      </w:pPr>
      <w:r>
        <w:t xml:space="preserve">5.5. </w:t>
      </w:r>
      <w:proofErr w:type="gramStart"/>
      <w: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</w:t>
      </w:r>
      <w:proofErr w:type="gramEnd"/>
      <w:r>
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52075E" w:rsidRDefault="0052075E">
      <w:pPr>
        <w:pStyle w:val="ConsPlusNormal"/>
        <w:ind w:firstLine="540"/>
        <w:jc w:val="both"/>
      </w:pPr>
      <w: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52075E" w:rsidRDefault="0052075E">
      <w:pPr>
        <w:sectPr w:rsidR="0052075E" w:rsidSect="005641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75E" w:rsidRDefault="005207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4"/>
        <w:gridCol w:w="6703"/>
        <w:gridCol w:w="308"/>
        <w:gridCol w:w="2344"/>
      </w:tblGrid>
      <w:tr w:rsidR="0052075E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</w:pPr>
            <w:r>
              <w:t>в учебных помещениях для теоретических занятий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ind w:left="19"/>
              <w:jc w:val="both"/>
            </w:pPr>
            <w:r>
              <w:t xml:space="preserve">300 - 500 </w:t>
            </w:r>
            <w:proofErr w:type="spellStart"/>
            <w:r>
              <w:t>лк</w:t>
            </w:r>
            <w:proofErr w:type="spellEnd"/>
            <w:r>
              <w:t>;</w:t>
            </w:r>
          </w:p>
        </w:tc>
      </w:tr>
      <w:tr w:rsidR="0052075E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</w:pPr>
            <w:r>
              <w:t>в мастерских по обработке металла, дерева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ind w:left="19"/>
              <w:jc w:val="both"/>
            </w:pPr>
            <w:r>
              <w:t xml:space="preserve">300 - 500 </w:t>
            </w:r>
            <w:proofErr w:type="spellStart"/>
            <w:r>
              <w:t>лк</w:t>
            </w:r>
            <w:proofErr w:type="spellEnd"/>
            <w:r>
              <w:t>;</w:t>
            </w:r>
          </w:p>
        </w:tc>
      </w:tr>
      <w:tr w:rsidR="0052075E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</w:pPr>
            <w:r>
              <w:t>в швейных мастерских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ind w:left="19"/>
              <w:jc w:val="both"/>
            </w:pPr>
            <w:r>
              <w:t xml:space="preserve">400 - 600 </w:t>
            </w:r>
            <w:proofErr w:type="spellStart"/>
            <w:r>
              <w:t>лк</w:t>
            </w:r>
            <w:proofErr w:type="spellEnd"/>
            <w:r>
              <w:t>;</w:t>
            </w:r>
          </w:p>
        </w:tc>
      </w:tr>
      <w:tr w:rsidR="0052075E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</w:pPr>
            <w:r>
              <w:t>в изостудии, мастерских живописи, рисунка, скульптуры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ind w:left="19"/>
              <w:jc w:val="both"/>
            </w:pPr>
            <w:r>
              <w:t xml:space="preserve">300 - 500 </w:t>
            </w:r>
            <w:proofErr w:type="spellStart"/>
            <w:r>
              <w:t>лк</w:t>
            </w:r>
            <w:proofErr w:type="spellEnd"/>
            <w:r>
              <w:t>;</w:t>
            </w:r>
          </w:p>
        </w:tc>
      </w:tr>
      <w:tr w:rsidR="0052075E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</w:pPr>
            <w:r>
              <w:t>в концертных залах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ind w:left="19"/>
              <w:jc w:val="both"/>
            </w:pPr>
            <w:r>
              <w:t xml:space="preserve">не менее 300 </w:t>
            </w:r>
            <w:proofErr w:type="spellStart"/>
            <w:r>
              <w:t>лк</w:t>
            </w:r>
            <w:proofErr w:type="spellEnd"/>
            <w:r>
              <w:t>;</w:t>
            </w:r>
          </w:p>
        </w:tc>
      </w:tr>
      <w:tr w:rsidR="0052075E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</w:pPr>
            <w:r>
              <w:t>в помещении для музыкальных занятий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ind w:left="19"/>
              <w:jc w:val="both"/>
            </w:pPr>
            <w:r>
              <w:t xml:space="preserve">не менее 300 </w:t>
            </w:r>
            <w:proofErr w:type="spellStart"/>
            <w:r>
              <w:t>лк</w:t>
            </w:r>
            <w:proofErr w:type="spellEnd"/>
            <w:r>
              <w:t>;</w:t>
            </w:r>
          </w:p>
        </w:tc>
      </w:tr>
      <w:tr w:rsidR="0052075E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</w:pPr>
            <w:r>
              <w:t>в спортивных залах (на полу)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ind w:left="19"/>
              <w:jc w:val="both"/>
            </w:pPr>
            <w:r>
              <w:t xml:space="preserve">не менее 200 </w:t>
            </w:r>
            <w:proofErr w:type="spellStart"/>
            <w:r>
              <w:t>лк</w:t>
            </w:r>
            <w:proofErr w:type="spellEnd"/>
            <w:r>
              <w:t>;</w:t>
            </w:r>
          </w:p>
        </w:tc>
      </w:tr>
      <w:tr w:rsidR="0052075E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</w:pPr>
            <w:r>
              <w:t>в рекреациях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ind w:left="19"/>
              <w:jc w:val="both"/>
            </w:pPr>
            <w:r>
              <w:t xml:space="preserve">не менее 150 </w:t>
            </w:r>
            <w:proofErr w:type="spellStart"/>
            <w:r>
              <w:t>лк</w:t>
            </w:r>
            <w:proofErr w:type="spellEnd"/>
            <w:r>
              <w:t>;</w:t>
            </w:r>
          </w:p>
        </w:tc>
      </w:tr>
      <w:tr w:rsidR="0052075E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</w:pPr>
            <w:r>
              <w:t>в помещениях для занятий юных натуралистов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52075E" w:rsidRDefault="0052075E">
            <w:pPr>
              <w:pStyle w:val="ConsPlusNormal"/>
              <w:ind w:left="19"/>
              <w:jc w:val="both"/>
            </w:pPr>
            <w:r>
              <w:t xml:space="preserve">не менее 300 </w:t>
            </w:r>
            <w:proofErr w:type="spellStart"/>
            <w:r>
              <w:t>лк</w:t>
            </w:r>
            <w:proofErr w:type="spellEnd"/>
            <w:r>
              <w:t>.</w:t>
            </w:r>
          </w:p>
        </w:tc>
      </w:tr>
    </w:tbl>
    <w:p w:rsidR="0052075E" w:rsidRDefault="0052075E">
      <w:pPr>
        <w:sectPr w:rsidR="0052075E">
          <w:pgSz w:w="16838" w:h="11905"/>
          <w:pgMar w:top="1701" w:right="1134" w:bottom="850" w:left="1134" w:header="0" w:footer="0" w:gutter="0"/>
          <w:cols w:space="720"/>
        </w:sectPr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ind w:firstLine="540"/>
        <w:jc w:val="both"/>
      </w:pPr>
      <w:r>
        <w:t xml:space="preserve">Для искусственного освещения предусматривается использование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52075E" w:rsidRDefault="0052075E">
      <w:pPr>
        <w:pStyle w:val="ConsPlusNormal"/>
        <w:ind w:firstLine="540"/>
        <w:jc w:val="both"/>
      </w:pPr>
      <w: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52075E" w:rsidRDefault="0052075E">
      <w:pPr>
        <w:pStyle w:val="ConsPlusNormal"/>
        <w:ind w:firstLine="540"/>
        <w:jc w:val="both"/>
      </w:pPr>
      <w: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52075E" w:rsidRDefault="0052075E">
      <w:pPr>
        <w:pStyle w:val="ConsPlusNormal"/>
        <w:ind w:firstLine="540"/>
        <w:jc w:val="both"/>
      </w:pPr>
      <w: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jc w:val="center"/>
      </w:pPr>
      <w:r>
        <w:t>VI. Требования к отоплению, вентиляции</w:t>
      </w:r>
    </w:p>
    <w:p w:rsidR="0052075E" w:rsidRDefault="0052075E">
      <w:pPr>
        <w:pStyle w:val="ConsPlusNormal"/>
        <w:jc w:val="center"/>
      </w:pPr>
      <w:r>
        <w:t>и воздушно-тепловому режиму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ind w:firstLine="540"/>
        <w:jc w:val="both"/>
      </w:pPr>
      <w: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52075E" w:rsidRDefault="0052075E">
      <w:pPr>
        <w:pStyle w:val="ConsPlusNormal"/>
        <w:ind w:firstLine="540"/>
        <w:jc w:val="both"/>
      </w:pPr>
      <w: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52075E" w:rsidRDefault="0052075E">
      <w:pPr>
        <w:pStyle w:val="ConsPlusNormal"/>
        <w:ind w:firstLine="540"/>
        <w:jc w:val="both"/>
      </w:pPr>
      <w: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52075E" w:rsidRDefault="0052075E">
      <w:pPr>
        <w:pStyle w:val="ConsPlusNormal"/>
        <w:ind w:firstLine="540"/>
        <w:jc w:val="both"/>
      </w:pPr>
      <w:r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- 20 - 22 °C;</w:t>
      </w:r>
    </w:p>
    <w:p w:rsidR="0052075E" w:rsidRDefault="0052075E">
      <w:pPr>
        <w:pStyle w:val="ConsPlusNormal"/>
        <w:ind w:firstLine="540"/>
        <w:jc w:val="both"/>
      </w:pPr>
      <w:r>
        <w:t>- в вестибюле, гардеробе - 18 - 22 °C;</w:t>
      </w:r>
    </w:p>
    <w:p w:rsidR="0052075E" w:rsidRDefault="0052075E">
      <w:pPr>
        <w:pStyle w:val="ConsPlusNormal"/>
        <w:ind w:firstLine="540"/>
        <w:jc w:val="both"/>
      </w:pPr>
      <w:r>
        <w:t>- в помещениях для занятий хореографией, спортом, техническим творчеством - 17 - 20 °C;</w:t>
      </w:r>
    </w:p>
    <w:p w:rsidR="0052075E" w:rsidRDefault="0052075E">
      <w:pPr>
        <w:pStyle w:val="ConsPlusNormal"/>
        <w:ind w:firstLine="540"/>
        <w:jc w:val="both"/>
      </w:pPr>
      <w:r>
        <w:t>- в медицинских кабинетах, раздевальных при спортивных залах и залах хореографии - 20 - 22 °C;</w:t>
      </w:r>
    </w:p>
    <w:p w:rsidR="0052075E" w:rsidRDefault="0052075E">
      <w:pPr>
        <w:pStyle w:val="ConsPlusNormal"/>
        <w:ind w:firstLine="540"/>
        <w:jc w:val="both"/>
      </w:pPr>
      <w:r>
        <w:t>- в душевых - 24 - 26 °C.</w:t>
      </w:r>
    </w:p>
    <w:p w:rsidR="0052075E" w:rsidRDefault="0052075E">
      <w:pPr>
        <w:pStyle w:val="ConsPlusNormal"/>
        <w:ind w:firstLine="540"/>
        <w:jc w:val="both"/>
      </w:pPr>
      <w:r>
        <w:t>Для контроля температурного режима помещения для занятий оснащаются бытовыми термометрами.</w:t>
      </w:r>
    </w:p>
    <w:p w:rsidR="0052075E" w:rsidRDefault="0052075E">
      <w:pPr>
        <w:pStyle w:val="ConsPlusNormal"/>
        <w:ind w:firstLine="540"/>
        <w:jc w:val="both"/>
      </w:pPr>
      <w:r>
        <w:t>6.3. В помещениях организации дополнительного образования относительная влажность должна составлять 40 - 60%, скорость движения воздуха не более 0,1 м/</w:t>
      </w:r>
      <w:proofErr w:type="gramStart"/>
      <w:r>
        <w:t>с</w:t>
      </w:r>
      <w:proofErr w:type="gramEnd"/>
      <w:r>
        <w:t>.</w:t>
      </w:r>
    </w:p>
    <w:p w:rsidR="0052075E" w:rsidRDefault="0052075E">
      <w:pPr>
        <w:pStyle w:val="ConsPlusNormal"/>
        <w:ind w:firstLine="540"/>
        <w:jc w:val="both"/>
      </w:pPr>
      <w: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52075E" w:rsidRDefault="0052075E">
      <w:pPr>
        <w:pStyle w:val="ConsPlusNormal"/>
        <w:ind w:firstLine="540"/>
        <w:jc w:val="both"/>
      </w:pPr>
      <w:r>
        <w:t xml:space="preserve">6.5. Воздухообмен в основных помещениях организации дополнительного образования принимается в соответствии с </w:t>
      </w:r>
      <w:hyperlink w:anchor="P397" w:history="1">
        <w:r>
          <w:rPr>
            <w:color w:val="0000FF"/>
          </w:rPr>
          <w:t>Приложением N 2</w:t>
        </w:r>
      </w:hyperlink>
      <w:r>
        <w:t>.</w:t>
      </w:r>
    </w:p>
    <w:p w:rsidR="0052075E" w:rsidRDefault="0052075E">
      <w:pPr>
        <w:pStyle w:val="ConsPlusNormal"/>
        <w:ind w:firstLine="540"/>
        <w:jc w:val="both"/>
      </w:pPr>
      <w: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52075E" w:rsidRDefault="0052075E">
      <w:pPr>
        <w:pStyle w:val="ConsPlusNormal"/>
        <w:ind w:firstLine="540"/>
        <w:jc w:val="both"/>
      </w:pPr>
      <w: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52075E" w:rsidRDefault="0052075E">
      <w:pPr>
        <w:pStyle w:val="ConsPlusNormal"/>
        <w:ind w:firstLine="540"/>
        <w:jc w:val="both"/>
      </w:pPr>
      <w:r>
        <w:t>Не допускается сквозное проветривание помещений в присутствии детей и проветривание через туалетные комнаты.</w:t>
      </w:r>
    </w:p>
    <w:p w:rsidR="0052075E" w:rsidRDefault="0052075E">
      <w:pPr>
        <w:pStyle w:val="ConsPlusNormal"/>
        <w:ind w:firstLine="540"/>
        <w:jc w:val="both"/>
      </w:pPr>
      <w:r>
        <w:t>Площадь фрамуг и форточек, используемых для проветривания, должна быть не менее 1/50 площади пола.</w:t>
      </w:r>
    </w:p>
    <w:p w:rsidR="0052075E" w:rsidRDefault="0052075E">
      <w:pPr>
        <w:pStyle w:val="ConsPlusNormal"/>
        <w:ind w:firstLine="540"/>
        <w:jc w:val="both"/>
      </w:pPr>
      <w: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jc w:val="center"/>
      </w:pPr>
      <w:r>
        <w:t xml:space="preserve">VII. Требования к помещениям для занятий </w:t>
      </w:r>
      <w:proofErr w:type="gramStart"/>
      <w:r>
        <w:t>различной</w:t>
      </w:r>
      <w:proofErr w:type="gramEnd"/>
    </w:p>
    <w:p w:rsidR="0052075E" w:rsidRDefault="0052075E">
      <w:pPr>
        <w:pStyle w:val="ConsPlusNormal"/>
        <w:jc w:val="center"/>
      </w:pPr>
      <w:r>
        <w:t>направленности и их оборудованию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ind w:firstLine="540"/>
        <w:jc w:val="both"/>
      </w:pPr>
      <w:r>
        <w:t xml:space="preserve"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>
        <w:t>росто</w:t>
      </w:r>
      <w:proofErr w:type="spellEnd"/>
      <w:r>
        <w:t>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52075E" w:rsidRDefault="0052075E">
      <w:pPr>
        <w:pStyle w:val="ConsPlusNormal"/>
        <w:ind w:firstLine="540"/>
        <w:jc w:val="both"/>
      </w:pPr>
      <w:r>
        <w:t>7.2. При мастерских масляной живописи, прикладного искусства и композиции рекомендуется оборудование кладовой.</w:t>
      </w:r>
    </w:p>
    <w:p w:rsidR="0052075E" w:rsidRDefault="0052075E">
      <w:pPr>
        <w:pStyle w:val="ConsPlusNormal"/>
        <w:ind w:firstLine="540"/>
        <w:jc w:val="both"/>
      </w:pPr>
      <w: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52075E" w:rsidRDefault="0052075E">
      <w:pPr>
        <w:pStyle w:val="ConsPlusNormal"/>
        <w:ind w:firstLine="540"/>
        <w:jc w:val="both"/>
      </w:pPr>
      <w: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>
        <w:t>шумопоглощающих</w:t>
      </w:r>
      <w:proofErr w:type="spellEnd"/>
      <w:r>
        <w:t xml:space="preserve"> отделочных материалов, безопасных для здоровья детей.</w:t>
      </w:r>
    </w:p>
    <w:p w:rsidR="0052075E" w:rsidRDefault="0052075E">
      <w:pPr>
        <w:pStyle w:val="ConsPlusNormal"/>
        <w:ind w:firstLine="540"/>
        <w:jc w:val="both"/>
      </w:pPr>
      <w: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52075E" w:rsidRDefault="0052075E">
      <w:pPr>
        <w:pStyle w:val="ConsPlusNormal"/>
        <w:ind w:firstLine="540"/>
        <w:jc w:val="both"/>
      </w:pPr>
      <w:r>
        <w:t xml:space="preserve">7.5. Мастерские по обработке древесины и металла оборудуются столярными и слесарными верстаками в соответствии с санитарно-эпидемиологическими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условиям и организации обучения в общеобразовательных организациях.</w:t>
      </w:r>
    </w:p>
    <w:p w:rsidR="0052075E" w:rsidRDefault="0052075E">
      <w:pPr>
        <w:pStyle w:val="ConsPlusNormal"/>
        <w:ind w:firstLine="540"/>
        <w:jc w:val="both"/>
      </w:pPr>
      <w:r>
        <w:t>Для размещения станочного оборудования (токарного, фрезерного, сверлильного) в технических лабораториях предусматривается не менее 4 м</w:t>
      </w:r>
      <w:proofErr w:type="gramStart"/>
      <w:r>
        <w:t>2</w:t>
      </w:r>
      <w:proofErr w:type="gramEnd"/>
      <w:r>
        <w:t xml:space="preserve"> на каждую единицу оборудования.</w:t>
      </w:r>
    </w:p>
    <w:p w:rsidR="0052075E" w:rsidRDefault="0052075E">
      <w:pPr>
        <w:pStyle w:val="ConsPlusNormal"/>
        <w:ind w:firstLine="540"/>
        <w:jc w:val="both"/>
      </w:pPr>
      <w: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>
        <w:t>электропайка</w:t>
      </w:r>
      <w:proofErr w:type="spellEnd"/>
      <w: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>
        <w:t>свинецсодержащие</w:t>
      </w:r>
      <w:proofErr w:type="spellEnd"/>
      <w:r>
        <w:t xml:space="preserve"> припои.</w:t>
      </w:r>
    </w:p>
    <w:p w:rsidR="0052075E" w:rsidRDefault="0052075E">
      <w:pPr>
        <w:pStyle w:val="ConsPlusNormal"/>
        <w:ind w:firstLine="540"/>
        <w:jc w:val="both"/>
      </w:pPr>
      <w:r>
        <w:t>7.7. Токарные станки устанавливаются параллельно окнам или под углом 20 - 30°, фрезерные - параллельно окнам.</w:t>
      </w:r>
    </w:p>
    <w:p w:rsidR="0052075E" w:rsidRDefault="0052075E">
      <w:pPr>
        <w:pStyle w:val="ConsPlusNormal"/>
        <w:ind w:firstLine="540"/>
        <w:jc w:val="both"/>
      </w:pPr>
      <w:r>
        <w:t xml:space="preserve">7.8. Условия проведения занятий техническим творчеством должны соответствовать санитарно-эпидемиологическим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безопасности условий труда работников, не достигших 18-летнего возраста.</w:t>
      </w:r>
    </w:p>
    <w:p w:rsidR="0052075E" w:rsidRDefault="0052075E">
      <w:pPr>
        <w:pStyle w:val="ConsPlusNormal"/>
        <w:ind w:firstLine="540"/>
        <w:jc w:val="both"/>
      </w:pPr>
      <w: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52075E" w:rsidRDefault="0052075E">
      <w:pPr>
        <w:pStyle w:val="ConsPlusNormal"/>
        <w:ind w:firstLine="540"/>
        <w:jc w:val="both"/>
      </w:pPr>
      <w:proofErr w:type="gramStart"/>
      <w:r>
        <w:t>Спортивный инвентарь хранится в помещении снарядной при спортивном зале.</w:t>
      </w:r>
      <w:proofErr w:type="gramEnd"/>
    </w:p>
    <w:p w:rsidR="0052075E" w:rsidRDefault="0052075E">
      <w:pPr>
        <w:pStyle w:val="ConsPlusNormal"/>
        <w:ind w:firstLine="540"/>
        <w:jc w:val="both"/>
      </w:pPr>
      <w:r>
        <w:t xml:space="preserve">7.10. Используемые спортивные маты, ковер, </w:t>
      </w:r>
      <w:proofErr w:type="spellStart"/>
      <w:r>
        <w:t>дадянги</w:t>
      </w:r>
      <w:proofErr w:type="spellEnd"/>
      <w: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52075E" w:rsidRDefault="0052075E">
      <w:pPr>
        <w:pStyle w:val="ConsPlusNormal"/>
        <w:ind w:firstLine="540"/>
        <w:jc w:val="both"/>
      </w:pPr>
      <w:r>
        <w:t>7.11. Средства, используемые для припудривания рук, хранятся в ящиках с плотно закрывающимися крышками.</w:t>
      </w:r>
    </w:p>
    <w:p w:rsidR="0052075E" w:rsidRDefault="0052075E">
      <w:pPr>
        <w:pStyle w:val="ConsPlusNormal"/>
        <w:ind w:firstLine="540"/>
        <w:jc w:val="both"/>
      </w:pPr>
      <w:r>
        <w:t xml:space="preserve">7.12. Условия для занятий в бассейне обеспечиваются в соответствии с гигиеническими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устройству, эксплуатации плавательных бассейнов и качеству воды.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jc w:val="center"/>
      </w:pPr>
      <w:r>
        <w:t>VIII. Требования к организации образовательного процесса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ind w:firstLine="540"/>
        <w:jc w:val="both"/>
      </w:pPr>
      <w: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52075E" w:rsidRDefault="0052075E">
      <w:pPr>
        <w:pStyle w:val="ConsPlusNormal"/>
        <w:ind w:firstLine="540"/>
        <w:jc w:val="both"/>
      </w:pPr>
      <w: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52075E" w:rsidRDefault="0052075E">
      <w:pPr>
        <w:pStyle w:val="ConsPlusNormal"/>
        <w:ind w:firstLine="540"/>
        <w:jc w:val="both"/>
      </w:pPr>
      <w: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</w:t>
      </w:r>
      <w:r>
        <w:lastRenderedPageBreak/>
        <w:t xml:space="preserve">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w:anchor="P426" w:history="1">
        <w:r>
          <w:rPr>
            <w:color w:val="0000FF"/>
          </w:rPr>
          <w:t>Приложении N 3</w:t>
        </w:r>
      </w:hyperlink>
      <w:r>
        <w:t>.</w:t>
      </w:r>
    </w:p>
    <w:p w:rsidR="0052075E" w:rsidRDefault="0052075E">
      <w:pPr>
        <w:pStyle w:val="ConsPlusNormal"/>
        <w:ind w:firstLine="540"/>
        <w:jc w:val="both"/>
      </w:pPr>
      <w: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52075E" w:rsidRDefault="0052075E">
      <w:pPr>
        <w:pStyle w:val="ConsPlusNormal"/>
        <w:ind w:firstLine="540"/>
        <w:jc w:val="both"/>
      </w:pPr>
      <w: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52075E" w:rsidRDefault="0052075E">
      <w:pPr>
        <w:pStyle w:val="ConsPlusNormal"/>
        <w:ind w:firstLine="540"/>
        <w:jc w:val="both"/>
      </w:pPr>
      <w: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52075E" w:rsidRDefault="0052075E">
      <w:pPr>
        <w:pStyle w:val="ConsPlusNormal"/>
        <w:ind w:firstLine="540"/>
        <w:jc w:val="both"/>
      </w:pPr>
      <w:r>
        <w:t>После 30 - 45 минут теоретических занятий рекомендуется организовывать перерыв длительностью не менее 10 мин.</w:t>
      </w:r>
    </w:p>
    <w:p w:rsidR="0052075E" w:rsidRDefault="0052075E">
      <w:pPr>
        <w:pStyle w:val="ConsPlusNormal"/>
        <w:ind w:firstLine="540"/>
        <w:jc w:val="both"/>
      </w:pPr>
      <w:r>
        <w:t>8.6. 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52075E" w:rsidRDefault="0052075E">
      <w:pPr>
        <w:pStyle w:val="ConsPlusNormal"/>
        <w:ind w:firstLine="540"/>
        <w:jc w:val="both"/>
      </w:pPr>
      <w:r>
        <w:t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52075E" w:rsidRDefault="0052075E">
      <w:pPr>
        <w:pStyle w:val="ConsPlusNormal"/>
        <w:ind w:firstLine="540"/>
        <w:jc w:val="both"/>
      </w:pPr>
      <w:r>
        <w:t xml:space="preserve">8.7. Занятия с использованием компьютерной техники организуются в соответствии с гигиеническими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персональным электронно-вычислительным машинам и организации работы.</w:t>
      </w:r>
    </w:p>
    <w:p w:rsidR="0052075E" w:rsidRDefault="0052075E">
      <w:pPr>
        <w:pStyle w:val="ConsPlusNormal"/>
        <w:ind w:firstLine="540"/>
        <w:jc w:val="both"/>
      </w:pPr>
      <w:r>
        <w:t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52075E" w:rsidRDefault="0052075E">
      <w:pPr>
        <w:pStyle w:val="ConsPlusNormal"/>
        <w:ind w:firstLine="540"/>
        <w:jc w:val="both"/>
      </w:pPr>
      <w: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52075E" w:rsidRDefault="0052075E">
      <w:pPr>
        <w:pStyle w:val="ConsPlusNormal"/>
        <w:ind w:firstLine="540"/>
        <w:jc w:val="both"/>
      </w:pPr>
      <w:r>
        <w:t xml:space="preserve">8.10. Зачисление детей для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jc w:val="center"/>
      </w:pPr>
      <w:r>
        <w:t>IX. Требования к организации питания и питьевому режиму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ind w:firstLine="540"/>
        <w:jc w:val="both"/>
      </w:pPr>
      <w:r>
        <w:t xml:space="preserve">9.1. При организации питания детей в организации дополнительного образования руководствуются санитарно-эпидемиологическими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52075E" w:rsidRDefault="0052075E">
      <w:pPr>
        <w:pStyle w:val="ConsPlusNormal"/>
        <w:ind w:firstLine="540"/>
        <w:jc w:val="both"/>
      </w:pPr>
      <w:r>
        <w:t xml:space="preserve">9.2. </w:t>
      </w:r>
      <w:proofErr w:type="gramStart"/>
      <w:r>
        <w:t>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кипяченой питьевой воды.</w:t>
      </w:r>
      <w:proofErr w:type="gramEnd"/>
      <w:r>
        <w:t xml:space="preserve">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52075E" w:rsidRDefault="0052075E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52075E" w:rsidRDefault="0052075E">
      <w:pPr>
        <w:pStyle w:val="ConsPlusNormal"/>
        <w:ind w:firstLine="54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jc w:val="center"/>
      </w:pPr>
      <w:r>
        <w:t>X. Требования к санитарному состоянию и содержанию</w:t>
      </w:r>
    </w:p>
    <w:p w:rsidR="0052075E" w:rsidRDefault="0052075E">
      <w:pPr>
        <w:pStyle w:val="ConsPlusNormal"/>
        <w:jc w:val="center"/>
      </w:pPr>
      <w:r>
        <w:t>территории и помещений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ind w:firstLine="540"/>
        <w:jc w:val="both"/>
      </w:pPr>
      <w:r>
        <w:t xml:space="preserve"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</w:t>
      </w:r>
      <w:r>
        <w:lastRenderedPageBreak/>
        <w:t>организациями.</w:t>
      </w:r>
    </w:p>
    <w:p w:rsidR="0052075E" w:rsidRDefault="0052075E">
      <w:pPr>
        <w:pStyle w:val="ConsPlusNormal"/>
        <w:ind w:firstLine="540"/>
        <w:jc w:val="both"/>
      </w:pPr>
      <w: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52075E" w:rsidRDefault="0052075E">
      <w:pPr>
        <w:pStyle w:val="ConsPlusNormal"/>
        <w:ind w:firstLine="540"/>
        <w:jc w:val="both"/>
      </w:pPr>
      <w:r>
        <w:t>10.2. Все помещения по окончании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52075E" w:rsidRDefault="0052075E">
      <w:pPr>
        <w:pStyle w:val="ConsPlusNormal"/>
        <w:ind w:firstLine="540"/>
        <w:jc w:val="both"/>
      </w:pPr>
      <w: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52075E" w:rsidRDefault="0052075E">
      <w:pPr>
        <w:pStyle w:val="ConsPlusNormal"/>
        <w:ind w:firstLine="540"/>
        <w:jc w:val="both"/>
      </w:pPr>
      <w:r>
        <w:t>Матерчатые чехлы спортивных матов подвергаются стирке не реже одного раза в неделю и по мере их загрязнения.</w:t>
      </w:r>
    </w:p>
    <w:p w:rsidR="0052075E" w:rsidRDefault="0052075E">
      <w:pPr>
        <w:pStyle w:val="ConsPlusNormal"/>
        <w:ind w:firstLine="540"/>
        <w:jc w:val="both"/>
      </w:pPr>
      <w: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52075E" w:rsidRDefault="0052075E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52075E" w:rsidRDefault="0052075E">
      <w:pPr>
        <w:pStyle w:val="ConsPlusNormal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52075E" w:rsidRDefault="0052075E">
      <w:pPr>
        <w:pStyle w:val="ConsPlusNormal"/>
        <w:ind w:firstLine="540"/>
        <w:jc w:val="both"/>
      </w:pPr>
      <w:r>
        <w:t>Вытяжные вентиляционные решетки ежемесячно очищаются от пыли.</w:t>
      </w:r>
    </w:p>
    <w:p w:rsidR="0052075E" w:rsidRDefault="0052075E">
      <w:pPr>
        <w:pStyle w:val="ConsPlusNormal"/>
        <w:ind w:firstLine="540"/>
        <w:jc w:val="both"/>
      </w:pPr>
      <w: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52075E" w:rsidRDefault="0052075E">
      <w:pPr>
        <w:pStyle w:val="ConsPlusNormal"/>
        <w:ind w:firstLine="540"/>
        <w:jc w:val="both"/>
      </w:pPr>
      <w: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местах, недоступных для детей.</w:t>
      </w:r>
    </w:p>
    <w:p w:rsidR="0052075E" w:rsidRDefault="0052075E">
      <w:pPr>
        <w:pStyle w:val="ConsPlusNormal"/>
        <w:ind w:firstLine="540"/>
        <w:jc w:val="both"/>
      </w:pPr>
      <w:r>
        <w:t>Допускается хранение моющих и дезинфицирующих сре</w:t>
      </w:r>
      <w:proofErr w:type="gramStart"/>
      <w:r>
        <w:t>дств в пр</w:t>
      </w:r>
      <w:proofErr w:type="gramEnd"/>
      <w:r>
        <w:t>омаркированных емкостях.</w:t>
      </w:r>
    </w:p>
    <w:p w:rsidR="0052075E" w:rsidRDefault="0052075E">
      <w:pPr>
        <w:pStyle w:val="ConsPlusNormal"/>
        <w:ind w:firstLine="540"/>
        <w:jc w:val="both"/>
      </w:pPr>
      <w: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52075E" w:rsidRDefault="0052075E">
      <w:pPr>
        <w:pStyle w:val="ConsPlusNormal"/>
        <w:ind w:firstLine="540"/>
        <w:jc w:val="both"/>
      </w:pPr>
      <w: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52075E" w:rsidRDefault="0052075E">
      <w:pPr>
        <w:pStyle w:val="ConsPlusNormal"/>
        <w:ind w:firstLine="540"/>
        <w:jc w:val="both"/>
      </w:pPr>
      <w: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</w:t>
      </w:r>
      <w:proofErr w:type="gramStart"/>
      <w:r>
        <w:t>Использованные</w:t>
      </w:r>
      <w:proofErr w:type="gramEnd"/>
      <w:r>
        <w:t xml:space="preserve"> </w:t>
      </w:r>
      <w:proofErr w:type="spellStart"/>
      <w:r>
        <w:t>квачи</w:t>
      </w:r>
      <w:proofErr w:type="spellEnd"/>
      <w:r>
        <w:t xml:space="preserve"> и уборочный инвентарь обезвреживаются дезинфицирующими средствами, в соответствии с инструкцией по их применению.</w:t>
      </w:r>
    </w:p>
    <w:p w:rsidR="0052075E" w:rsidRDefault="0052075E">
      <w:pPr>
        <w:pStyle w:val="ConsPlusNormal"/>
        <w:ind w:firstLine="540"/>
        <w:jc w:val="both"/>
      </w:pPr>
      <w:r>
        <w:t xml:space="preserve">10.6. При эксплуатации бассейна в организациях дополнительного образования должны соблюдаться санитарно-эпидемиологические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52075E" w:rsidRDefault="0052075E">
      <w:pPr>
        <w:pStyle w:val="ConsPlusNormal"/>
        <w:ind w:firstLine="540"/>
        <w:jc w:val="both"/>
      </w:pPr>
      <w:r>
        <w:t>10.7. Не допускается проведение ремонтных работ в присутствии детей.</w:t>
      </w:r>
    </w:p>
    <w:p w:rsidR="0052075E" w:rsidRDefault="0052075E">
      <w:pPr>
        <w:pStyle w:val="ConsPlusNormal"/>
        <w:ind w:firstLine="540"/>
        <w:jc w:val="both"/>
      </w:pPr>
      <w: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jc w:val="center"/>
      </w:pPr>
      <w:r>
        <w:t>XI. Требования к соблюдению санитарных правил</w:t>
      </w:r>
    </w:p>
    <w:p w:rsidR="0052075E" w:rsidRDefault="0052075E">
      <w:pPr>
        <w:pStyle w:val="ConsPlusNormal"/>
        <w:ind w:firstLine="540"/>
        <w:jc w:val="both"/>
      </w:pPr>
    </w:p>
    <w:p w:rsidR="0052075E" w:rsidRDefault="0052075E">
      <w:pPr>
        <w:pStyle w:val="ConsPlusNormal"/>
        <w:ind w:firstLine="540"/>
        <w:jc w:val="both"/>
      </w:pPr>
      <w: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52075E" w:rsidRDefault="0052075E">
      <w:pPr>
        <w:pStyle w:val="ConsPlusNormal"/>
        <w:ind w:firstLine="540"/>
        <w:jc w:val="both"/>
      </w:pPr>
      <w: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52075E" w:rsidRDefault="0052075E">
      <w:pPr>
        <w:pStyle w:val="ConsPlusNormal"/>
        <w:ind w:firstLine="540"/>
        <w:jc w:val="both"/>
      </w:pPr>
      <w:r>
        <w:t>- выполнение требований санитарных правил всеми работниками организации дополнительного образования;</w:t>
      </w:r>
    </w:p>
    <w:p w:rsidR="0052075E" w:rsidRDefault="0052075E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52075E" w:rsidRDefault="0052075E">
      <w:pPr>
        <w:pStyle w:val="ConsPlusNormal"/>
        <w:ind w:firstLine="540"/>
        <w:jc w:val="both"/>
      </w:pPr>
      <w:r>
        <w:lastRenderedPageBreak/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2075E" w:rsidRDefault="0052075E">
      <w:pPr>
        <w:pStyle w:val="ConsPlusNormal"/>
        <w:ind w:firstLine="540"/>
        <w:jc w:val="both"/>
      </w:pPr>
      <w: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52075E" w:rsidRDefault="0052075E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дератизации.</w:t>
      </w: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right"/>
      </w:pPr>
      <w:r>
        <w:t>Приложение N 1</w:t>
      </w:r>
    </w:p>
    <w:p w:rsidR="0052075E" w:rsidRDefault="0052075E">
      <w:pPr>
        <w:pStyle w:val="ConsPlusNormal"/>
        <w:jc w:val="right"/>
      </w:pPr>
      <w:r>
        <w:t>к СанПиН 2.4.4.3172-14</w:t>
      </w: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center"/>
      </w:pPr>
      <w:r>
        <w:t>РЕКОМЕНДУЕМЫЕ СОСТАВ И ПЛОЩАДИ</w:t>
      </w:r>
    </w:p>
    <w:p w:rsidR="0052075E" w:rsidRDefault="0052075E">
      <w:pPr>
        <w:pStyle w:val="ConsPlusNormal"/>
        <w:jc w:val="center"/>
      </w:pPr>
      <w:r>
        <w:t>ПОМЕЩЕНИЙ В ОРГАНИЗАЦИЯХ ДОПОЛНИТЕЛЬНОГО ОБРАЗОВАНИЯ</w:t>
      </w: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right"/>
      </w:pPr>
      <w:r>
        <w:t>Таблица 1</w:t>
      </w: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center"/>
      </w:pPr>
      <w:bookmarkStart w:id="1" w:name="P282"/>
      <w:bookmarkEnd w:id="1"/>
      <w:r>
        <w:t>Рекомендуемые состав и площади помещений для занятий детей</w:t>
      </w:r>
    </w:p>
    <w:p w:rsidR="0052075E" w:rsidRDefault="0052075E">
      <w:pPr>
        <w:pStyle w:val="ConsPlusNormal"/>
        <w:jc w:val="center"/>
      </w:pPr>
      <w:r>
        <w:t>техническим творчеством &lt;*&gt;</w:t>
      </w:r>
    </w:p>
    <w:p w:rsidR="0052075E" w:rsidRDefault="0052075E">
      <w:pPr>
        <w:pStyle w:val="ConsPlusNormal"/>
        <w:jc w:val="center"/>
      </w:pPr>
    </w:p>
    <w:p w:rsidR="0052075E" w:rsidRDefault="0052075E">
      <w:pPr>
        <w:pStyle w:val="ConsPlusNormal"/>
        <w:ind w:firstLine="540"/>
        <w:jc w:val="both"/>
      </w:pPr>
      <w:r>
        <w:t>--------------------------------</w:t>
      </w:r>
    </w:p>
    <w:p w:rsidR="0052075E" w:rsidRDefault="0052075E">
      <w:pPr>
        <w:pStyle w:val="ConsPlusNormal"/>
        <w:ind w:firstLine="540"/>
        <w:jc w:val="both"/>
      </w:pPr>
      <w:r>
        <w:t>Примечание:</w:t>
      </w:r>
    </w:p>
    <w:p w:rsidR="0052075E" w:rsidRDefault="0052075E">
      <w:pPr>
        <w:pStyle w:val="ConsPlusNormal"/>
        <w:ind w:firstLine="540"/>
        <w:jc w:val="both"/>
      </w:pPr>
      <w:r>
        <w:t>&lt;*&gt; При основных помещениях рекомендуется оборудование помещений лаборантских.</w:t>
      </w:r>
    </w:p>
    <w:p w:rsidR="0052075E" w:rsidRDefault="0052075E">
      <w:pPr>
        <w:sectPr w:rsidR="0052075E">
          <w:pgSz w:w="11905" w:h="16838"/>
          <w:pgMar w:top="1134" w:right="850" w:bottom="1134" w:left="1701" w:header="0" w:footer="0" w:gutter="0"/>
          <w:cols w:space="720"/>
        </w:sectPr>
      </w:pPr>
    </w:p>
    <w:p w:rsidR="0052075E" w:rsidRDefault="005207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7"/>
        <w:gridCol w:w="1372"/>
      </w:tblGrid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t>2</w:t>
            </w:r>
            <w:proofErr w:type="gramEnd"/>
            <w:r>
              <w:t xml:space="preserve"> не менее на 1 ребенка</w:t>
            </w: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I. Группа помещений для детей младшего школьного возраста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</w:pP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Для технического моделирования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4,8</w:t>
            </w: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Для работы с природными материалами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6,0</w:t>
            </w: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II. Группа помещений мастерских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</w:pP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Мастерские по обработке древесины и металла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6,0</w:t>
            </w: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III. Группа помещений для конструирования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</w:pP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 xml:space="preserve">Лаборатория </w:t>
            </w:r>
            <w:proofErr w:type="spellStart"/>
            <w:r>
              <w:t>радиоконструирования</w:t>
            </w:r>
            <w:proofErr w:type="spellEnd"/>
            <w:r>
              <w:t>, робототехники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4,8</w:t>
            </w: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Для радиостанции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3,6</w:t>
            </w:r>
          </w:p>
        </w:tc>
      </w:tr>
      <w:tr w:rsidR="0052075E">
        <w:tblPrEx>
          <w:tblBorders>
            <w:insideH w:val="nil"/>
          </w:tblBorders>
        </w:tblPrEx>
        <w:tc>
          <w:tcPr>
            <w:tcW w:w="9609" w:type="dxa"/>
            <w:gridSpan w:val="2"/>
            <w:tcBorders>
              <w:bottom w:val="nil"/>
            </w:tcBorders>
          </w:tcPr>
          <w:p w:rsidR="0052075E" w:rsidRDefault="0052075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2075E" w:rsidRDefault="0052075E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52075E" w:rsidRDefault="0052075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разделов в таблице дана в соответствии с официальным текстом документа.</w:t>
            </w:r>
          </w:p>
          <w:p w:rsidR="0052075E" w:rsidRDefault="0052075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2075E">
        <w:tblPrEx>
          <w:tblBorders>
            <w:insideH w:val="nil"/>
          </w:tblBorders>
        </w:tblPrEx>
        <w:tc>
          <w:tcPr>
            <w:tcW w:w="8237" w:type="dxa"/>
            <w:tcBorders>
              <w:top w:val="nil"/>
            </w:tcBorders>
          </w:tcPr>
          <w:p w:rsidR="0052075E" w:rsidRDefault="0052075E">
            <w:pPr>
              <w:pStyle w:val="ConsPlusNormal"/>
              <w:jc w:val="both"/>
            </w:pPr>
            <w:r>
              <w:t>VI. Группа помещений научных обществ</w:t>
            </w:r>
          </w:p>
        </w:tc>
        <w:tc>
          <w:tcPr>
            <w:tcW w:w="1372" w:type="dxa"/>
            <w:tcBorders>
              <w:top w:val="nil"/>
            </w:tcBorders>
          </w:tcPr>
          <w:p w:rsidR="0052075E" w:rsidRDefault="0052075E">
            <w:pPr>
              <w:pStyle w:val="ConsPlusNormal"/>
            </w:pP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Лаборатория физико-техническая с кабинетом для теоретических занятий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7,2</w:t>
            </w: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Лаборатория химико-техническая с кабинетом для теоретических занятий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7,2</w:t>
            </w: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Лаборатория астрономии с обсерваторией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4,1</w:t>
            </w: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V. Группа помещений для технических видов спорта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</w:pP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Лаборатория авиационного и ракетного моделирования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4,8</w:t>
            </w: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 xml:space="preserve">Лаборатория </w:t>
            </w:r>
            <w:proofErr w:type="spellStart"/>
            <w:r>
              <w:t>автомоделирования</w:t>
            </w:r>
            <w:proofErr w:type="spellEnd"/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3,6</w:t>
            </w: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 xml:space="preserve">Лаборатория </w:t>
            </w:r>
            <w:proofErr w:type="spellStart"/>
            <w:r>
              <w:t>судомоделирования</w:t>
            </w:r>
            <w:proofErr w:type="spellEnd"/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4,8</w:t>
            </w: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>Лаборатория картинга</w:t>
            </w:r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15,0</w:t>
            </w:r>
          </w:p>
        </w:tc>
      </w:tr>
      <w:tr w:rsidR="0052075E">
        <w:tc>
          <w:tcPr>
            <w:tcW w:w="8237" w:type="dxa"/>
          </w:tcPr>
          <w:p w:rsidR="0052075E" w:rsidRDefault="0052075E">
            <w:pPr>
              <w:pStyle w:val="ConsPlusNormal"/>
              <w:jc w:val="both"/>
            </w:pPr>
            <w:r>
              <w:t xml:space="preserve">Помещение </w:t>
            </w:r>
            <w:proofErr w:type="spellStart"/>
            <w:r>
              <w:t>кинофотостудии</w:t>
            </w:r>
            <w:proofErr w:type="spellEnd"/>
            <w:r>
              <w:t xml:space="preserve"> с </w:t>
            </w:r>
            <w:proofErr w:type="gramStart"/>
            <w:r>
              <w:t>лаборантской</w:t>
            </w:r>
            <w:proofErr w:type="gramEnd"/>
          </w:p>
        </w:tc>
        <w:tc>
          <w:tcPr>
            <w:tcW w:w="1372" w:type="dxa"/>
          </w:tcPr>
          <w:p w:rsidR="0052075E" w:rsidRDefault="0052075E">
            <w:pPr>
              <w:pStyle w:val="ConsPlusNormal"/>
              <w:jc w:val="center"/>
            </w:pPr>
            <w:r>
              <w:t>6,0</w:t>
            </w:r>
          </w:p>
        </w:tc>
      </w:tr>
    </w:tbl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right"/>
      </w:pPr>
      <w:r>
        <w:t>Таблица 2</w:t>
      </w: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center"/>
      </w:pPr>
      <w:bookmarkStart w:id="2" w:name="P334"/>
      <w:bookmarkEnd w:id="2"/>
      <w:r>
        <w:t>Рекомендуемый состав и площади основных помещений</w:t>
      </w:r>
    </w:p>
    <w:p w:rsidR="0052075E" w:rsidRDefault="0052075E">
      <w:pPr>
        <w:pStyle w:val="ConsPlusNormal"/>
        <w:jc w:val="center"/>
      </w:pPr>
      <w:r>
        <w:t xml:space="preserve">для занятий естественнонаучной направленности </w:t>
      </w:r>
      <w:hyperlink w:anchor="P354" w:history="1">
        <w:r>
          <w:rPr>
            <w:color w:val="0000FF"/>
          </w:rPr>
          <w:t>&lt;*&gt;</w:t>
        </w:r>
      </w:hyperlink>
    </w:p>
    <w:p w:rsidR="0052075E" w:rsidRDefault="005207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408"/>
      </w:tblGrid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08" w:type="dxa"/>
          </w:tcPr>
          <w:p w:rsidR="0052075E" w:rsidRDefault="0052075E">
            <w:pPr>
              <w:pStyle w:val="ConsPlusNormal"/>
              <w:jc w:val="center"/>
            </w:pPr>
            <w:r>
              <w:t>Площади (не менее м</w:t>
            </w:r>
            <w:proofErr w:type="gramStart"/>
            <w:r>
              <w:t>2</w:t>
            </w:r>
            <w:proofErr w:type="gramEnd"/>
            <w:r>
              <w:t>) на 1 ребенка</w:t>
            </w:r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Лаборатория ботаники и растениеводства</w:t>
            </w:r>
          </w:p>
        </w:tc>
        <w:tc>
          <w:tcPr>
            <w:tcW w:w="1408" w:type="dxa"/>
          </w:tcPr>
          <w:p w:rsidR="0052075E" w:rsidRDefault="0052075E">
            <w:pPr>
              <w:pStyle w:val="ConsPlusNormal"/>
              <w:jc w:val="center"/>
            </w:pPr>
            <w:r>
              <w:t>3,6</w:t>
            </w:r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lastRenderedPageBreak/>
              <w:t>Лаборатория зоологии и животноводства</w:t>
            </w:r>
          </w:p>
        </w:tc>
        <w:tc>
          <w:tcPr>
            <w:tcW w:w="1408" w:type="dxa"/>
          </w:tcPr>
          <w:p w:rsidR="0052075E" w:rsidRDefault="0052075E">
            <w:pPr>
              <w:pStyle w:val="ConsPlusNormal"/>
              <w:jc w:val="center"/>
            </w:pPr>
            <w:r>
              <w:t>3,6</w:t>
            </w:r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Лаборатория экспериментальной биологии</w:t>
            </w:r>
          </w:p>
        </w:tc>
        <w:tc>
          <w:tcPr>
            <w:tcW w:w="1408" w:type="dxa"/>
          </w:tcPr>
          <w:p w:rsidR="0052075E" w:rsidRDefault="0052075E">
            <w:pPr>
              <w:pStyle w:val="ConsPlusNormal"/>
              <w:jc w:val="center"/>
            </w:pPr>
            <w:r>
              <w:t>3,6</w:t>
            </w:r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 xml:space="preserve">Лаборатория агроэкологии и зоотехники </w:t>
            </w:r>
            <w:hyperlink w:anchor="P3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08" w:type="dxa"/>
          </w:tcPr>
          <w:p w:rsidR="0052075E" w:rsidRDefault="0052075E">
            <w:pPr>
              <w:pStyle w:val="ConsPlusNormal"/>
              <w:jc w:val="center"/>
            </w:pPr>
            <w:r>
              <w:t>4,8</w:t>
            </w:r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Лаборатория охраны и наблюдения природы</w:t>
            </w:r>
          </w:p>
        </w:tc>
        <w:tc>
          <w:tcPr>
            <w:tcW w:w="1408" w:type="dxa"/>
          </w:tcPr>
          <w:p w:rsidR="0052075E" w:rsidRDefault="0052075E">
            <w:pPr>
              <w:pStyle w:val="ConsPlusNormal"/>
              <w:jc w:val="center"/>
            </w:pPr>
            <w:r>
              <w:t>3,6</w:t>
            </w:r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Лаборатория юных любителей природы с уголком живой природы</w:t>
            </w:r>
          </w:p>
        </w:tc>
        <w:tc>
          <w:tcPr>
            <w:tcW w:w="1408" w:type="dxa"/>
          </w:tcPr>
          <w:p w:rsidR="0052075E" w:rsidRDefault="0052075E">
            <w:pPr>
              <w:pStyle w:val="ConsPlusNormal"/>
              <w:jc w:val="center"/>
            </w:pPr>
            <w:r>
              <w:t>3,6</w:t>
            </w:r>
          </w:p>
        </w:tc>
      </w:tr>
    </w:tbl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ind w:firstLine="540"/>
        <w:jc w:val="both"/>
      </w:pPr>
      <w:r>
        <w:t>--------------------------------</w:t>
      </w:r>
    </w:p>
    <w:p w:rsidR="0052075E" w:rsidRDefault="0052075E">
      <w:pPr>
        <w:pStyle w:val="ConsPlusNormal"/>
        <w:ind w:firstLine="540"/>
        <w:jc w:val="both"/>
      </w:pPr>
      <w:r>
        <w:t>Примечание:</w:t>
      </w:r>
    </w:p>
    <w:p w:rsidR="0052075E" w:rsidRDefault="0052075E">
      <w:pPr>
        <w:pStyle w:val="ConsPlusNormal"/>
        <w:ind w:firstLine="540"/>
        <w:jc w:val="both"/>
      </w:pPr>
      <w:bookmarkStart w:id="3" w:name="P354"/>
      <w:bookmarkEnd w:id="3"/>
      <w:r>
        <w:t>&lt;*&gt; При основных помещениях рекомендуется оборудование помещений лаборантских.</w:t>
      </w:r>
    </w:p>
    <w:p w:rsidR="0052075E" w:rsidRDefault="0052075E">
      <w:pPr>
        <w:pStyle w:val="ConsPlusNormal"/>
        <w:ind w:firstLine="540"/>
        <w:jc w:val="both"/>
      </w:pPr>
      <w:bookmarkStart w:id="4" w:name="P355"/>
      <w:bookmarkEnd w:id="4"/>
      <w:r>
        <w:t>&lt;**&gt; Предусматриваются учебно-опытные участки, мини-ферма.</w:t>
      </w: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right"/>
      </w:pPr>
      <w:r>
        <w:t>Таблица 3</w:t>
      </w: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center"/>
      </w:pPr>
      <w:bookmarkStart w:id="5" w:name="P359"/>
      <w:bookmarkEnd w:id="5"/>
      <w:r>
        <w:t>Рекомендуемые состав и площади основных помещений</w:t>
      </w:r>
    </w:p>
    <w:p w:rsidR="0052075E" w:rsidRDefault="0052075E">
      <w:pPr>
        <w:pStyle w:val="ConsPlusNormal"/>
        <w:jc w:val="center"/>
      </w:pPr>
      <w:r>
        <w:t>для занятий художественным творчеством, хореографией,</w:t>
      </w:r>
    </w:p>
    <w:p w:rsidR="0052075E" w:rsidRDefault="0052075E">
      <w:pPr>
        <w:pStyle w:val="ConsPlusNormal"/>
        <w:jc w:val="center"/>
      </w:pPr>
      <w:r>
        <w:t>спортом, музыкальных занятий &lt;*&gt;</w:t>
      </w:r>
    </w:p>
    <w:p w:rsidR="0052075E" w:rsidRDefault="0052075E">
      <w:pPr>
        <w:pStyle w:val="ConsPlusNormal"/>
        <w:jc w:val="center"/>
      </w:pPr>
    </w:p>
    <w:p w:rsidR="0052075E" w:rsidRDefault="0052075E">
      <w:pPr>
        <w:pStyle w:val="ConsPlusNormal"/>
        <w:ind w:firstLine="540"/>
        <w:jc w:val="both"/>
      </w:pPr>
      <w:r>
        <w:t>--------------------------------</w:t>
      </w:r>
    </w:p>
    <w:p w:rsidR="0052075E" w:rsidRDefault="0052075E">
      <w:pPr>
        <w:pStyle w:val="ConsPlusNormal"/>
        <w:ind w:firstLine="540"/>
        <w:jc w:val="both"/>
      </w:pPr>
      <w:r>
        <w:t>Примечание:</w:t>
      </w:r>
    </w:p>
    <w:p w:rsidR="0052075E" w:rsidRDefault="0052075E">
      <w:pPr>
        <w:pStyle w:val="ConsPlusNormal"/>
        <w:ind w:firstLine="540"/>
        <w:jc w:val="both"/>
      </w:pPr>
      <w:r>
        <w:t>&lt;*&gt; При основных помещениях рекомендуется оборудование кладовой.</w:t>
      </w:r>
    </w:p>
    <w:p w:rsidR="0052075E" w:rsidRDefault="005207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386"/>
      </w:tblGrid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386" w:type="dxa"/>
          </w:tcPr>
          <w:p w:rsidR="0052075E" w:rsidRDefault="0052075E">
            <w:pPr>
              <w:pStyle w:val="ConsPlusNormal"/>
              <w:jc w:val="center"/>
            </w:pPr>
            <w:r>
              <w:t>Площади (не менее м</w:t>
            </w:r>
            <w:proofErr w:type="gramStart"/>
            <w:r>
              <w:t>2</w:t>
            </w:r>
            <w:proofErr w:type="gramEnd"/>
            <w:r>
              <w:t>) на 1 ребенка</w:t>
            </w:r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Мастерские масляной живописи</w:t>
            </w:r>
          </w:p>
        </w:tc>
        <w:tc>
          <w:tcPr>
            <w:tcW w:w="1386" w:type="dxa"/>
          </w:tcPr>
          <w:p w:rsidR="0052075E" w:rsidRDefault="0052075E">
            <w:pPr>
              <w:pStyle w:val="ConsPlusNormal"/>
              <w:jc w:val="center"/>
            </w:pPr>
            <w:r>
              <w:t>4,8 м</w:t>
            </w:r>
            <w:proofErr w:type="gramStart"/>
            <w:r>
              <w:t>2</w:t>
            </w:r>
            <w:proofErr w:type="gramEnd"/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Мастерские акварельной живописи и рисунка</w:t>
            </w:r>
          </w:p>
        </w:tc>
        <w:tc>
          <w:tcPr>
            <w:tcW w:w="1386" w:type="dxa"/>
          </w:tcPr>
          <w:p w:rsidR="0052075E" w:rsidRDefault="0052075E">
            <w:pPr>
              <w:pStyle w:val="ConsPlusNormal"/>
              <w:jc w:val="center"/>
            </w:pPr>
            <w:r>
              <w:t>4,0 м</w:t>
            </w:r>
            <w:proofErr w:type="gramStart"/>
            <w:r>
              <w:t>2</w:t>
            </w:r>
            <w:proofErr w:type="gramEnd"/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Мастерские скульптуры и керамики</w:t>
            </w:r>
          </w:p>
        </w:tc>
        <w:tc>
          <w:tcPr>
            <w:tcW w:w="1386" w:type="dxa"/>
          </w:tcPr>
          <w:p w:rsidR="0052075E" w:rsidRDefault="0052075E">
            <w:pPr>
              <w:pStyle w:val="ConsPlusNormal"/>
              <w:jc w:val="center"/>
            </w:pPr>
            <w:r>
              <w:t>3,6 м</w:t>
            </w:r>
            <w:proofErr w:type="gramStart"/>
            <w:r>
              <w:t>2</w:t>
            </w:r>
            <w:proofErr w:type="gramEnd"/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Мастерские прикладного искусства и композиции</w:t>
            </w:r>
          </w:p>
        </w:tc>
        <w:tc>
          <w:tcPr>
            <w:tcW w:w="1386" w:type="dxa"/>
          </w:tcPr>
          <w:p w:rsidR="0052075E" w:rsidRDefault="0052075E">
            <w:pPr>
              <w:pStyle w:val="ConsPlusNormal"/>
              <w:jc w:val="center"/>
            </w:pPr>
            <w:r>
              <w:t>4,5 м</w:t>
            </w:r>
            <w:proofErr w:type="gramStart"/>
            <w:r>
              <w:t>2</w:t>
            </w:r>
            <w:proofErr w:type="gramEnd"/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Кабинеты истории искусств, теоретических занятий</w:t>
            </w:r>
          </w:p>
        </w:tc>
        <w:tc>
          <w:tcPr>
            <w:tcW w:w="1386" w:type="dxa"/>
          </w:tcPr>
          <w:p w:rsidR="0052075E" w:rsidRDefault="0052075E">
            <w:pPr>
              <w:pStyle w:val="ConsPlusNormal"/>
              <w:jc w:val="center"/>
            </w:pPr>
            <w:r>
              <w:t>2,0 м</w:t>
            </w:r>
            <w:proofErr w:type="gramStart"/>
            <w:r>
              <w:t>2</w:t>
            </w:r>
            <w:proofErr w:type="gramEnd"/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Зал для занятий хореографией</w:t>
            </w:r>
          </w:p>
        </w:tc>
        <w:tc>
          <w:tcPr>
            <w:tcW w:w="1386" w:type="dxa"/>
          </w:tcPr>
          <w:p w:rsidR="0052075E" w:rsidRDefault="0052075E">
            <w:pPr>
              <w:pStyle w:val="ConsPlusNormal"/>
              <w:jc w:val="center"/>
            </w:pPr>
            <w:r>
              <w:t>3,0 м</w:t>
            </w:r>
            <w:proofErr w:type="gramStart"/>
            <w:r>
              <w:t>2</w:t>
            </w:r>
            <w:proofErr w:type="gramEnd"/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Спортивный зал</w:t>
            </w:r>
          </w:p>
        </w:tc>
        <w:tc>
          <w:tcPr>
            <w:tcW w:w="1386" w:type="dxa"/>
          </w:tcPr>
          <w:p w:rsidR="0052075E" w:rsidRDefault="0052075E">
            <w:pPr>
              <w:pStyle w:val="ConsPlusNormal"/>
              <w:jc w:val="center"/>
            </w:pPr>
            <w:r>
              <w:t>4,0 м</w:t>
            </w:r>
            <w:proofErr w:type="gramStart"/>
            <w:r>
              <w:t>2</w:t>
            </w:r>
            <w:proofErr w:type="gramEnd"/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Кабинет для индивидуальных музыкальных занятий</w:t>
            </w:r>
          </w:p>
        </w:tc>
        <w:tc>
          <w:tcPr>
            <w:tcW w:w="1386" w:type="dxa"/>
          </w:tcPr>
          <w:p w:rsidR="0052075E" w:rsidRDefault="0052075E">
            <w:pPr>
              <w:pStyle w:val="ConsPlusNormal"/>
              <w:jc w:val="center"/>
            </w:pPr>
            <w:r>
              <w:t>12 м</w:t>
            </w:r>
            <w:proofErr w:type="gramStart"/>
            <w:r>
              <w:t>2</w:t>
            </w:r>
            <w:proofErr w:type="gramEnd"/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Зал для занятий хора и оркестра</w:t>
            </w:r>
          </w:p>
        </w:tc>
        <w:tc>
          <w:tcPr>
            <w:tcW w:w="1386" w:type="dxa"/>
          </w:tcPr>
          <w:p w:rsidR="0052075E" w:rsidRDefault="0052075E">
            <w:pPr>
              <w:pStyle w:val="ConsPlusNormal"/>
              <w:jc w:val="center"/>
            </w:pPr>
            <w:r>
              <w:t>2,0 м</w:t>
            </w:r>
            <w:proofErr w:type="gramStart"/>
            <w:r>
              <w:t>2</w:t>
            </w:r>
            <w:proofErr w:type="gramEnd"/>
          </w:p>
        </w:tc>
      </w:tr>
      <w:tr w:rsidR="0052075E">
        <w:tc>
          <w:tcPr>
            <w:tcW w:w="8223" w:type="dxa"/>
          </w:tcPr>
          <w:p w:rsidR="0052075E" w:rsidRDefault="0052075E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386" w:type="dxa"/>
          </w:tcPr>
          <w:p w:rsidR="0052075E" w:rsidRDefault="0052075E">
            <w:pPr>
              <w:pStyle w:val="ConsPlusNormal"/>
              <w:jc w:val="center"/>
            </w:pPr>
            <w:r>
              <w:t>0,65 м</w:t>
            </w:r>
            <w:proofErr w:type="gramStart"/>
            <w:r>
              <w:t>2</w:t>
            </w:r>
            <w:proofErr w:type="gramEnd"/>
            <w:r>
              <w:t xml:space="preserve"> на 1 посадочное место</w:t>
            </w:r>
          </w:p>
        </w:tc>
      </w:tr>
    </w:tbl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right"/>
      </w:pPr>
      <w:r>
        <w:lastRenderedPageBreak/>
        <w:t>Приложение N 2</w:t>
      </w:r>
    </w:p>
    <w:p w:rsidR="0052075E" w:rsidRDefault="0052075E">
      <w:pPr>
        <w:pStyle w:val="ConsPlusNormal"/>
        <w:jc w:val="right"/>
      </w:pPr>
      <w:r>
        <w:t>к СанПиН 2.4.4.3172-14</w:t>
      </w: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center"/>
      </w:pPr>
      <w:bookmarkStart w:id="6" w:name="P397"/>
      <w:bookmarkEnd w:id="6"/>
      <w:r>
        <w:t>ВОЗДУХООБМЕН</w:t>
      </w:r>
    </w:p>
    <w:p w:rsidR="0052075E" w:rsidRDefault="0052075E">
      <w:pPr>
        <w:pStyle w:val="ConsPlusNormal"/>
        <w:jc w:val="center"/>
      </w:pPr>
      <w:r>
        <w:t>В ОСНОВНЫХ ПОМЕЩЕНИЯХ ОРГАНИЗАЦИЙ</w:t>
      </w:r>
    </w:p>
    <w:p w:rsidR="0052075E" w:rsidRDefault="0052075E">
      <w:pPr>
        <w:pStyle w:val="ConsPlusNormal"/>
        <w:jc w:val="center"/>
      </w:pPr>
      <w:r>
        <w:t>ДОПОЛНИТЕЛЬНОГО ОБРАЗОВАНИЯ</w:t>
      </w:r>
    </w:p>
    <w:p w:rsidR="0052075E" w:rsidRDefault="005207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6"/>
        <w:gridCol w:w="1938"/>
        <w:gridCol w:w="3005"/>
      </w:tblGrid>
      <w:tr w:rsidR="0052075E">
        <w:tc>
          <w:tcPr>
            <w:tcW w:w="4696" w:type="dxa"/>
          </w:tcPr>
          <w:p w:rsidR="0052075E" w:rsidRDefault="0052075E">
            <w:pPr>
              <w:pStyle w:val="ConsPlusNormal"/>
              <w:jc w:val="center"/>
            </w:pPr>
            <w:r>
              <w:t>Помещения (деятельность)</w:t>
            </w:r>
          </w:p>
        </w:tc>
        <w:tc>
          <w:tcPr>
            <w:tcW w:w="1938" w:type="dxa"/>
          </w:tcPr>
          <w:p w:rsidR="0052075E" w:rsidRDefault="0052075E">
            <w:pPr>
              <w:pStyle w:val="ConsPlusNormal"/>
              <w:jc w:val="center"/>
            </w:pPr>
            <w:r>
              <w:t>Количество необходимого воздуха на одного учащегося (м3/ч)</w:t>
            </w:r>
          </w:p>
        </w:tc>
        <w:tc>
          <w:tcPr>
            <w:tcW w:w="3005" w:type="dxa"/>
          </w:tcPr>
          <w:p w:rsidR="0052075E" w:rsidRDefault="0052075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2075E">
        <w:tc>
          <w:tcPr>
            <w:tcW w:w="4696" w:type="dxa"/>
          </w:tcPr>
          <w:p w:rsidR="0052075E" w:rsidRDefault="0052075E">
            <w:pPr>
              <w:pStyle w:val="ConsPlusNormal"/>
              <w:ind w:left="67" w:firstLine="10"/>
            </w:pPr>
            <w: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1938" w:type="dxa"/>
          </w:tcPr>
          <w:p w:rsidR="0052075E" w:rsidRDefault="0052075E">
            <w:pPr>
              <w:pStyle w:val="ConsPlusNormal"/>
              <w:ind w:left="34"/>
              <w:jc w:val="both"/>
            </w:pPr>
            <w:r>
              <w:t>не менее 20</w:t>
            </w:r>
          </w:p>
        </w:tc>
        <w:tc>
          <w:tcPr>
            <w:tcW w:w="3005" w:type="dxa"/>
          </w:tcPr>
          <w:p w:rsidR="0052075E" w:rsidRDefault="0052075E">
            <w:pPr>
              <w:pStyle w:val="ConsPlusNormal"/>
            </w:pPr>
          </w:p>
        </w:tc>
      </w:tr>
      <w:tr w:rsidR="0052075E">
        <w:tc>
          <w:tcPr>
            <w:tcW w:w="4696" w:type="dxa"/>
          </w:tcPr>
          <w:p w:rsidR="0052075E" w:rsidRDefault="0052075E">
            <w:pPr>
              <w:pStyle w:val="ConsPlusNormal"/>
              <w:ind w:left="34"/>
            </w:pPr>
            <w:r>
              <w:t xml:space="preserve">Мастерские по обработке металла, дерева, с крупным станочным оборудованием, кружки технического моделирования, </w:t>
            </w:r>
            <w:proofErr w:type="spellStart"/>
            <w:r>
              <w:t>кинофотолаборатория</w:t>
            </w:r>
            <w:proofErr w:type="spellEnd"/>
            <w: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1938" w:type="dxa"/>
          </w:tcPr>
          <w:p w:rsidR="0052075E" w:rsidRDefault="0052075E">
            <w:pPr>
              <w:pStyle w:val="ConsPlusNormal"/>
              <w:ind w:left="19"/>
              <w:jc w:val="both"/>
            </w:pPr>
            <w:r>
              <w:t>не менее 20</w:t>
            </w:r>
          </w:p>
        </w:tc>
        <w:tc>
          <w:tcPr>
            <w:tcW w:w="3005" w:type="dxa"/>
          </w:tcPr>
          <w:p w:rsidR="0052075E" w:rsidRDefault="0052075E">
            <w:pPr>
              <w:pStyle w:val="ConsPlusNormal"/>
            </w:pPr>
            <w: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52075E">
        <w:tc>
          <w:tcPr>
            <w:tcW w:w="4696" w:type="dxa"/>
          </w:tcPr>
          <w:p w:rsidR="0052075E" w:rsidRDefault="0052075E">
            <w:pPr>
              <w:pStyle w:val="ConsPlusNormal"/>
              <w:ind w:left="19" w:firstLine="10"/>
            </w:pPr>
            <w:r>
              <w:t>Залы спортивные, для занятий бальными танцами, хореографией;</w:t>
            </w:r>
          </w:p>
          <w:p w:rsidR="0052075E" w:rsidRDefault="0052075E">
            <w:pPr>
              <w:pStyle w:val="ConsPlusNormal"/>
              <w:ind w:left="19" w:firstLine="10"/>
            </w:pPr>
            <w:r>
              <w:t>бассейны (деятельность связана с повышенной двигательной активностью)</w:t>
            </w:r>
          </w:p>
        </w:tc>
        <w:tc>
          <w:tcPr>
            <w:tcW w:w="1938" w:type="dxa"/>
          </w:tcPr>
          <w:p w:rsidR="0052075E" w:rsidRDefault="0052075E">
            <w:pPr>
              <w:pStyle w:val="ConsPlusNormal"/>
            </w:pPr>
            <w:r>
              <w:t>не менее 80</w:t>
            </w:r>
          </w:p>
        </w:tc>
        <w:tc>
          <w:tcPr>
            <w:tcW w:w="3005" w:type="dxa"/>
          </w:tcPr>
          <w:p w:rsidR="0052075E" w:rsidRDefault="0052075E">
            <w:pPr>
              <w:pStyle w:val="ConsPlusNormal"/>
            </w:pPr>
          </w:p>
        </w:tc>
      </w:tr>
      <w:tr w:rsidR="0052075E">
        <w:tc>
          <w:tcPr>
            <w:tcW w:w="4696" w:type="dxa"/>
          </w:tcPr>
          <w:p w:rsidR="0052075E" w:rsidRDefault="0052075E">
            <w:pPr>
              <w:pStyle w:val="ConsPlusNormal"/>
              <w:ind w:left="10" w:firstLine="10"/>
            </w:pPr>
            <w:r>
              <w:t>Актовый зал, лекционная аудитория, помещения для кружков, хора, музыкальных занятий</w:t>
            </w:r>
          </w:p>
          <w:p w:rsidR="0052075E" w:rsidRDefault="0052075E">
            <w:pPr>
              <w:pStyle w:val="ConsPlusNormal"/>
              <w:ind w:left="10" w:firstLine="10"/>
            </w:pPr>
            <w:r>
              <w:t>Библиотеки (читальные залы, абонемент)</w:t>
            </w:r>
          </w:p>
        </w:tc>
        <w:tc>
          <w:tcPr>
            <w:tcW w:w="1938" w:type="dxa"/>
          </w:tcPr>
          <w:p w:rsidR="0052075E" w:rsidRDefault="0052075E">
            <w:pPr>
              <w:pStyle w:val="ConsPlusNormal"/>
            </w:pPr>
            <w:r>
              <w:t>не менее 20</w:t>
            </w:r>
          </w:p>
        </w:tc>
        <w:tc>
          <w:tcPr>
            <w:tcW w:w="3005" w:type="dxa"/>
          </w:tcPr>
          <w:p w:rsidR="0052075E" w:rsidRDefault="0052075E">
            <w:pPr>
              <w:pStyle w:val="ConsPlusNormal"/>
            </w:pPr>
          </w:p>
        </w:tc>
      </w:tr>
    </w:tbl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right"/>
      </w:pPr>
      <w:r>
        <w:t>Приложение N 3</w:t>
      </w:r>
    </w:p>
    <w:p w:rsidR="0052075E" w:rsidRDefault="0052075E">
      <w:pPr>
        <w:pStyle w:val="ConsPlusNormal"/>
        <w:jc w:val="right"/>
      </w:pPr>
      <w:r>
        <w:t>к СанПиН 2.4.4.3172-14</w:t>
      </w: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center"/>
      </w:pPr>
      <w:bookmarkStart w:id="7" w:name="P426"/>
      <w:bookmarkEnd w:id="7"/>
      <w:r>
        <w:t>РЕКОМЕНДУЕМЫЙ РЕЖИМ</w:t>
      </w:r>
    </w:p>
    <w:p w:rsidR="0052075E" w:rsidRDefault="0052075E">
      <w:pPr>
        <w:pStyle w:val="ConsPlusNormal"/>
        <w:jc w:val="center"/>
      </w:pPr>
      <w:r>
        <w:t>ЗАНЯТИЙ ДЕТЕЙ В ОРГАНИЗАЦИЯХ ДОПОЛНИТЕЛЬНОГО ОБРАЗОВАНИЯ</w:t>
      </w:r>
    </w:p>
    <w:p w:rsidR="0052075E" w:rsidRDefault="005207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4989"/>
        <w:gridCol w:w="850"/>
        <w:gridCol w:w="3061"/>
      </w:tblGrid>
      <w:tr w:rsidR="0052075E">
        <w:tc>
          <w:tcPr>
            <w:tcW w:w="715" w:type="dxa"/>
          </w:tcPr>
          <w:p w:rsidR="0052075E" w:rsidRDefault="0052075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  <w:jc w:val="center"/>
            </w:pPr>
            <w:r>
              <w:t>Направленность объединения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Число занятий в неделю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  <w:jc w:val="center"/>
            </w:pPr>
            <w:r>
              <w:t>Число и продолжительность занятий в день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Техническая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2 по 45 мин.;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1.1.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 xml:space="preserve">Объединения с использованием компьютерной </w:t>
            </w:r>
            <w:r>
              <w:lastRenderedPageBreak/>
              <w:t>техники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lastRenderedPageBreak/>
              <w:t>1 - 3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 xml:space="preserve">2 по 30 мин. для детей в </w:t>
            </w:r>
            <w:r>
              <w:lastRenderedPageBreak/>
              <w:t>возрасте до 10 лет;</w:t>
            </w:r>
          </w:p>
          <w:p w:rsidR="0052075E" w:rsidRDefault="0052075E">
            <w:pPr>
              <w:pStyle w:val="ConsPlusNormal"/>
            </w:pPr>
            <w:r>
              <w:t>2 по 45 мин. для остальных обучающихся;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Художественная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2 - 3 по 45 мин.;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2.1.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Объединения изобразительного и декоративно-прикладного искусства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2 - 4 по 45 мин.;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2.2.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Музыкальные и вокальные объединения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2 - 3 по 45 мин. (групповые занятия);</w:t>
            </w:r>
          </w:p>
          <w:p w:rsidR="0052075E" w:rsidRDefault="0052075E">
            <w:pPr>
              <w:pStyle w:val="ConsPlusNormal"/>
            </w:pPr>
            <w:r>
              <w:t>30 - 45 мин. (индивидуальные занятия);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2.3.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Хоровые объединения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2 - 3 по 45 мин.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2.4.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Оркестровые объединения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30 - 45 мин. (индивидуальные занятия);</w:t>
            </w:r>
          </w:p>
          <w:p w:rsidR="0052075E" w:rsidRDefault="0052075E">
            <w:pPr>
              <w:pStyle w:val="ConsPlusNormal"/>
            </w:pPr>
            <w:r>
              <w:t>репетиция до 4-х часов с внутренним перерывом 20 - 25 мин.;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2.5.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Хореографические объединения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2 по 30 мин. для детей в возрасте до 8 лет;</w:t>
            </w:r>
          </w:p>
          <w:p w:rsidR="0052075E" w:rsidRDefault="0052075E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2 - 4; 1 - 2 похода или занятия на местности в месяц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2 - 4 по 45 мин.;</w:t>
            </w:r>
          </w:p>
          <w:p w:rsidR="0052075E" w:rsidRDefault="0052075E">
            <w:pPr>
              <w:pStyle w:val="ConsPlusNormal"/>
            </w:pPr>
            <w:r>
              <w:t>занятия на местности или поход - до 8 часов;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Естественнонаучная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2 - 3 по 45 мин.;</w:t>
            </w:r>
          </w:p>
          <w:p w:rsidR="0052075E" w:rsidRDefault="0052075E">
            <w:pPr>
              <w:pStyle w:val="ConsPlusNormal"/>
            </w:pPr>
            <w:r>
              <w:t>занятия на местности до 8 час</w:t>
            </w:r>
            <w:proofErr w:type="gramStart"/>
            <w:r>
              <w:t>.;</w:t>
            </w:r>
            <w:proofErr w:type="gramEnd"/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</w:pP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5.1.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1 до 45 мин. для детей в возрасте до 8 лет;</w:t>
            </w:r>
          </w:p>
          <w:p w:rsidR="0052075E" w:rsidRDefault="0052075E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5.2.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1 до 45 мин. для детей в возрасте до 8 лет;</w:t>
            </w:r>
          </w:p>
          <w:p w:rsidR="0052075E" w:rsidRDefault="0052075E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5.3.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Спортивно-оздоровительные группы в командно-игровых видах спорта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2 по 45 мин.;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5.4.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 xml:space="preserve">Спортивно-оздоровительные группы в технических </w:t>
            </w:r>
            <w:r>
              <w:lastRenderedPageBreak/>
              <w:t>видах спорта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lastRenderedPageBreak/>
              <w:t>2 - 3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2 по 45 мин.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Культурологическая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1 - 2 по 45 мин.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6.1.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Тележурналистика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2 - 3 по 45 мин.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Военно-патриотическая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1 - 3 по 45 мин.;</w:t>
            </w:r>
          </w:p>
          <w:p w:rsidR="0052075E" w:rsidRDefault="0052075E">
            <w:pPr>
              <w:pStyle w:val="ConsPlusNormal"/>
            </w:pPr>
            <w:r>
              <w:t>занятия на местности - до 8 часов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Социально-педагогическая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1 - 3 по 45 мин.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8.1.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proofErr w:type="spellStart"/>
            <w:r>
              <w:t>Предшкольное</w:t>
            </w:r>
            <w:proofErr w:type="spellEnd"/>
            <w:r>
              <w:t xml:space="preserve"> развитие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1 - 4 по 30 мин.</w:t>
            </w:r>
          </w:p>
        </w:tc>
      </w:tr>
      <w:tr w:rsidR="0052075E">
        <w:tc>
          <w:tcPr>
            <w:tcW w:w="715" w:type="dxa"/>
          </w:tcPr>
          <w:p w:rsidR="0052075E" w:rsidRDefault="0052075E">
            <w:pPr>
              <w:pStyle w:val="ConsPlusNormal"/>
            </w:pPr>
            <w:r>
              <w:t>8.2.</w:t>
            </w:r>
          </w:p>
        </w:tc>
        <w:tc>
          <w:tcPr>
            <w:tcW w:w="4989" w:type="dxa"/>
          </w:tcPr>
          <w:p w:rsidR="0052075E" w:rsidRDefault="0052075E">
            <w:pPr>
              <w:pStyle w:val="ConsPlusNormal"/>
            </w:pPr>
            <w:r>
              <w:t>Дети с оппозиционно вызывающим расстройством (ОВР)</w:t>
            </w:r>
          </w:p>
        </w:tc>
        <w:tc>
          <w:tcPr>
            <w:tcW w:w="850" w:type="dxa"/>
          </w:tcPr>
          <w:p w:rsidR="0052075E" w:rsidRDefault="0052075E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52075E" w:rsidRDefault="0052075E">
            <w:pPr>
              <w:pStyle w:val="ConsPlusNormal"/>
            </w:pPr>
            <w:r>
              <w:t>1 - 2 по 45 мин.</w:t>
            </w:r>
          </w:p>
        </w:tc>
      </w:tr>
    </w:tbl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jc w:val="both"/>
      </w:pPr>
    </w:p>
    <w:p w:rsidR="0052075E" w:rsidRDefault="00520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779" w:rsidRDefault="00D53779">
      <w:bookmarkStart w:id="8" w:name="_GoBack"/>
      <w:bookmarkEnd w:id="8"/>
    </w:p>
    <w:sectPr w:rsidR="00D53779" w:rsidSect="0052075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E"/>
    <w:rsid w:val="0052075E"/>
    <w:rsid w:val="00D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F9D29E1DF6761D48108D7647A7E350755435902058F5A8A6E3BAE8897DBBB7A1599E62E48223Em4tBN" TargetMode="External"/><Relationship Id="rId13" Type="http://schemas.openxmlformats.org/officeDocument/2006/relationships/hyperlink" Target="consultantplus://offline/ref=50EF9D29E1DF6761D48108D7647A7E3507544A5106078F5A8A6E3BAE8897DBBB7A1599mEt5N" TargetMode="External"/><Relationship Id="rId18" Type="http://schemas.openxmlformats.org/officeDocument/2006/relationships/hyperlink" Target="consultantplus://offline/ref=50EF9D29E1DF6761D48108D7647A7E3502534A50000ED250823737AC8F9884AC7D5C95E72E4821m3t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F9D29E1DF6761D48108D7647A7E3502504F5D040ED250823737AC8F9884AC7D5C95E72E4821m3tDN" TargetMode="External"/><Relationship Id="rId12" Type="http://schemas.openxmlformats.org/officeDocument/2006/relationships/hyperlink" Target="consultantplus://offline/ref=50EF9D29E1DF6761D48108D7647A7E350F5B48500A0ED250823737AC8F9884AC7D5C95E72E4821m3t9N" TargetMode="External"/><Relationship Id="rId17" Type="http://schemas.openxmlformats.org/officeDocument/2006/relationships/hyperlink" Target="consultantplus://offline/ref=50EF9D29E1DF6761D48108D7647A7E35015B485D070ED250823737AC8F9884AC7D5C95E72E4821m3t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EF9D29E1DF6761D48108D7647A7E3507524C5800078F5A8A6E3BAE8897DBBB7A1599E62E48203Em4t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F9D29E1DF6761D48108D7647A7E3503574D58050ED250823737AC8F9884AC7D5C95E72E4923m3t8N" TargetMode="External"/><Relationship Id="rId11" Type="http://schemas.openxmlformats.org/officeDocument/2006/relationships/hyperlink" Target="consultantplus://offline/ref=50EF9D29E1DF6761D48108D7647A7E3507524C5800078F5A8A6E3BAE8897DBBB7A1599E62E48203Em4t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EF9D29E1DF6761D48108D7647A7E3502534A50000ED250823737AC8F9884AC7D5C95E72E4821m3t9N" TargetMode="External"/><Relationship Id="rId10" Type="http://schemas.openxmlformats.org/officeDocument/2006/relationships/hyperlink" Target="consultantplus://offline/ref=50EF9D29E1DF6761D48108D7647A7E350754485F07038F5A8A6E3BAE8897DBBB7A1599E62E48203Em4t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F9D29E1DF6761D48108D7647A7E3507554E5107068F5A8A6E3BAE8897DBBB7A1599E62E48263Em4t0N" TargetMode="External"/><Relationship Id="rId14" Type="http://schemas.openxmlformats.org/officeDocument/2006/relationships/hyperlink" Target="consultantplus://offline/ref=50EF9D29E1DF6761D48108D7647A7E350F514D5F030ED250823737AC8F9884AC7D5C95E72E4821m3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Мария Игоревна</dc:creator>
  <cp:lastModifiedBy>Глебова Мария Игоревна</cp:lastModifiedBy>
  <cp:revision>1</cp:revision>
  <dcterms:created xsi:type="dcterms:W3CDTF">2015-11-11T13:45:00Z</dcterms:created>
  <dcterms:modified xsi:type="dcterms:W3CDTF">2015-11-11T13:46:00Z</dcterms:modified>
</cp:coreProperties>
</file>