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E3" w:rsidRPr="00732372" w:rsidRDefault="005E7DE3" w:rsidP="0073237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="00794CE5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794CE5" w:rsidRPr="00794CE5">
        <w:rPr>
          <w:rFonts w:ascii="Times New Roman" w:hAnsi="Times New Roman" w:cs="Times New Roman"/>
          <w:color w:val="FF0000"/>
          <w:sz w:val="24"/>
          <w:szCs w:val="24"/>
        </w:rPr>
        <w:t>(ВСТУПИЛ В СИЛУ с 31.03.2016)</w:t>
      </w:r>
      <w:r w:rsidRPr="00732372">
        <w:rPr>
          <w:rFonts w:ascii="Times New Roman" w:hAnsi="Times New Roman" w:cs="Times New Roman"/>
          <w:sz w:val="24"/>
          <w:szCs w:val="24"/>
        </w:rPr>
        <w:br/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Зарегистрировано в Минюсте России 30 декабря 2015 г. N 40373</w:t>
      </w:r>
    </w:p>
    <w:p w:rsidR="005E7DE3" w:rsidRPr="00732372" w:rsidRDefault="005E7DE3" w:rsidP="007323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ПРИКАЗ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 17 августа 2015 г. N 550н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 ОХРАНЕ ТРУДА ПРИ ПРОИЗВОДСТВЕ ОТДЕЛЬНЫХ ВИДОВ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ПИЩЕВОЙ ПРОДУКЦИИ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2013, N 52, ст. 6986) и </w:t>
      </w:r>
      <w:hyperlink r:id="rId7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 охране труда при производстве отдельных видов пищевой продукции согласно приложению.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А.В.ВОВЧЕНКО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Приложение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 17 августа 2015 г. N 550н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732372">
        <w:rPr>
          <w:rFonts w:ascii="Times New Roman" w:hAnsi="Times New Roman" w:cs="Times New Roman"/>
          <w:sz w:val="24"/>
          <w:szCs w:val="24"/>
        </w:rPr>
        <w:t>ПРАВИЛА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 ОХРАНЕ ТРУДА ПРИ ПРОИЗВОДСТВЕ ОТДЕЛЬНЫХ ВИДОВ</w:t>
      </w:r>
    </w:p>
    <w:p w:rsidR="005E7DE3" w:rsidRPr="00732372" w:rsidRDefault="005E7DE3" w:rsidP="007323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ПИЩЕВОЙ ПРОДУКЦИИ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 Ответственность за выполнение Правил возлагается на работодателя.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5. Работодатель обеспечивает: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инструкций по охране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запыленность и загазованность воздуха рабочей зоны;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или пониженная температура поверхностей оборудования, материалов;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или пониженная температура воздуха рабочей зоны;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температуры воды и пара;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повышенный уровень шума на рабочем месте;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повышенный уровень вибрации;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или пониженная влажность воздуха;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повышенная или пониженная подвижность воздуха;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отсутствие или недостаток естественного освещения;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острые кромки, заусенцы и шероховатость на поверхностях заготовок, инструмента и оборудования;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физические и нервно-психические перегрузки;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повышенный уровень статического электричества;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II. Требования охраны труда, предъявляемые к организации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проведения работ (производственных процессов)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Общие требования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8. К выполнению работ, связанных с производством пищевой продукции, допускаются работники, прошедшие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порядке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(зарегистрировано Минюстом России 12 февраля 2003 г., регистрационный N 4209).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5E7DE3" w:rsidRPr="00732372" w:rsidRDefault="00794CE5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5E7DE3"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5E7DE3" w:rsidRPr="007323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9.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) в установленном порядке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полагающихся им СИЗ, а работники обязаны правильно применять СИЗ, выданные им в установленном порядке.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Выбор средств коллективной защиты производится с учетом требований безопасности для конкретных видов работ.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10. Режимы труда и отдыха работников, специальные перерывы для обогревания и отдыха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организации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13. Мероприятия по организации и безопасному осуществлению производственных процессов должны быть направлены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герметизацию оборудования;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своевременное получение информации о возникновении опасных ситуаций на отдельных технологических операциях;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7) управление производственными процессами, обеспечивающее защиту работников и аварийное отключение оборудования;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8) снижение физических нагрузок, рациональную организацию труда и отдыха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15. При использовании в производственном процессе новых исходных веществ и материалов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должны быть обучены работе с этими веществами и материалами и обеспечены соответствующими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18. Опасные зоны выполнения работ по производству пищевой продукции должны быть ограждены либо обозначены.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Рекомендуемый образец наряда-допуска предусмотрен </w:t>
      </w:r>
      <w:hyperlink w:anchor="P1059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Уполномоченные должностные лица, выдавшие наряд-допуск, должны осуществлять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выполнением предусмотренных в нем мероприятий по обеспечению безопасного производства работ.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краткое описание работ;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23. К работам повышенной опасности, на производство которых выдается наряд-допуск, относятся: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ремонтные работы внутри диффузионных аппаратов;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работы по разрушению образовывающихся в печах зависаний;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работы по окуриванию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парафинированию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дошников, их вскрытию, очистке и осмотру;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механическая очистка конденсаторов холодильных установок;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ремонт аммиачных холодильных установок;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7) работы по подъему, монтажу и демонтажу тяжеловесного и крупногабаритного оборудования;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8) работы в замкнутых объемах и ограниченных пространствах;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11) очистка газоходов;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12) осмотр и ремонт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надсушильных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подсушильных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бункеров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тепловлагообменников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13) очистка решеток в каналах очистных сооружений;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14) ремонт подъемных сооружений (кроме колесных и гусеничных самоходных), крановых тележек, подкрановых путей;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15) производство монтажных и ремонтных работ вблизи действующего оборудования;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16) ремонт вращающихся механизмов;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17) нанесение антикоррозионных покрытий;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24. Перечень работ, выполняемых по нарядам-допускам, утверждается работодателем и может быть им дополнен.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Одноименные работы повышенной опасности,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26. Для работы в электроустановках наряд-допуск составляется по форме, установленной </w:t>
      </w:r>
      <w:hyperlink r:id="rId14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6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8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механизмов работодателем должно быть обеспечено соблюдение требований </w:t>
      </w:r>
      <w:hyperlink r:id="rId20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30. Эксплуатация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теплопроизводящего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2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3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  <w:proofErr w:type="gramEnd"/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 к территории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производственного объекта (площадкам, производственным</w:t>
      </w:r>
      <w:proofErr w:type="gramEnd"/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помещениям) и организации рабочих мест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труда, предъявляемые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 территории производственного объекта (площадкам,</w:t>
      </w:r>
      <w:proofErr w:type="gramEnd"/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производственным помещениям)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37. На территории производственного объекта должны быть предусмотрены площадки для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4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Технический </w:t>
      </w:r>
      <w:hyperlink r:id="rId25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 (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ближе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чем на 0,5 м к оборудованию и стенам помещений.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42. Полы в производственных помещениях должны быть устойчивы к механическим, тепловым или химическим воздействиям.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помещениях, где применяются и хранятся горючие жидкости, полы должны выполняться из негорючих материалов.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 варочном,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дефростерном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, моечных, помещениях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водобаков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в полах на перекрытии должна быть предусмотрена гидроизоляция.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 мере загрязнения сточные лотки, трапы, каналы и их решетки необходимо очищать.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  <w:highlight w:val="yellow"/>
        </w:rPr>
        <w:t>Устройство порогов в дверных проемах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45. На входных дверях снаружи производственного помещения должно быть указано назначение помещения, класс по электробезопасности и категория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взрывопожароопасности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ответственные за охрану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46. Для обслуживания запорной арматуры технологического оборудования, не имеющего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47. Рабочие площадки, предназначенные для обслуживания технологического оборудования, должны иметь: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ширину - не менее 1,0 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48. Лестницы к рабочим площадкам и механизмам должны иметь угол наклона: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постоянно эксплуатируемые - не более 45°;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посещаемые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1 - 2 раза в смену - не более 60°;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в зумпфах, колодцах - до 90°.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зумпфах и колодцах допускается применение скоб.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обоснованных случаях теплоизоляцию трубопроводов допускается заменять ограждающими конструкциями.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организации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Запрещается загромождать проходы сырьем и готовой продукцией.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51. При выполнении работ в положении "сидя" на каждом рабочем месте должны быть установлены удобные стулья, табуреты.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52. При выполнении работ в положении "стоя" рабочие места должны быть обеспечены стульями для отдыха работников во время перерывов.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55. Конструкция защитного ограждения должна: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исключать возможность самопроизвольного перемещения из положения, обеспечивающего защиту работника;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обеспечивать возможность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работником функциональных действий, включая наблюдение за работой ограждаемых частей технологического оборудования, если это необходимо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по условиям производственного процесса;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не создавать дополнительные опасные ситуации;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не снижать производительность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IV. Требования охраны труда, предъявляемые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 осуществлению производственных процессов и эксплуатации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технологического оборудования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59. Производственные процессы должны соответствовать требованиям технического </w:t>
      </w:r>
      <w:hyperlink r:id="rId26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пищевой продукции".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предупреждение возгораний сырья, полуфабрикатов и продукции, пожаров и взрывов;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63. Для каждого производственного процесса, связанного с выделением вредных веществ, в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дистанционном управлении приборы и средства сигнализации должны выноситься на щиты управления.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Сигнальные устройства должны быть установлены в зонах слышимости (видимости)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66.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Заземление оборудования должно быть доступным для осмотра.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Переполнение бункеров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68. Для взятия проб сырья из силосов и бункеров должны использоваться специальные устройства, изготовленные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токонепроводящего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Отбор проб сырья во время загрузки или выгрузки силоса (бункера)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Ограждения, открываемые вверх, должны фиксироваться в открытом положении.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Исправность блокировочных устройств должна проверяться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ежесменно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мукосмесителей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оборудованы съемными предохранительными решетками.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ферропримесей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(сепараторами) в местах поступления и (или) ссыпания продуктов.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Намагничивание магнитов следует производить в отдельном помещении, оборудованном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системой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обеспыливания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74.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7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безопасности для объектов, использующих сжиженные углеводородные газы &lt;1&gt;, и Межотраслевых </w:t>
      </w:r>
      <w:hyperlink r:id="rId28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газового хозяйства &lt;2&gt;.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37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73237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color w:val="0A2666"/>
          <w:sz w:val="24"/>
          <w:szCs w:val="24"/>
        </w:rPr>
        <w:t xml:space="preserve">В официальном тексте документа, видимо, допущена опечатка: Приказ </w:t>
      </w:r>
      <w:proofErr w:type="spellStart"/>
      <w:r w:rsidRPr="00732372">
        <w:rPr>
          <w:rFonts w:ascii="Times New Roman" w:hAnsi="Times New Roman" w:cs="Times New Roman"/>
          <w:color w:val="0A2666"/>
          <w:sz w:val="24"/>
          <w:szCs w:val="24"/>
        </w:rPr>
        <w:t>Ростехнадзора</w:t>
      </w:r>
      <w:proofErr w:type="spellEnd"/>
      <w:r w:rsidRPr="00732372">
        <w:rPr>
          <w:rFonts w:ascii="Times New Roman" w:hAnsi="Times New Roman" w:cs="Times New Roman"/>
          <w:color w:val="0A2666"/>
          <w:sz w:val="24"/>
          <w:szCs w:val="24"/>
        </w:rPr>
        <w:t xml:space="preserve"> от 21.11.2013 имеет N 558, а не N 5.</w:t>
      </w:r>
    </w:p>
    <w:p w:rsidR="005E7DE3" w:rsidRPr="00732372" w:rsidRDefault="005E7DE3" w:rsidP="0073237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0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1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безопасности аммиачных холодильных установок &lt;1&gt; и эксплуатационной документации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78. Генераторы льда должны устанавливаться в отдельном помещении.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двери помещения должен быть размещен знак безопасности с поясняющей надписью "Посторонним вход запрещен".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шкафу у входа в помещение должны храниться соответствующие средства индивидуальной защиты.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80. Работы по сульфитации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81. В производственных помещениях для проведения сульфитации,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хранения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сульфитированных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полуфабрикатов и продуктов должны иметься: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запас воды и известкового молока для дегазации пролитого раствора сернистого ангидрида;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запасной комплект средств индивидуальной защиты, включая противогазы;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4) знаки безопасности с поясняющей надписью "Не ешь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сульфитированные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полуфабрикаты - отравишься!", "Посторонним вход запрещен".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Выполнение всех видов работ, связанных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83. Гашение извести следует производить механизированным способом в известегасильных машинах.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Растворные узлы должны быть оборудованы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 и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Огневые работы (за исключением работ, проводимых в аварийных ситуациях) должны проводиться в дневное время.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46AD">
        <w:rPr>
          <w:rFonts w:ascii="Times New Roman" w:hAnsi="Times New Roman" w:cs="Times New Roman"/>
          <w:sz w:val="24"/>
          <w:szCs w:val="24"/>
          <w:highlight w:val="yellow"/>
        </w:rPr>
        <w:t xml:space="preserve">Требования охраны труда при производстве </w:t>
      </w:r>
      <w:proofErr w:type="gramStart"/>
      <w:r w:rsidRPr="00D846AD">
        <w:rPr>
          <w:rFonts w:ascii="Times New Roman" w:hAnsi="Times New Roman" w:cs="Times New Roman"/>
          <w:sz w:val="24"/>
          <w:szCs w:val="24"/>
          <w:highlight w:val="yellow"/>
        </w:rPr>
        <w:t>хлебобулочных</w:t>
      </w:r>
      <w:proofErr w:type="gramEnd"/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 макаронных изделий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87. После включения двигателя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 не разрешается снимать крышку и проталкивать продукт в барабан.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88. Бункер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 следует загружать после включения двигателя.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Запрещается производить загрузку бункера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при отсутствии предохранительной решетки.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91. Тестомесильные машины с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подкатными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дежами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иметь приспособления, надежно запирающие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на платформе машины во время замеса.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92. До начала работы необходимо проверить надежность крепления сменной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 платформе тестомесильной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93. Включать и опробовать тестомесильную машину на холостом ходу следует только после полной фиксации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на машине и опущенных щитках ограждения.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94. Во время работы тестомесильной машины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1) поднимать ограждения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2) добавлять и вынимать продукты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помогать машине руками замешивать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тесто;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4) чистить и мыть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95. Накатывание и скатывание сменной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 платформы машины следует выполнять только при выключенном электродвигателе и верхнем положении месильного рычага.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96.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1) работать на тестомесильной машине без ограждающих щитков 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или с поднятыми щитками;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98. Во время работы машины для раскатки теста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протирать вальцы;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открывать облицовку, закрывающую цепь передачи;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зоне действия ножей должна быть нанесена предупредительная надпись "Осторожно - нож!".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100. Перед включением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следует: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убедиться в отсутствии посторонних предметов под ножом и в лотке;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Включать машину разрешается только после установки на место верхнего кожуха.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101. Укладку продукта на лоток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следует производить при неподвижной подающей каретке.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102. Застрявший продукт следует удалять при отключенной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машине, предварительно застопорив нож в крайнем нижнем положении.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Снимать остатки продукта с ножа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руками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103. Для очистки дискового ножа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от остатков продукта следует применять деревянные скребки, для очистки машины - только щетки.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104. Производить заточку ножа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следует с помощью заточного механизма, установленного на машине.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105. Очистку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хлеборезательной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разрешается производить только после ее выключения.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хлебопекарных дрожжей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106. Подача серной кислоты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дрожжерастильные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аппараты вручную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107. Взятие проб среды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дрожжерастильных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аппаратов должно производиться специальными пробоотборниками через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пробоотборные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краны.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108. Мойка и дезинфекция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дрожжерастильных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109. При производстве хлебопекарных дрожжей, выделяемых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мелассной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110. Во избежание возникновения в емкостях и трубопроводах с мелассой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сахароаминной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реакции должны соблюдаться следующие требования: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1) подогревать мелассу при сливе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мелассохранилищ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следует только при крайней необходимости и только в месте ее выхода;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2)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мелассохранилищах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установлены термометры для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температурой мелассы;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на паропроводе подачи пара для разогрева мелассы в хранилище должны быть установлены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два запорных органа, закрытых в коробке на замке;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через каждые две недели необходимо производить проверку на содержание сахара, водородного показателя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) и температуры мелассы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мелассохранилищах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в случае понижения содержания сахара, водородного показателя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стерилизацию мелассы следует производить только после предварительного разбавления;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8) на вводе к стерилизатору или на отводящем трубопроводе должен быть установлен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газоотвод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для удаления газов, которые могут образоваться в стерилизаторе.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111. При эксплуатации сепараторов для мелассы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кларификаторов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) должны соблюдаться следующие требования: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113. Подача суспензии насосом на фильтр-пресс должна производиться плавно, без рывков.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114. Под рамами фильтр-пресса должен быть установлен бункер для сброса дрожжевой массы.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115. Зажим прессов должен производиться после проверки правильности открытия всех кранов в системе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гидрозажима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на линиях подачи и возврата дрожжей.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116. При неполном комплекте рам и плит в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фильтр-прессе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запрещается пользоваться вставками для удлинения зажимного штока.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ручном уплотнении рам фильтр-пресса следует пользоваться только рычагами, входящими в комплектацию пресса.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Применение дополнительных рычагов для уплотнения рам пресса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117. Стирка фильтровальных полотен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118. Подача и проталкивание руками дрожжей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формовочно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-упаковочную машину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121. Работы с микроорганизмами должны проводиться в специальных помещениях (боксах).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сахара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123. Работы на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кагатном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поле, связанные с погрузкой, разгрузкой, укладкой, укрыванием и опрыскиванием свеклы в кагатах, а также с подачей ее к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гидротранспортеру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124. На территории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кагатного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127. Для подъема на кагат необходимо использовать инвентарные лестницы и трапы-сходни с перильными ограждениями.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132. В аварийных ситуациях, когда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гидротранспортере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133. Процессы мойки свеклы и подготовки к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сокодобыванию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Полы в моечном отделении должны быть водонепроницаемыми и иметь уклоны, обеспечивающие сток воды к трапам.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137. Запуск двигателя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размельчителя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тканей свеклы должен производиться только после того, как блок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размельчителя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опущен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дигестионный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стакан и поджат до упора.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138. Вращающиеся части регулятора подачи свеклы должны быть закрыты сплошным ограждением.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139. Корпус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свеклонасоса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Привод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свеклонасоса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должен быть огражден.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141. Ловушки тяжелых примесей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ботволовушки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142. Для снижения уровня шума на рабочем месте узел встряхивания грабель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ботволовушки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должен крепиться на демпфирующих прокладках.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143. Водоотделители должны оснащаться ограждающими крышками, имеющими смотровые решетчатые окна.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146. Ротационные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хвостикоулавливатели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147. Шахта ковшевых элеваторов должна быть оборудована со всех сторон по длине сплошным ограждением.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150. Элеваторы для сухого сахара и сушеного жома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Полы площадки у свеклорезок должны быть покрыты рифлеными резиновыми ковриками.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154. Движущиеся части свеклорезки должны быть ограждены жестко закрепленными сплошными щитками.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156. Производственные процессы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обессахаривания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стружки в диффузионных аппаратах (подачи формалина) должны быть автоматизированы.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Сосуды и мерники при автоматизированной подаче формалина должны размещаться в отдельном помещении.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157. Производственный процесс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обессахаривания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стружки должен исключать разлив жидкостей, рассыпание свекловичной стружки и жома, тепловыделение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влаговыделение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выделение вредных веществ.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Диффузионные аппараты и сборники диффузионного сока должны быть укомплектованы устройством для гашения пены.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163.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Ошпариватели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ротационных диффузионных аппаратов необходимо ограждать металлической сеткой высотой 0,5 - 0,8 м в зависимости от высоты расположения шахты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lastRenderedPageBreak/>
        <w:t>ошпаривателя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над полом.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165. Очистка подогревателей сырого сока должна производиться химическим или механическим способами.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166. При выводе подогревателя сока или сиропа для очистки или ремонта необходимо: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закрыть задвижки на паровом, соковом и конденсатном трубопроводах с установкой заглушек;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освободить подогреватель от продукта;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открыть крышку и днище;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промыть водой и приступить к чистке.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168. Переливные ящики аппаратов предварительной и основной дефекации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Установка запорных устройств на вытяжной трубе и переливных трубах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170. Процесс очистки сока на станции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дефекосатурации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171. Подача углекислого газа в аппараты I и II сатурации должна быть автоматизирована.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172. Чистка аппаратов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дефекосатурации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173.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Сульфитаторы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Установка запорных устройств на вытяжной трубе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Секции отстойников должны быть оборудованы трубами для отвода газов.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178. Для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отдувки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осадка от ткани фильтров должен применяться сжатый воздух. Использование пара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Корыта вакуум-фильтров должны быть оборудованы переливными устройствами.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183. Привод дискового фильтра должен иметь блокирующее устройство, отключающее фильтр при открытом люке.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184. Конструкцией дискового фильтра должны быть предусмотрены сплошные ограждения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вращающихся муфт и червячной передачи.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185. На ограждении привода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трубовала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дискового фильтра должна быть нанесена стрелка, указывающая направление вращения.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187. Верхняя часть патронных фильтров должна быть оборудована удобной для безопасного обслуживания площадкой.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189. Крышки патронных фильтров должны быть оборудованы устройствами, обеспечивающими их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при подъеме и перемещении грузоподъемными механизмами.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192. Организация и проведение технологического процесса уваривания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исключать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влаговыделение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паровыделение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, повышение температуры воздуха в рабочей зоне, газообразование или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газовыделение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, разливы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воды. Пары и газы, аммиачные оттяжки должны выводиться за пределы помещения специальной системой.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193. Для улавливания перебросов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утфеля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из вакуум-аппаратов должны применяться ловушки выносного типа с гидравлическим затвором.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195.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Утфелемешалки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закрыты крышками и оборудованы люками с решетками.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196. Маховики для открывания шиберов мешалок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утфелераспределителей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ограждены независимо от частоты их вращения.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197. Для обслуживания кристаллизационных мешалок должны быть оборудованы площадки с перилами и обшивкой по низу.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Рассеивающие устройства должны заключаться в герметические кожухи, подключенные к системе аспирации.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200. Движущаяся роликовая опора вибрационного конвейера должна быть ограждена.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201. В сушильном отделении должны отсутствовать механические и электрические источники искрообразования.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шлюзовый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затвор.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204. Жомосушильная установка должна комплектоваться пылеулавливающими устройствами.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Загрузочные бункеры и выгрузочные спуски жомосушильных установок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технологическим регламентом, утвержденным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207. Газовый коллектор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известняковообжигательной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печи должен быть оборудован люками с плотно закрывающимися крышками.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Все движущиеся части механизмов печи должны быть ограждены.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208. Работа по разрушению образовывающихся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известняковообжигательной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печи зависаний шихты должна выполняться по наряду-допуску.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209. При проведении ремонта шахтной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газоизвестняковой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печи должны соблюдаться следующие требования: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1) остановленная для ремонта печь должна быть отключена от общей газовой системы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известняковообжигательных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печей заглушками;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210.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Известняковообжигательная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печь должна оборудоваться взрывными клапанами, располагаемыми в стенке печи на уровне загрузки шихты в печь.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211. Привод известегасильного аппарата и все вращающиеся части должны быть ограждены сплошными ограждениями.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212. Загрузочные и выгрузочные устройства известегасильных аппаратов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213. Выгрузка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недопала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перепала и шлака из известегасильного барабана и удаление их из известкового отделения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214. На фланцах трубопроводов известкового молока должны быть установлены предохранительные кожухи.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215. Желоба, по которым протекает известковое молоко, должны быть покрыты чугунными плитами.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216. Сборники и мешалки известкового молока должны быть закрыты крышками и оборудованы переливными трубопроводами.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217. Процесс приготовления известкового молока должен быть автоматизирован.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219. Все соединения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лаверах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трубопроводы, по которым отводится очищенный газ, должны быть герметичными.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220.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 xml:space="preserve">Система управления автоматической поточной линией прессования, сушки, расфасовки и упаковки кускового рафинада должна исключать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линии с наладочного на автоматический режим и случайный пуск линии.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линиях должны предусматриваться автоматические устройства, предупреждающие об аварии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223. Перед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пневмозахватами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расфасовочного оборудования, на расстоянии 0,5 м от них, должен быть установлен щиток из оргстекла или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фотоблокировка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исключающие попадание рук работников в опасную зону.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224.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Клеровочные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225. Дозирование сахара-песка, горячей воды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промоев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клеровочные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котлы должно быть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автоматизировано.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Открывание шиберов при подаче сахара в емкости должно быть механизировано.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227. Загрузка и выгрузка адсорберов должны быть механизированы. Вытеснение сиропа из адсорбера паром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228. В помещении ионообменной установки постоянно должны находиться дежурные СИЗ для выполнения работ, при которых возможно соприкосновение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щелочью.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229. Приготовление реагентов для регенерац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Дозирование и подача раствора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231. Транспортирующие устройства для перемещения рафинадной кашки должны быть сверху закрыты.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232. Мойка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сушковых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планок должна производиться только механизированным способом.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дверях камер должна быть установлена световая и звуковая сигнализация, предупреждающая о движении вагонеток.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кондитерских изделий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235. Рукава к патрубкам, подающим и отводящим продукт, должны быть присоединены герметично.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240. Тестомесильные машины периодического действия, у которых выгрузка теста производится движением рабочих органов с наклоном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дежи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должны иметь предохранительную решетку, закрывающую зону рабочих органов во время выгрузки.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Для машин, имеющих двуручное управление, установка предохранительной решетки не требуется.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241. Зона по всей ширине люльки передвижной тесторазделочной машины с укладчиком заготовок должна быть ограждена.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243. Механизмы для надреза тестовых заготовок, делительно-закаточные агрегаты,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натирочные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Машины для формовки сухарных плит должны иметь ограждение механизма формования по всему периметру.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244. Зона обжарки продуктов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обжарочных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аппаратах должна быть закрыта сплошным кожухом, исключающим попадание горячей жидкости и заготовок на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Использование аппаратов с открытой зоной обжарки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247. Загрузка полуфабрикатов в машину для намазывания вафельного пласта начинкой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249. Продуктопроводы, присоединенные к фильтрам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сироповарочных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Отвод конденсата из рубашек и трубопроводов должен быть герметизирован.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252. Применение открытых варочных и темперирующих емкостей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Запрещается применять в варочных аппаратах, печах и сушильных установках в качестве теплоносителя масло.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Перемещение карамельной массы в процессе ее обработки должно быть автоматизировано.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254. Конфетоотливочная машина в месте установки лотков перед заполнением должна иметь ограждение цепного конвейера.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Приемный бункер конфетной массы должен иметь устройство, предотвращающее ее разбрызгивание.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Дисковые ножи должны иметь приспособления для их механической заточки и смазки пищевыми жирами.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256. Подача помады из помадосбивальной машины в температурную машину, температурные котлы и в отливочную машину, подача глазури в ванну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глазировочной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и съем конфет должны быть автоматизированы.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258.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Вибростолы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виброконвейеры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шоколадоформирующих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автоматов должны иметь крышки со смотровыми окнами и бортами, предотвращающими падение форм.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259. Дисковые ножи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ирисорезательных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привода мешалки при их снятии или открывании.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Вибраторы, используемые для выполнения операции опудривания, должны иметь индивидуальные пусковые устройства.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264. Оборудование для упаковки кондитерских изделий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термосвариваемую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пленку должно иметь аспирационные устройства зон сварных узлов для удаления выделяемых вредных химических соединений.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Требования охраны труда при производстве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концентратов, крахмала и плодоовощной продукции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265.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Просеиватели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рассевы, сепараторы должны быть оборудованы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266. Загрузка и разгрузка очистительных машин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267. Очистительные машины должны быть оборудованы загрузочными бункерами.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Загрузочные отверстия должны иметь съемные решетки, сблокированные с электродвигателями.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268. Сита очистительных машин должны быть ограждены кожухами.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269. Рассевы должны быть уравновешены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отбалансированы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 Балансиры должны быть ограждены.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271. Загрузка и разгрузка моечных машин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274. Помосты, установленные у моечных машин, должны иметь перила высотой не менее 1,1 м со сплошной обшивкой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на высоту не менее 0,15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275. Краны для наполнения мойки водой необходимо устанавливать со стороны подхода к мойке.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Отработанные воды от моечных машин должны отводиться специальными трубопроводами в канализацию.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276. При ручной мойке температура воды в моечной машине не должна превышать 40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278. Загрузка и разгрузка инспекционного и сортировочно-калибровочного оборудования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После включения двигателя запрещается снимать крышку и рукой проталкивать продукт.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279. Сита сортировочных машин должны быть ограждены кожухами.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280. Сортировочные машины должны быть оборудованы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Расстояние между роликами должно исключать возможность захвата рук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282.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Калиброватели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барабанного типа следует ограждать щитами с двух сторон по длине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барабана.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283. Рабочее днище и емкость цилиндра для сырья машин для очистки корнеплодов должны быть ограждены кожухом.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Загрузка и выгрузка корнеплодов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284. Вращающиеся валики в непрерывно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корнечистках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ограждены решеткой, сблокированной с приводом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286. Затвор люка для выгрузки картофеля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картофелеочистительной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должен обеспечивать водонепроницаемость рабочей камеры, загрузочная воронка которой должна иметь крышку.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287. Крепление сменных сегментов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288. До начала работы необходимо проверить исправность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289. Во время работы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не допускается извлекать руками застрявшие клубни.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290. Снятие и установку терочного диска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картофелеочистительной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машины следует производить только с помощью специального крючка при выключенном двигателе.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291. Запрещается работать на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овощеочистительной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машине с дефектными абразивами (сколы, трещины) и снятой загрузочной воронкой.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292.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Пароводотермические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паровые агрегаты должны быть оборудованы местными отсосами, установленными у мест загрузки и разгрузки.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Загрузка и разгрузка агрегатов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Загрузочные и разгрузочные отверстия агрегатов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294. Корнерезки,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лукорезки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рабочих местах у этих машин должны иметься толкатели для подачи сырья.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Место укладки сырья на овощерезках должно находиться на расстоянии не менее 0,6 м от рабочих органов.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Проталкивать продукты в рабочую камеру допускается только специальным толкателем или лопаткой.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297. Чистка и резка лука должны производиться в отдельном помещении с вытяжными устройствами на рабочих местах.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и при выключенном электродвигателе.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заклинивании вращающегося диска машину следует остановить и после этого извлечь продукт.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Запрещается осуществлять предварительный пуск терки рукой.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304. Приводные ремни и муфты терочного барабана должны быть надежно ограждены.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305. Сборники, чаны и приямки для кашки и молочка должны быть закрыты прочными крышками.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306. Загрузка технологического оборудования для переработки картофеля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307. Ловушки для крахмала и желобки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гидроподачи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закрыты настилом, а сборник мезги огражден перилами высотой не менее 1,1 м со сплошной зашивкой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на высоту не менее 0,15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308. Устройство механизмов включения должно исключать возможность самопроизвольного включения агрегата.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310. Сушилка крахмала должна быть расположена в отдельном помещении, оборудованном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311. Паропровод и калорифер должны иметь изоляцию для предупреждения ожогов при обслуживании.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313. Загрузка и разгрузка дробилок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грануляторов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механизированы. Загрузочные воронки должны быть высотой не менее 0,6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314.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Микромельницы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молотковые дробилки должны быть размещены в специальных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звукоизолированных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помещениях и снабжены местными отсосами. Управление ими должно быть дистанционным.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316. Экструдер должен быть снабжен загрузочной воронкой с высотой кромки не менее 0,6 м от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ворошителя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317. Вращающийся нож для нарезания палочек должен быть огражден щитком,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сблокированным с приводом.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318. Валки вальцовых станков должны быть ограждены кожухом, сблокированным с приводом станка.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322. Очистка валков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Запрещается очистка валков вручную во время их работы.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Допуск работников в камеру для разгрузки или других целей запрещается до полного удаления из нее сернистого газа.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Перенос раствора сернистого ангидрида открытым способом и заливка его в бочки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я крепления шлангов (проволока, веревка).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Шланги для работы с сернистым ангидридом должны быть высокого давления.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327. У открытых проемов аппаратов для сульфитации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быть устроены местные отсосы.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Во время сульфитации в помещении не допускается хранение запасных баллонов с сернистым ангидридом.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328. Для наблюдения за сгоранием серы в двери или стене камеры для сухой сульфитации должно быть устроено застекленное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неоткрываемое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смотровое окно.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proofErr w:type="gramStart"/>
      <w:r w:rsidRPr="007323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Розжиг серы в камере должен производиться с применением средств индивидуальной защиты органов дыхания.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331. Помещения для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полуфабрикатов должны быть изолированными.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Перемещение полуфабрикатов до места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десульфитации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332. Столы для инспекции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сульфитированного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сырья должны быть оборудованы местными отсосами.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Барабаны дражировочных машин непрерывного действия должны быть ограждены.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334. Аппараты для взрывания зерна должны быть установлены в отдельном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lastRenderedPageBreak/>
        <w:t>шумоизолированном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помещении, оборудованном приточно-вытяжной вентиляцией с механическим побуждением.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Загрузка и выгрузка зерна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отборе проб должна быть исключена возможность ожога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Смена воды в водяных подушках должна осуществляться один раз в смену.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342. Калориферы должны быть оснащены взрывными клапанами.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обслуживающего персонала.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345.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Обжарочные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печи должны быть оборудованы рабочей площадкой со смонтированными на ней пусковыми устройствами.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обслуживающего персонала или оборудованных специальными защитными устройствами на случай срабатывания клапана.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347. Машины для мойки и сушки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349. Наполнители консервной тары должны быть закрыты щитами, исключающими попадание на работника горячей продукции.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Щиты должны быть сблокированы с пусковым устройством наполнителей.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Ящик для переноса бутылей должен быть сплошным.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351. Установка бутылей с продукцией должна производиться на деревянные или пластмассовые стеллажи.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352. Производственные столы для заполнения банок вручную должны иметь бортики высотой 0,1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353. Подача наполненных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 закаточным машинам должна производиться с помощью пластинчатых конвейеров, нижняя ветвь которых должна быть ограждена.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354. Башни закаточных машин должны быть ограждены. Ограждение должно быть сблокировано с пусковым устройством.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355. Головки закаточных машин должны быть закрыты прозрачными ограждениями для защиты работника от осколков возможного боя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ожогов горячей продукцией. Ограждения должны быть сблокированы с пусковым устройством закаточных машин.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357. Укладка крышек на банки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358. Подающие шнеки закаточных машин должны быть закрыты прозрачными ограждениями на высоту прохода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359. Педали полуавтоматических закаточных машин должны быть ограждены. Ограждение должно закрывать педаль сверху.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360. При укупоривании банок на ручной закаточной машине запрещается поправлять закатываемую крышку руками.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361. Транспортировка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укупоренных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стеклобанок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должна быть механизирована.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переносе готовой продукции в ящиках необходимо убедиться в их прочности.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Транспортирование банок вручную без тары либо на тележках без бортов не допускается.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362.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363. Загрузка матриц продуктом должна производиться вне зоны действия пуансона.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365. Все детали, расположенные в станине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заверточно-этикировочных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машин, должны быть закрыты сплошным съемным кожухом, сблокированным с пусковым устройством машин.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369. При эксплуатации расфасовочно-упаковочных агрегатов запрещается заправлять трубы целлофана между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термосклеивающими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губками во время работы агрегатов.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371. Головка мешкозашивочной швейной машины должна иметь ограждение, сблокированное с приводом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372. Подача наполненных мешков к мешкозашивочной швейной машине и их отвоз должны быть механизированы.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алкогольных напитков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373. При эксплуатации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спиртохранилищ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спиртоприемных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отделений и резервуаров для хранения спирта должно быть обеспечено соблюдение следующих требований: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 xml:space="preserve">1) должна быть обеспечена герметичность резервуаров, трубопроводов, фланцевых соединений, сальников в целях исключения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проливов спирта;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на всех резервуарах должны быть установлены люки с воздушниками;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должны быть объединены воздухопроводы для отвода воздуха в общую систему с выведением ее за пределы помещений и подключением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огневым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преградителям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спиртоловушке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или гидрозатвору);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во время работы насосов, перекачивающих спирт, должна быть обеспечена бесперебойная работа системы вентиляции.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379. Наполнение сборников готовой продукции или размешивание в них водки при открытых люках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380. Люки сортировочных чанов должны быть герметически закрыты. Выделяющиеся спиртовые пары и воздух должны направляться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спиртоловушку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382. Во избежание пролива водно-спиртовой жидкости и водки напорные сборники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доводные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чаны должны быть оборудованы переливными трубами, соединенными с сортировочными чанами или запасными резервуарами.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383. Выпарные аппараты для извлечения спирта из отработанного сырья,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сахароварочные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Над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колероварочным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котлом должен быть установлен вытяжной зонт, соединенный с вентиляционной системой.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387. Перемешивание горячей массы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колероварочного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котла должно быть механизировано.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389. Загрузка сахара в котел должна быть механизирована. Для предохранения от брызг работники должны применять соответствующие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390. Измельчающая машина должна быть оснащена оградительными решетками, сблокированными с приводом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392.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393. Транспортировка бутылок и тары должна осуществляться механизированным способом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электротележки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транспортеры).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394. Оборудование для кислотно-щелочной мойки загрязненной посуды должно размещаться в отдельном помещении.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Хранение концентрированных кислот и щелочей в помещении мойки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1) при перегрузке или заклинивании транспортера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бутылконосителей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при заклинивании рабочих органов устрой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я загрузки и выгрузки бутылок;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3) при неполном выпадении бутылок из гнезд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бутылконосителей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при переполнении бутылками отводящего транспортера;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при падении давления в водопроводной сети на входе в машину ниже установленных норм (0,2 - 0,3 МПа);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397. Наполнение ванн бутылкомоечной машины моющим раствором и загрузка кассет бутылками должны быть механизированы.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398. Открывать верхние крышки бутылкомоечной машины для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ее работой допускается только после остановки насоса, подающего моющие растворы.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399. Лампы освещения экрана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400. Удаление битых бутылок, осколков из рабочих органов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автомата должно производиться специальными приспособлениями (крючки, пинцеты, щипцы). 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автомата на рабочем месте оператора должны быть установлены ящики для сбора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стеклобоя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а на полу должны быть уложены деревянные решетчатые настилы.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Удалять разбитые бутылки или их осколки из рабочих органов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бракеражного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автомата без применения специальных приспособлений запрещается.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пива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 безалкогольных напитков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401. При производстве солода магнитная сепарация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должна производиться только при бесперебойной работе световой сигнализации действия электромагнитных сепараторов.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402. Нагрев деталей электромагнитных сепараторов (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подшипников) не должен превышать 60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403. Оборудование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подработочного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дробильного отделений должно быть заземлено во избежание опасных разрядов статического электричества.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404. Сосуды для замачивания зерна должны быть оснащены устройством для удаления диоксида углерода.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405. Площадки для обслуживания сосудов для замачивания зерна должны быть ниже на 1,2 м верхней кромки сосуда.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406. Двери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иметь блокировку с электроприводом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солодоворошителя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отключающую его при открывании дверей.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Вход работников в камеру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допускается только после обесточивания электропривода. На пусковом устройстве должен быть вывешен плакат "Не включать! Работают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люди".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407. Работы внутри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408.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Солодоворошители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горизонтальных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солодосушилок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пневматических ящиков при статическом способе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солодоращения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должны иметь дистанционное управление.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409. Напряжение в цепи управления электроприводов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солодоворошителя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других механизмов и машин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отделений должно быть не выше 50 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410. Высота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подситового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пространства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ящиков должна быть не менее 1,8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411. Шахта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солодосушилки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в верхней части должна быть закрыта несъемной решеткой.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413. Топки, работающие на жидком и газообразном топливе, должны быть оснащены взрывными клапанами.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415. Приготовление и подача растворов формалина,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гиберреловой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кислоты, хлорной извести и других высокоактивных химических веществ в емкости для обработки, замачивания зерна и проращивания его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солодорастильных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416. Технологическое оборудование, используемое для дробления солода и других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зернопродуктов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должно быть герметизировано.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Ограждения, препятствующие доступу работников в зону размола зерна, должны быть сблокированы с приводом.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417. Заторный и фильтрационный сосуды, сусловарочный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отварочный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418. Корпуса заторного, сусловарочного аппаратов, фильтрационного сосуда, емкости для горячей воды должны быть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теплоизолированы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 Емкости для горячей воды должны быть оборудованы блокировкой от перелива.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Для контроля воздушной среды в помещении должны быть установлены газоанализаторы.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421. В цехах брожения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дображивания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Вход в помещения цехов брожения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дображивания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пива лицам, не связанным с работой в них, запрещен.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422.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Сироповарочные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33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4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424.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сироповарочном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425.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Сироповарочные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колероварочные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426.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Купажные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427. На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бродильно-купажные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емкости должна быть нанесена надпись "Осторожно! Углекислый газ".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430. На участке мойки бочек в местах выделения влаги должны быть установлены местные отсосы.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433. Погрузка бочек на автомашину должна производиться с помощью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бочкоподъемника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или с рампы, высота которой должна соответствовать высоте пола кузова автомашины.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проведении работ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внутри дошников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435. До начала работ по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парафинированию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436. Работа в дошниках должна производиться в дневное время.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437. При наличии в дошниках мешалок они должны быть отключены от питающей сети.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Около переключателей и мешалок необходимо вывесить плакаты с надписью "Не включать! Работают люди".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438. Температура внутри дошников перед спуском в них работников не должна превышать 30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применение теплоизолирующих средств индивидуальной защиты;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непрерывная обдувка свежим воздухом;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перерывы в работе через каждые 15 минут.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Работа внутри дошников при температуре воздуха 50 °C и выше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Наблюдающий обязан: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неотлучно находиться у дошника и наблюдать за работающим в нем работником;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держать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-спасательную веревку, конец которой привязан к неподвижной опоре;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следить за правильным положением шланга противогаза, воздуходувки и заборного патрубка;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следить за сигналами, которые может подавать работник, работающий внутри дошника.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444. При обнаружении каких-либо неисправностей (прокол шланга, остановка воздуходувки, обрыв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445. Если при работе в дошнике работник почувствовал недомогание, он должен подать сигнал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наблюдающему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, прекратить работу и покинуть дошник.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При необходимости спуститься в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дошник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для спасения пострадавшего наблюдающий должен срочно вызвать помощь и только после прибытия помощи спуститься в дошник.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447. Длительность пребывания работника в дошнике и порядок его смены определяются нарядом-допуском.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448. Внутри дошника разрешается работать одному работнику.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450. При работе внутри дошника двух человек и более воздушные шланги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страховочно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452. Работа внутри дошников, в которых находились огнеопасные и взрывоопасные продукты, должна производиться с применением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неискрообразующего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инструмента.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453. При проведении внутри дошников огневых работ должны соблюдаться требования </w:t>
      </w:r>
      <w:hyperlink r:id="rId35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6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V. Требования охраны труда, предъявляемые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к транспортированию (перемещению) и хранению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материалов, сырья, полуфабрикатов, готовой продукции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 отходов производства пищевых продуктов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перемещении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) исходных материалов, сырья, полуфабрикатов,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готовой продукции и отходов производства пищевых продуктов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454.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  <w:proofErr w:type="gramEnd"/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использование безопасных транспортных коммуникаций;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применение транспортных средств, исключающих возникновение опасных и вредных производственных факторов;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комплексную механизацию процессов транспортирования (перемещения).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7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8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стеклянную тару с жидкостями следует устанавливать вертикально, горловинами (пробками) вверх;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каждое место груза должно быть надежно укреплено в кузове транспортного средства;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Масса груза не должна превышать грузоподъемности для данного транспортного средства.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грузов автомобильным транспортом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464. При доставке муки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автомуковозами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необходимо предусматривать площадку для разворота, размеры которой должны быть рассчитаны на применение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большегрузных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автомуковозов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грузов внутризаводским транспортом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466. Транспортирование (перемещение) грузов внутризаводским транспортом (автопогрузчиками,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электропогрузчиками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467. Укладывать грузы на вилочные захваты автопогрузчика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электропогрузчика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468. При работе погрузчика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захватывать груз вилами с разгона путем врезания;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поднимать раму с грузом на вилах при наклоне на себя;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поднимать, опускать и изменять угол наклона груза при передвижении;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захватывать лежащий на поддонах груз при наклоне вил на себя;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6) поднимать примерзший груз, груз неизвестной массы, а также груз, не предназначенный для перемещения погрузчиком.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469. Скорость движения погрузчика в затрудненных местах и при движении задним ходом должна составлять не более 3 км/ч.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471. Высота ручной вагонетки с грузом от уровня головки рельсов не должна превышать 1,5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472. Передвижение вагонеток вручную должно осуществляться только толканием вперед.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Находиться впереди движущейся вагонетки запрещается.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транспортировании (перемещении)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грузов технологическим транспортом непрерывного действия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474. При эксплуатации ленточных конвейеров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2) очищать поддерживающие ролики, барабаны приводных, натяжных и концевых станций,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убирать просыпь из-под конвейера;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переставлять поддерживающие ролики, натягивать и выравнивать ленту конвейера вручную.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475. Запрещается пускать в работу ленточный конвейер при захламленности и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проходов, а также при отсутствии или неисправности: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ограждений приводных, натяжных и концевых барабанов;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тросового выключателя;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заземления электрооборудования, брони кабелей или рамы конвейера.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476. При эксплуатации винтовых конвейеров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наклонные и винтовые спуски должны быть надежно закреплены к перекрытиям или стенам и к приемным столам;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спуски должны иметь борта высотой, исключающей возможность выпадения грузов;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Приемные отверстия и места прохождения спусков должны быть ограждены перилами высотой 1,1 м и сплошной бортовой обшивкой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высотой 0,15 м;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приемные столы наклонных и винтовых спусков должны быть снабжены устройствами, исключающими падение грузов;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5) при превышении скорости движения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груза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хранении грузов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Общие требования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481. Для временного хранения грузов должны предусматриваться: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автомобильные весы;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площадки для хранения полуфабрикатов;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площадки для хранения тары;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площадки для очистки, промывки и дезинфекции всех видов транспортной тары (цистерны, гондолы, лодки);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6) площадки для установки бункера для битого стекла.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482. Склады для хранения грузов должны быть обеспечены транспортными средствами и подъемными механизмами.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Размеры складов должны обеспечивать возможность безопасного доступа к материалам, хранящимся в них.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483. Складские помещения должны иметь не менее двух дверных проемов.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484. Двери складских помещений должны открываться наружу или раздвигаться.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входных дверях и внутри помещений должны быть вывешены знаки безопасности.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492. Укладка бутылок вместимостью 0,25 л; 0,33 л; 0,5 л и 0,75 л в закрома допускается на высоту не более 2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укладке груза в полипропиленовых мешках высота штабеля должна быть снижена.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Штабели мешков с сахаром-рафинадом не должны превышать 8 рядов, с прессованным сахаром со свойством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литого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- 7 рядов и с обычным прессованным сахаром-рафинадом - 6 рядов.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Штабели сахара-рафинада,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затаренного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в ящики, не должны превышать 12 рядов.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497. Ручная укладка бочек со спиртом и спиртованными настоями допускается не более чем в </w:t>
      </w:r>
      <w:r w:rsidRPr="00732372">
        <w:rPr>
          <w:rFonts w:ascii="Times New Roman" w:hAnsi="Times New Roman" w:cs="Times New Roman"/>
          <w:sz w:val="24"/>
          <w:szCs w:val="24"/>
        </w:rPr>
        <w:lastRenderedPageBreak/>
        <w:t>два яруса, механическая укладка - не более чем в три яруса.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обваловкой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>. На резервуарах должны быть нанесены знаки безопасности с поясняющими надписями.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502. При хранении химических веществ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переносить кислоты, щелочи и ядохимикаты в открытых сосудах;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наливать серную кислоту в сосуды, содержащие щелочь;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хранить едкие щелочи в сосудах из алюминия или оцинкованной стали;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размещать и хранить бутыли с едкими жидкостями в проходах, проездах, на лестницах.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Требования охраны труда при фумигации фруктов и овощей</w:t>
      </w: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их временном хранении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504. Отделение фумигации, предназначенное для обработки в процессе хранения фруктов и овощей бромистым метилом, должно включать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фумигационную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камеру,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газозарядное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отделение, подсобное помещение, вентиляционную камеру, рабочую комнату и санитарно-бытовые помещения.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505.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Фумигационная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506. Для отбора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газовоздушных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проб в стены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фумигационной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камеры должны быть вмонтированы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газоотборные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трубки.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507. Вход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газозарядное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508. Загрузку и выгрузку продукции из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фумигационной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камеры разрешается производить после полного удаления паров бромистого метила.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509. Для обнаружения и ориентировочного определения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присутствия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опасных для человека концентраций фумиганта в воздухе, выявления утечки бромистого метила из баллонов во время хранения и возможности входа в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фумигационную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камеру без средств индивидуальной защиты органов дыхания должна применяться индикаторная горелка.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Разрешение на вход в камеру дается специалистом-фумигатором после проведения лабораторного анализа.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lastRenderedPageBreak/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 двери камеры должна быть надпись: "Вход в камеру без противогаза запрещается! Опасно для жизни".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Третий работник, также обеспеченный изолирующим противогазом, должен наблюдать за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Нахождение в камере одного работника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517. При разгрузке камер с регулируемой газовой средой необходимо произвести продувку камер воздухом в атмосферу через </w:t>
      </w:r>
      <w:proofErr w:type="spellStart"/>
      <w:r w:rsidRPr="00732372">
        <w:rPr>
          <w:rFonts w:ascii="Times New Roman" w:hAnsi="Times New Roman" w:cs="Times New Roman"/>
          <w:sz w:val="24"/>
          <w:szCs w:val="24"/>
        </w:rPr>
        <w:t>отбросные</w:t>
      </w:r>
      <w:proofErr w:type="spellEnd"/>
      <w:r w:rsidRPr="00732372">
        <w:rPr>
          <w:rFonts w:ascii="Times New Roman" w:hAnsi="Times New Roman" w:cs="Times New Roman"/>
          <w:sz w:val="24"/>
          <w:szCs w:val="24"/>
        </w:rPr>
        <w:t xml:space="preserve"> клапаны до нормального содержания кислорода в воздухе.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518. Допуск работников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в камеру для выгрузки плодов по завершении хранения до полного восстановления в камере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обычной атмосферы запрещается.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520. На входе в станцию газовых сред должны быть вывешены плакаты: "Посторонним вход запрещен!", "Опасно - газ!".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521. При эксплуатации установки регулирования газовых сред запрещается: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1) производить пуск в работу установки без разрешения ответственного лица;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2) оставлять работающую установку без присмотра оператора;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3) включать установку при наличии работников в камерах с регулируемой газовой средой;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4) производить ремонтные и монтажные работы.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Помещение станции газовых сред должно быть провентилировано в течение 10 минут.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9" w:history="1">
        <w:r w:rsidRPr="00732372">
          <w:rPr>
            <w:rFonts w:ascii="Times New Roman" w:hAnsi="Times New Roman" w:cs="Times New Roman"/>
            <w:color w:val="0000FF"/>
            <w:sz w:val="24"/>
            <w:szCs w:val="24"/>
          </w:rPr>
          <w:t>Глава 62</w:t>
        </w:r>
      </w:hyperlink>
      <w:r w:rsidRPr="0073237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323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 производстве отдельных видов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пищевой продукции,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от 17 августа 2015 г. N 550н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59"/>
      <w:bookmarkEnd w:id="2"/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НАРЯД-ДОПУСК N 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(должность, наименование подразделения, фамилия</w:t>
      </w:r>
      <w:proofErr w:type="gramEnd"/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          и инициалы)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с бригадой в составе ___ человек поручается произвести следующие работы: 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1.2.  При  подготовке  и  производстве  работ  обеспечить  следующие   меры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1.3. Начать работы: в ____ час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ин. "__" _____________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1.4. Окончить работы: в ____ час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ин. "__" _____________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1.6. С условиями работы ознакомлены.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Производитель работ _________ "__" ___________ 20__ г. 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(фамилия и инициалы)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Допускающий         _________ "__" ___________ 20__ г. 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(подпись)                          (фамилия и инициалы)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23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</w:t>
      </w:r>
      <w:proofErr w:type="gramEnd"/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проведен инструктаж)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проведен бригаде в составе _______ человек, в том числе:</w:t>
      </w:r>
    </w:p>
    <w:p w:rsidR="005E7DE3" w:rsidRPr="00732372" w:rsidRDefault="005E7DE3" w:rsidP="0073237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E7DE3" w:rsidRPr="00732372" w:rsidSect="0073237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2603"/>
        <w:gridCol w:w="1928"/>
        <w:gridCol w:w="1928"/>
      </w:tblGrid>
      <w:tr w:rsidR="005E7DE3" w:rsidRPr="00732372">
        <w:tc>
          <w:tcPr>
            <w:tcW w:w="660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20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03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5E7DE3" w:rsidRPr="00732372">
        <w:tc>
          <w:tcPr>
            <w:tcW w:w="66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E3" w:rsidRPr="00732372">
        <w:tc>
          <w:tcPr>
            <w:tcW w:w="66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2.2.   Мероприятия,    обеспечивающие    безопасность   работ,   выполнены.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Производитель работ  и  члены  бригады  с  особенностями работ ознакомлены.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Допускающий к работе                    _________ "__" 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Производитель работ                     _________ "__" 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работ.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Руководитель работ                      _________ "__" 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на производство работ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663"/>
        <w:gridCol w:w="1620"/>
        <w:gridCol w:w="1588"/>
        <w:gridCol w:w="1635"/>
        <w:gridCol w:w="1635"/>
      </w:tblGrid>
      <w:tr w:rsidR="005E7DE3" w:rsidRPr="00732372">
        <w:tc>
          <w:tcPr>
            <w:tcW w:w="4781" w:type="dxa"/>
            <w:gridSpan w:val="3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5E7DE3" w:rsidRPr="00732372">
        <w:tc>
          <w:tcPr>
            <w:tcW w:w="1498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663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20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  <w:tc>
          <w:tcPr>
            <w:tcW w:w="1588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7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732372">
              <w:rPr>
                <w:rFonts w:ascii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</w:p>
        </w:tc>
      </w:tr>
      <w:tr w:rsidR="005E7DE3" w:rsidRPr="00732372">
        <w:tc>
          <w:tcPr>
            <w:tcW w:w="149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DE3" w:rsidRPr="00732372">
        <w:tc>
          <w:tcPr>
            <w:tcW w:w="149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E7DE3" w:rsidRPr="00732372" w:rsidRDefault="005E7DE3" w:rsidP="007323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Наряд-допуск закрыт в ____ час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323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32372">
        <w:rPr>
          <w:rFonts w:ascii="Times New Roman" w:hAnsi="Times New Roman" w:cs="Times New Roman"/>
          <w:sz w:val="24"/>
          <w:szCs w:val="24"/>
        </w:rPr>
        <w:t>ин. "__" ____________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Производитель работ         _________ "__" ____________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Руководитель работ       _________ "__" _____________ 20__ г.</w:t>
      </w:r>
    </w:p>
    <w:p w:rsidR="005E7DE3" w:rsidRPr="00732372" w:rsidRDefault="005E7DE3" w:rsidP="00732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 xml:space="preserve">                         (подпись)</w:t>
      </w:r>
    </w:p>
    <w:p w:rsidR="005E7DE3" w:rsidRPr="00732372" w:rsidRDefault="005E7DE3" w:rsidP="00732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DE3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Примечание.</w:t>
      </w:r>
    </w:p>
    <w:p w:rsidR="006B380D" w:rsidRPr="00732372" w:rsidRDefault="005E7DE3" w:rsidP="00732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72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sectPr w:rsidR="006B380D" w:rsidRPr="00732372" w:rsidSect="00732372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E3"/>
    <w:rsid w:val="005E7DE3"/>
    <w:rsid w:val="006B380D"/>
    <w:rsid w:val="00732372"/>
    <w:rsid w:val="00794CE5"/>
    <w:rsid w:val="00D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7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7D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7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168467803E08F1DD350C652C42D737AACDC1BC38A0E8C040F4976859R9aEK" TargetMode="External"/><Relationship Id="rId18" Type="http://schemas.openxmlformats.org/officeDocument/2006/relationships/hyperlink" Target="consultantplus://offline/ref=1F168467803E08F1DD350C652C42D737AAC5C5B038A7E8C040F49768599E7F6AA44C75FACFD45CF7R0a8K" TargetMode="External"/><Relationship Id="rId26" Type="http://schemas.openxmlformats.org/officeDocument/2006/relationships/hyperlink" Target="consultantplus://offline/ref=1F168467803E08F1DD350C652C42D737AACAC7B13CA1E8C040F49768599E7F6AA44C75FACFD45CF3R0a9K" TargetMode="External"/><Relationship Id="rId39" Type="http://schemas.openxmlformats.org/officeDocument/2006/relationships/hyperlink" Target="consultantplus://offline/ref=1F168467803E08F1DD350C652C42D737A9CCC3BC39AFE8C040F49768599E7F6AA44C75FACFD65FF7R0a7K" TargetMode="External"/><Relationship Id="rId21" Type="http://schemas.openxmlformats.org/officeDocument/2006/relationships/hyperlink" Target="consultantplus://offline/ref=1F168467803E08F1DD350C652C42D737AACBC3BC3AAFE8C040F4976859R9aEK" TargetMode="External"/><Relationship Id="rId34" Type="http://schemas.openxmlformats.org/officeDocument/2006/relationships/hyperlink" Target="consultantplus://offline/ref=1F168467803E08F1DD350C652C42D737AACAC0B237A0E8C040F4976859R9aEK" TargetMode="External"/><Relationship Id="rId7" Type="http://schemas.openxmlformats.org/officeDocument/2006/relationships/hyperlink" Target="consultantplus://offline/ref=1F168467803E08F1DD350C652C42D737A9CCC2B33EA1E8C040F49768599E7F6AA44C75FACFD45CF3R0a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168467803E08F1DD350C652C42D737AACEC4B53DA7E8C040F49768599E7F6AA44C75FACFD45CF6R0a1K" TargetMode="External"/><Relationship Id="rId20" Type="http://schemas.openxmlformats.org/officeDocument/2006/relationships/hyperlink" Target="consultantplus://offline/ref=1F168467803E08F1DD350C652C42D737AACBC3BC3AAFE8C040F49768599E7F6AA44C75FACFD45CF6R0a1K" TargetMode="External"/><Relationship Id="rId29" Type="http://schemas.openxmlformats.org/officeDocument/2006/relationships/hyperlink" Target="consultantplus://offline/ref=1F168467803E08F1DD350C652C42D737AAC9C4B23EA1E8C040F4976859R9aE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168467803E08F1DD350C652C42D737A9CCC3BC39AFE8C040F49768599E7F6AA44C75FACAD3R5a5K" TargetMode="External"/><Relationship Id="rId11" Type="http://schemas.openxmlformats.org/officeDocument/2006/relationships/hyperlink" Target="consultantplus://offline/ref=1F168467803E08F1DD350C652C42D737AACDC6B139A0E8C040F4976859R9aEK" TargetMode="External"/><Relationship Id="rId24" Type="http://schemas.openxmlformats.org/officeDocument/2006/relationships/hyperlink" Target="consultantplus://offline/ref=1F168467803E08F1DD350C652C42D737AACAC7B13CA1E8C040F49768599E7F6AA44C75FACFD45CF3R0a9K" TargetMode="External"/><Relationship Id="rId32" Type="http://schemas.openxmlformats.org/officeDocument/2006/relationships/hyperlink" Target="consultantplus://offline/ref=1F168467803E08F1DD350C652C42D737AFCFC0B13DADB5CA48AD9B6AR5aEK" TargetMode="External"/><Relationship Id="rId37" Type="http://schemas.openxmlformats.org/officeDocument/2006/relationships/hyperlink" Target="consultantplus://offline/ref=1F168467803E08F1DD350C652C42D737AACBC3BC3AAFE8C040F49768599E7F6AA44C75FACFD45CF6R0a1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168467803E08F1DD350C652C42D737AAC9C5B43AAEE8C040F4976859R9aEK" TargetMode="External"/><Relationship Id="rId23" Type="http://schemas.openxmlformats.org/officeDocument/2006/relationships/hyperlink" Target="consultantplus://offline/ref=1F168467803E08F1DD350C652C42D737AACAC0B237A0E8C040F4976859R9aEK" TargetMode="External"/><Relationship Id="rId28" Type="http://schemas.openxmlformats.org/officeDocument/2006/relationships/hyperlink" Target="consultantplus://offline/ref=1F168467803E08F1DD350C652C42D737AFCECAB536ADB5CA48AD9B6A5E91207DA30579FBCFD45DRFa5K" TargetMode="External"/><Relationship Id="rId36" Type="http://schemas.openxmlformats.org/officeDocument/2006/relationships/hyperlink" Target="consultantplus://offline/ref=1F168467803E08F1DD350C652C42D737AAC5C5B038A7E8C040F4976859R9aEK" TargetMode="External"/><Relationship Id="rId10" Type="http://schemas.openxmlformats.org/officeDocument/2006/relationships/hyperlink" Target="consultantplus://offline/ref=1F168467803E08F1DD350C652C42D737A9CAC0B736ADB5CA48AD9B6AR5aEK" TargetMode="External"/><Relationship Id="rId19" Type="http://schemas.openxmlformats.org/officeDocument/2006/relationships/hyperlink" Target="consultantplus://offline/ref=1F168467803E08F1DD350C652C42D737AAC5C5B038A7E8C040F4976859R9aEK" TargetMode="External"/><Relationship Id="rId31" Type="http://schemas.openxmlformats.org/officeDocument/2006/relationships/hyperlink" Target="consultantplus://offline/ref=1F168467803E08F1DD350C652C42D737AFCFC0B13DADB5CA48AD9B6A5E91207DA30579FBCFD45DRF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68467803E08F1DD350C652C42D737AACBC7BC3BA5E8C040F4976859R9aEK" TargetMode="External"/><Relationship Id="rId14" Type="http://schemas.openxmlformats.org/officeDocument/2006/relationships/hyperlink" Target="consultantplus://offline/ref=1F168467803E08F1DD350C652C42D737AAC9C5B43AAEE8C040F49768599E7F6AA44C75FACFD45CF6R0a1K" TargetMode="External"/><Relationship Id="rId22" Type="http://schemas.openxmlformats.org/officeDocument/2006/relationships/hyperlink" Target="consultantplus://offline/ref=1F168467803E08F1DD350C652C42D737AACAC0B237A0E8C040F49768599E7F6AA44C75FACFD45CF6R0a4K" TargetMode="External"/><Relationship Id="rId27" Type="http://schemas.openxmlformats.org/officeDocument/2006/relationships/hyperlink" Target="consultantplus://offline/ref=1F168467803E08F1DD350C652C42D737AAC9C4B23EA1E8C040F49768599E7F6AA44C75FACFD45CF6R0a0K" TargetMode="External"/><Relationship Id="rId30" Type="http://schemas.openxmlformats.org/officeDocument/2006/relationships/hyperlink" Target="consultantplus://offline/ref=1F168467803E08F1DD350C652C42D737AFCECAB536ADB5CA48AD9B6AR5aEK" TargetMode="External"/><Relationship Id="rId35" Type="http://schemas.openxmlformats.org/officeDocument/2006/relationships/hyperlink" Target="consultantplus://offline/ref=1F168467803E08F1DD350C652C42D737AAC5C5B038A7E8C040F49768599E7F6AA44C75FACFD45CF7R0a8K" TargetMode="External"/><Relationship Id="rId8" Type="http://schemas.openxmlformats.org/officeDocument/2006/relationships/hyperlink" Target="consultantplus://offline/ref=1F168467803E08F1DD350C652C42D737AFCCCABD39ADB5CA48AD9B6AR5a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168467803E08F1DD350C652C42D737AACBC6B63BAEE8C040F4976859R9aEK" TargetMode="External"/><Relationship Id="rId17" Type="http://schemas.openxmlformats.org/officeDocument/2006/relationships/hyperlink" Target="consultantplus://offline/ref=1F168467803E08F1DD350C652C42D737AACEC4B53DA7E8C040F4976859R9aEK" TargetMode="External"/><Relationship Id="rId25" Type="http://schemas.openxmlformats.org/officeDocument/2006/relationships/hyperlink" Target="consultantplus://offline/ref=1F168467803E08F1DD350C652C42D737AACAC7B13CA1E8C040F49768599E7F6AA44C75FACFD45CF3R0a9K" TargetMode="External"/><Relationship Id="rId33" Type="http://schemas.openxmlformats.org/officeDocument/2006/relationships/hyperlink" Target="consultantplus://offline/ref=1F168467803E08F1DD350C652C42D737AACAC0B237A0E8C040F49768599E7F6AA44C75FACFD45CF6R0a4K" TargetMode="External"/><Relationship Id="rId38" Type="http://schemas.openxmlformats.org/officeDocument/2006/relationships/hyperlink" Target="consultantplus://offline/ref=1F168467803E08F1DD350C652C42D737AACBC3BC3AAFE8C040F4976859R9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41</Pages>
  <Words>21945</Words>
  <Characters>125093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3</cp:revision>
  <dcterms:created xsi:type="dcterms:W3CDTF">2016-10-12T10:26:00Z</dcterms:created>
  <dcterms:modified xsi:type="dcterms:W3CDTF">2016-10-12T11:03:00Z</dcterms:modified>
</cp:coreProperties>
</file>