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E" w:rsidRPr="004E17F3" w:rsidRDefault="00A8660E" w:rsidP="004E17F3">
      <w:pPr>
        <w:pStyle w:val="ConsPlusNormal"/>
        <w:ind w:left="-284" w:firstLine="56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"Семейный кодекс Российской Федерации" от 29.12.1995 N 223-ФЗ (ред. от 30.12.2015)</w:t>
      </w:r>
    </w:p>
    <w:p w:rsidR="00A8660E" w:rsidRPr="004E17F3" w:rsidRDefault="00A8660E" w:rsidP="004E17F3">
      <w:pPr>
        <w:pStyle w:val="ConsPlusNormal"/>
        <w:ind w:left="-284" w:firstLine="56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Статья 64. Права и обязанности родителей по защите прав и интересов детей</w:t>
      </w:r>
    </w:p>
    <w:p w:rsidR="00A8660E" w:rsidRPr="004E17F3" w:rsidRDefault="00A8660E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A8660E" w:rsidRPr="004E17F3" w:rsidRDefault="00A8660E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1. Защита прав и интересов детей возлагается на их родителей.</w:t>
      </w:r>
    </w:p>
    <w:p w:rsidR="00A8660E" w:rsidRPr="004E17F3" w:rsidRDefault="00A8660E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7B765A" w:rsidRPr="004E17F3" w:rsidRDefault="00A8660E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</w:t>
      </w:r>
      <w:r w:rsidR="004E17F3" w:rsidRPr="004E17F3">
        <w:rPr>
          <w:rFonts w:ascii="Times New Roman" w:hAnsi="Times New Roman" w:cs="Times New Roman"/>
          <w:sz w:val="22"/>
          <w:szCs w:val="22"/>
        </w:rPr>
        <w:t xml:space="preserve"> защиты прав и интересов детей.</w:t>
      </w:r>
    </w:p>
    <w:p w:rsidR="004E17F3" w:rsidRPr="004E17F3" w:rsidRDefault="004E17F3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B1336" w:rsidRPr="004E17F3" w:rsidRDefault="00BB1336" w:rsidP="004E17F3">
      <w:pPr>
        <w:pStyle w:val="ConsPlusNormal"/>
        <w:ind w:left="-284" w:firstLine="56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1320A">
        <w:rPr>
          <w:rFonts w:ascii="Times New Roman" w:hAnsi="Times New Roman" w:cs="Times New Roman"/>
          <w:sz w:val="22"/>
          <w:szCs w:val="22"/>
          <w:highlight w:val="yellow"/>
        </w:rPr>
        <w:t>"Уголовно-процессуальный кодекс Российской Федерации" от 18.12.2001 N 174-ФЗ</w:t>
      </w:r>
      <w:r w:rsidRPr="004E17F3">
        <w:rPr>
          <w:rFonts w:ascii="Times New Roman" w:hAnsi="Times New Roman" w:cs="Times New Roman"/>
          <w:sz w:val="22"/>
          <w:szCs w:val="22"/>
        </w:rPr>
        <w:t xml:space="preserve"> (ред. от 30.03.2016)</w:t>
      </w:r>
    </w:p>
    <w:p w:rsidR="00BB1336" w:rsidRPr="004E17F3" w:rsidRDefault="00BB1336" w:rsidP="004E17F3">
      <w:pPr>
        <w:pStyle w:val="ConsPlusNormal"/>
        <w:ind w:left="-284" w:firstLine="56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1320A">
        <w:rPr>
          <w:rFonts w:ascii="Times New Roman" w:hAnsi="Times New Roman" w:cs="Times New Roman"/>
          <w:sz w:val="22"/>
          <w:szCs w:val="22"/>
          <w:highlight w:val="yellow"/>
        </w:rPr>
        <w:t>Статья 280</w:t>
      </w:r>
      <w:bookmarkStart w:id="0" w:name="_GoBack"/>
      <w:bookmarkEnd w:id="0"/>
      <w:r w:rsidRPr="004E17F3">
        <w:rPr>
          <w:rFonts w:ascii="Times New Roman" w:hAnsi="Times New Roman" w:cs="Times New Roman"/>
          <w:sz w:val="22"/>
          <w:szCs w:val="22"/>
        </w:rPr>
        <w:t>. Особенности допроса несовершеннолетнего потерпевшего и свидетеля</w:t>
      </w:r>
    </w:p>
    <w:p w:rsidR="00BB1336" w:rsidRPr="004E17F3" w:rsidRDefault="00BB1336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BB1336" w:rsidRPr="004E17F3" w:rsidRDefault="00BB1336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2"/>
      <w:bookmarkEnd w:id="1"/>
      <w:r w:rsidRPr="004E17F3">
        <w:rPr>
          <w:rFonts w:ascii="Times New Roman" w:hAnsi="Times New Roman" w:cs="Times New Roman"/>
          <w:sz w:val="22"/>
          <w:szCs w:val="22"/>
        </w:rPr>
        <w:t>1. 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педагога.</w:t>
      </w:r>
    </w:p>
    <w:p w:rsidR="00BB1336" w:rsidRPr="004E17F3" w:rsidRDefault="00BB1336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2.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запись.</w:t>
      </w:r>
    </w:p>
    <w:p w:rsidR="00BB1336" w:rsidRPr="004E17F3" w:rsidRDefault="00BB1336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3. Педагог вправе с разрешения председательствующего задавать вопросы несовершеннолетнему потерпевшему, свидетелю.</w:t>
      </w:r>
    </w:p>
    <w:p w:rsidR="00BB1336" w:rsidRPr="004E17F3" w:rsidRDefault="00BB1336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 xml:space="preserve">4. При необходимости для участия в допросе несовершеннолетних потерпевших и свидетелей, указанных в </w:t>
      </w:r>
      <w:hyperlink w:anchor="Par2" w:history="1">
        <w:r w:rsidRPr="004E17F3">
          <w:rPr>
            <w:rFonts w:ascii="Times New Roman" w:hAnsi="Times New Roman" w:cs="Times New Roman"/>
            <w:color w:val="0000FF"/>
            <w:sz w:val="22"/>
            <w:szCs w:val="22"/>
          </w:rPr>
          <w:t>части первой</w:t>
        </w:r>
      </w:hyperlink>
      <w:r w:rsidRPr="004E17F3">
        <w:rPr>
          <w:rFonts w:ascii="Times New Roman" w:hAnsi="Times New Roman" w:cs="Times New Roman"/>
          <w:sz w:val="22"/>
          <w:szCs w:val="22"/>
        </w:rPr>
        <w:t xml:space="preserve"> настоящей статьи, вызываются также их законные представители, которые могут с разрешения председательствующего задавать вопросы </w:t>
      </w:r>
      <w:proofErr w:type="gramStart"/>
      <w:r w:rsidRPr="004E17F3">
        <w:rPr>
          <w:rFonts w:ascii="Times New Roman" w:hAnsi="Times New Roman" w:cs="Times New Roman"/>
          <w:sz w:val="22"/>
          <w:szCs w:val="22"/>
        </w:rPr>
        <w:t>допрашиваемому</w:t>
      </w:r>
      <w:proofErr w:type="gramEnd"/>
      <w:r w:rsidRPr="004E17F3">
        <w:rPr>
          <w:rFonts w:ascii="Times New Roman" w:hAnsi="Times New Roman" w:cs="Times New Roman"/>
          <w:sz w:val="22"/>
          <w:szCs w:val="22"/>
        </w:rPr>
        <w:t xml:space="preserve">. </w:t>
      </w:r>
      <w:r w:rsidRPr="004A32F8">
        <w:rPr>
          <w:rFonts w:ascii="Times New Roman" w:hAnsi="Times New Roman" w:cs="Times New Roman"/>
          <w:sz w:val="22"/>
          <w:szCs w:val="22"/>
          <w:highlight w:val="yellow"/>
        </w:rPr>
        <w:t>Допрос потерпевшего или свидетеля, не достигшего возраста четырнадцати лет, проводится с обязательным участием его законного представителя</w:t>
      </w:r>
      <w:r w:rsidRPr="004E17F3">
        <w:rPr>
          <w:rFonts w:ascii="Times New Roman" w:hAnsi="Times New Roman" w:cs="Times New Roman"/>
          <w:sz w:val="22"/>
          <w:szCs w:val="22"/>
        </w:rPr>
        <w:t>.</w:t>
      </w:r>
    </w:p>
    <w:p w:rsidR="00BB1336" w:rsidRPr="004E17F3" w:rsidRDefault="00BB1336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5.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Об ответственности за отказ от дачи показаний и за дачу заведомо ложных показаний эти лица не предупреждаются и подписка у них не берется.</w:t>
      </w:r>
    </w:p>
    <w:p w:rsidR="00BB1336" w:rsidRPr="004E17F3" w:rsidRDefault="00BB1336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6.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После возвращения подсудимого в зал судебного заседания ему должны быть сообщены показания этих лиц и представлена возможность задавать им вопросы.</w:t>
      </w:r>
    </w:p>
    <w:p w:rsidR="00BB1336" w:rsidRPr="004E17F3" w:rsidRDefault="00BB1336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7. 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</w:t>
      </w:r>
      <w:r w:rsidR="004E17F3" w:rsidRPr="004E17F3">
        <w:rPr>
          <w:rFonts w:ascii="Times New Roman" w:hAnsi="Times New Roman" w:cs="Times New Roman"/>
          <w:sz w:val="22"/>
          <w:szCs w:val="22"/>
        </w:rPr>
        <w:t>о.</w:t>
      </w:r>
    </w:p>
    <w:p w:rsidR="004E17F3" w:rsidRPr="004E17F3" w:rsidRDefault="004E17F3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E17F3" w:rsidRPr="004E17F3" w:rsidRDefault="004E17F3" w:rsidP="004E17F3">
      <w:pPr>
        <w:pStyle w:val="ConsPlusNormal"/>
        <w:ind w:left="-284" w:firstLine="56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"Кодекс Российской Федерации об административных правонарушениях" от 30.12.2001 N 195-ФЗ (ред. от 05.04.2016)</w:t>
      </w:r>
    </w:p>
    <w:p w:rsidR="004E17F3" w:rsidRPr="004E17F3" w:rsidRDefault="004E17F3" w:rsidP="004E17F3">
      <w:pPr>
        <w:pStyle w:val="ConsPlusNormal"/>
        <w:ind w:left="-284" w:firstLine="56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Статья 25.3. Законные представители физического лица</w:t>
      </w:r>
    </w:p>
    <w:p w:rsidR="004E17F3" w:rsidRPr="004E17F3" w:rsidRDefault="004E17F3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E17F3" w:rsidRPr="004E17F3" w:rsidRDefault="004E17F3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 xml:space="preserve">1. Защиту прав и законных интересов физического лица, в отношении которого ведется производство по делу об административном правонарушении, или потерпевшего, являющихся несовершеннолетними либо по своему физическому или психическому состоянию лишенных возможности самостоятельно реализовать свои права, осуществляют их </w:t>
      </w:r>
      <w:hyperlink r:id="rId5" w:history="1">
        <w:r w:rsidRPr="004E17F3">
          <w:rPr>
            <w:rFonts w:ascii="Times New Roman" w:hAnsi="Times New Roman" w:cs="Times New Roman"/>
            <w:color w:val="0000FF"/>
            <w:sz w:val="22"/>
            <w:szCs w:val="22"/>
          </w:rPr>
          <w:t>законные представители</w:t>
        </w:r>
      </w:hyperlink>
      <w:r w:rsidRPr="004E17F3">
        <w:rPr>
          <w:rFonts w:ascii="Times New Roman" w:hAnsi="Times New Roman" w:cs="Times New Roman"/>
          <w:sz w:val="22"/>
          <w:szCs w:val="22"/>
        </w:rPr>
        <w:t>.</w:t>
      </w:r>
    </w:p>
    <w:p w:rsidR="004E17F3" w:rsidRPr="004E17F3" w:rsidRDefault="004E17F3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2. Законными представителями физического лица являются его родители, усыновители, опекуны или попечители.</w:t>
      </w:r>
    </w:p>
    <w:p w:rsidR="004E17F3" w:rsidRPr="004E17F3" w:rsidRDefault="004E17F3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3. Родственные связи или соответствующие полномочия лиц, являющихся законными представителями физического лица, удостоверяются документами, предусмотренными законом.</w:t>
      </w:r>
    </w:p>
    <w:p w:rsidR="004E17F3" w:rsidRPr="004E17F3" w:rsidRDefault="004E17F3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 xml:space="preserve">4. Законные представители физического лица, в отношении которого ведется производство по делу об административном правонарушении, и потерпевшего имеют права и </w:t>
      </w:r>
      <w:proofErr w:type="gramStart"/>
      <w:r w:rsidRPr="004E17F3">
        <w:rPr>
          <w:rFonts w:ascii="Times New Roman" w:hAnsi="Times New Roman" w:cs="Times New Roman"/>
          <w:sz w:val="22"/>
          <w:szCs w:val="22"/>
        </w:rPr>
        <w:t>несут обязанности</w:t>
      </w:r>
      <w:proofErr w:type="gramEnd"/>
      <w:r w:rsidRPr="004E17F3">
        <w:rPr>
          <w:rFonts w:ascii="Times New Roman" w:hAnsi="Times New Roman" w:cs="Times New Roman"/>
          <w:sz w:val="22"/>
          <w:szCs w:val="22"/>
        </w:rPr>
        <w:t>, предусмотренные настоящим Кодексом в отношении представляемых ими лиц.</w:t>
      </w:r>
    </w:p>
    <w:p w:rsidR="004E17F3" w:rsidRPr="004E17F3" w:rsidRDefault="004E17F3" w:rsidP="004E17F3">
      <w:pPr>
        <w:pStyle w:val="ConsPlusNormal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17F3">
        <w:rPr>
          <w:rFonts w:ascii="Times New Roman" w:hAnsi="Times New Roman" w:cs="Times New Roman"/>
          <w:sz w:val="22"/>
          <w:szCs w:val="22"/>
        </w:rPr>
        <w:t>5. При рассмотрении дела об административном правонарушении, совершенном лицом в возрасте до восемнадцати лет, судья, орган, должностное лицо, рассматривающие дело об административном правонарушении, вправе признать обязательным присутствие законного представителя указанного лица.</w:t>
      </w:r>
    </w:p>
    <w:p w:rsidR="004E17F3" w:rsidRPr="004E17F3" w:rsidRDefault="004E17F3" w:rsidP="004E17F3">
      <w:pPr>
        <w:ind w:left="-284" w:firstLine="568"/>
        <w:rPr>
          <w:rFonts w:ascii="Times New Roman" w:hAnsi="Times New Roman" w:cs="Times New Roman"/>
        </w:rPr>
      </w:pPr>
    </w:p>
    <w:sectPr w:rsidR="004E17F3" w:rsidRPr="004E17F3" w:rsidSect="004E17F3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30"/>
    <w:rsid w:val="004A32F8"/>
    <w:rsid w:val="004E17F3"/>
    <w:rsid w:val="00590530"/>
    <w:rsid w:val="007B765A"/>
    <w:rsid w:val="0091320A"/>
    <w:rsid w:val="00A8660E"/>
    <w:rsid w:val="00B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6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6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7344958BED9655C69A94F2D8DEBFB56C740BFE5F1FE9B9FEEFBFDF16804752C7B072C617593865F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651</Words>
  <Characters>3711</Characters>
  <Application>Microsoft Office Word</Application>
  <DocSecurity>0</DocSecurity>
  <Lines>30</Lines>
  <Paragraphs>8</Paragraphs>
  <ScaleCrop>false</ScaleCrop>
  <Company>Мэрия города Ярославля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Мария Игоревна</dc:creator>
  <cp:keywords/>
  <dc:description/>
  <cp:lastModifiedBy>Анищенко Татьяна Сергеевна</cp:lastModifiedBy>
  <cp:revision>6</cp:revision>
  <dcterms:created xsi:type="dcterms:W3CDTF">2016-05-05T11:00:00Z</dcterms:created>
  <dcterms:modified xsi:type="dcterms:W3CDTF">2017-03-09T09:17:00Z</dcterms:modified>
</cp:coreProperties>
</file>